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CF9" w:rsidRPr="004C6027" w:rsidRDefault="00807CF9" w:rsidP="00807CF9">
      <w:pPr>
        <w:spacing w:after="0"/>
        <w:jc w:val="center"/>
        <w:rPr>
          <w:rFonts w:ascii="Times New Roman" w:hAnsi="Times New Roman" w:cs="Times New Roman"/>
          <w:b/>
          <w:szCs w:val="28"/>
        </w:rPr>
      </w:pPr>
      <w:r w:rsidRPr="004C6027">
        <w:rPr>
          <w:rFonts w:ascii="Times New Roman" w:hAnsi="Times New Roman" w:cs="Times New Roman"/>
          <w:b/>
          <w:noProof/>
          <w:szCs w:val="28"/>
        </w:rPr>
        <w:drawing>
          <wp:inline distT="0" distB="0" distL="0" distR="0">
            <wp:extent cx="807085" cy="807085"/>
            <wp:effectExtent l="0" t="0" r="0" b="0"/>
            <wp:docPr id="2" name="Рисунок 6" descr="logo_bt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btk"/>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7085" cy="807085"/>
                    </a:xfrm>
                    <a:prstGeom prst="rect">
                      <a:avLst/>
                    </a:prstGeom>
                    <a:noFill/>
                    <a:ln>
                      <a:noFill/>
                    </a:ln>
                  </pic:spPr>
                </pic:pic>
              </a:graphicData>
            </a:graphic>
          </wp:inline>
        </w:drawing>
      </w:r>
    </w:p>
    <w:p w:rsidR="00807CF9" w:rsidRPr="004C6027" w:rsidRDefault="00807CF9" w:rsidP="00807CF9">
      <w:pPr>
        <w:spacing w:after="0"/>
        <w:jc w:val="center"/>
        <w:rPr>
          <w:rFonts w:ascii="Times New Roman" w:hAnsi="Times New Roman" w:cs="Times New Roman"/>
          <w:sz w:val="24"/>
          <w:szCs w:val="24"/>
        </w:rPr>
      </w:pPr>
    </w:p>
    <w:p w:rsidR="00807CF9" w:rsidRPr="004C6027" w:rsidRDefault="00807CF9" w:rsidP="00807CF9">
      <w:pPr>
        <w:spacing w:after="0"/>
        <w:jc w:val="center"/>
        <w:rPr>
          <w:rFonts w:ascii="Times New Roman" w:hAnsi="Times New Roman" w:cs="Times New Roman"/>
          <w:sz w:val="32"/>
          <w:szCs w:val="32"/>
        </w:rPr>
      </w:pPr>
      <w:r w:rsidRPr="004C6027">
        <w:rPr>
          <w:rFonts w:ascii="Times New Roman" w:hAnsi="Times New Roman" w:cs="Times New Roman"/>
          <w:sz w:val="32"/>
          <w:szCs w:val="32"/>
        </w:rPr>
        <w:t>Автономная некоммерческая профессиональная образовательная организация</w:t>
      </w:r>
    </w:p>
    <w:p w:rsidR="00807CF9" w:rsidRPr="004C6027" w:rsidRDefault="00807CF9" w:rsidP="00807CF9">
      <w:pPr>
        <w:spacing w:after="0"/>
        <w:jc w:val="center"/>
        <w:rPr>
          <w:rFonts w:ascii="Times New Roman" w:hAnsi="Times New Roman" w:cs="Times New Roman"/>
          <w:sz w:val="32"/>
          <w:szCs w:val="32"/>
        </w:rPr>
      </w:pPr>
      <w:r w:rsidRPr="004C6027">
        <w:rPr>
          <w:rFonts w:ascii="Times New Roman" w:hAnsi="Times New Roman" w:cs="Times New Roman"/>
          <w:sz w:val="32"/>
          <w:szCs w:val="32"/>
        </w:rPr>
        <w:t>«Бийский технолого-экономический колледж»</w:t>
      </w:r>
    </w:p>
    <w:p w:rsidR="00807CF9" w:rsidRPr="004C6027" w:rsidRDefault="00807CF9" w:rsidP="00807CF9">
      <w:pPr>
        <w:spacing w:after="0"/>
        <w:rPr>
          <w:rFonts w:ascii="Times New Roman" w:hAnsi="Times New Roman" w:cs="Times New Roman"/>
          <w:sz w:val="24"/>
          <w:szCs w:val="24"/>
        </w:rPr>
      </w:pPr>
    </w:p>
    <w:p w:rsidR="00807CF9" w:rsidRPr="004C6027" w:rsidRDefault="00807CF9" w:rsidP="00807CF9">
      <w:pPr>
        <w:spacing w:after="0"/>
        <w:rPr>
          <w:rFonts w:ascii="Times New Roman" w:hAnsi="Times New Roman" w:cs="Times New Roman"/>
          <w:sz w:val="24"/>
          <w:szCs w:val="24"/>
        </w:rPr>
      </w:pPr>
    </w:p>
    <w:p w:rsidR="00807CF9" w:rsidRPr="004C6027" w:rsidRDefault="00807CF9" w:rsidP="00807CF9">
      <w:pPr>
        <w:spacing w:after="0"/>
        <w:rPr>
          <w:rFonts w:ascii="Times New Roman" w:hAnsi="Times New Roman" w:cs="Times New Roman"/>
          <w:sz w:val="24"/>
          <w:szCs w:val="24"/>
        </w:rPr>
      </w:pPr>
    </w:p>
    <w:p w:rsidR="00807CF9" w:rsidRPr="004C6027" w:rsidRDefault="00807CF9" w:rsidP="00807CF9">
      <w:pPr>
        <w:spacing w:after="0"/>
        <w:rPr>
          <w:rFonts w:ascii="Times New Roman" w:hAnsi="Times New Roman" w:cs="Times New Roman"/>
          <w:sz w:val="24"/>
          <w:szCs w:val="24"/>
        </w:rPr>
      </w:pPr>
    </w:p>
    <w:p w:rsidR="00807CF9" w:rsidRPr="004C6027" w:rsidRDefault="00807CF9" w:rsidP="00807CF9">
      <w:pPr>
        <w:spacing w:after="0"/>
        <w:rPr>
          <w:rFonts w:ascii="Times New Roman" w:hAnsi="Times New Roman" w:cs="Times New Roman"/>
          <w:sz w:val="24"/>
          <w:szCs w:val="24"/>
        </w:rPr>
      </w:pPr>
    </w:p>
    <w:p w:rsidR="00807CF9" w:rsidRPr="004C6027" w:rsidRDefault="00807CF9" w:rsidP="00807CF9">
      <w:pPr>
        <w:spacing w:after="0"/>
        <w:rPr>
          <w:rFonts w:ascii="Times New Roman" w:hAnsi="Times New Roman" w:cs="Times New Roman"/>
          <w:sz w:val="24"/>
          <w:szCs w:val="24"/>
        </w:rPr>
      </w:pPr>
    </w:p>
    <w:p w:rsidR="00807CF9" w:rsidRPr="004C6027" w:rsidRDefault="00807CF9" w:rsidP="00807CF9">
      <w:pPr>
        <w:spacing w:after="0"/>
        <w:rPr>
          <w:rFonts w:ascii="Times New Roman" w:hAnsi="Times New Roman" w:cs="Times New Roman"/>
          <w:sz w:val="24"/>
          <w:szCs w:val="24"/>
        </w:rPr>
      </w:pPr>
    </w:p>
    <w:p w:rsidR="00807CF9" w:rsidRPr="004C6027" w:rsidRDefault="00807CF9" w:rsidP="00807CF9">
      <w:pPr>
        <w:spacing w:after="0"/>
        <w:rPr>
          <w:rFonts w:ascii="Times New Roman" w:hAnsi="Times New Roman" w:cs="Times New Roman"/>
          <w:sz w:val="24"/>
          <w:szCs w:val="24"/>
        </w:rPr>
      </w:pPr>
    </w:p>
    <w:p w:rsidR="00807CF9" w:rsidRPr="004C6027" w:rsidRDefault="00807CF9" w:rsidP="00807CF9">
      <w:pPr>
        <w:spacing w:after="0"/>
        <w:rPr>
          <w:rFonts w:ascii="Times New Roman" w:hAnsi="Times New Roman" w:cs="Times New Roman"/>
          <w:sz w:val="24"/>
          <w:szCs w:val="24"/>
        </w:rPr>
      </w:pPr>
    </w:p>
    <w:p w:rsidR="00807CF9" w:rsidRPr="004C6027" w:rsidRDefault="00807CF9" w:rsidP="00807CF9">
      <w:pPr>
        <w:spacing w:after="0"/>
        <w:rPr>
          <w:rFonts w:ascii="Times New Roman" w:hAnsi="Times New Roman" w:cs="Times New Roman"/>
          <w:sz w:val="24"/>
          <w:szCs w:val="24"/>
        </w:rPr>
      </w:pPr>
    </w:p>
    <w:p w:rsidR="00807CF9" w:rsidRPr="004C6027" w:rsidRDefault="00807CF9" w:rsidP="00807CF9">
      <w:pPr>
        <w:spacing w:after="0"/>
        <w:jc w:val="center"/>
        <w:rPr>
          <w:rFonts w:ascii="Times New Roman" w:hAnsi="Times New Roman" w:cs="Times New Roman"/>
          <w:b/>
          <w:szCs w:val="28"/>
        </w:rPr>
      </w:pPr>
      <w:r w:rsidRPr="004C6027">
        <w:rPr>
          <w:rFonts w:ascii="Times New Roman" w:hAnsi="Times New Roman" w:cs="Times New Roman"/>
          <w:b/>
          <w:szCs w:val="28"/>
        </w:rPr>
        <w:t>Рабочая программа дополнительной учебной дисциплины</w:t>
      </w:r>
    </w:p>
    <w:p w:rsidR="00807CF9" w:rsidRPr="004C6027" w:rsidRDefault="00807CF9" w:rsidP="00807CF9">
      <w:pPr>
        <w:spacing w:after="0"/>
        <w:jc w:val="center"/>
        <w:rPr>
          <w:rFonts w:ascii="Times New Roman" w:hAnsi="Times New Roman" w:cs="Times New Roman"/>
          <w:b/>
          <w:szCs w:val="28"/>
        </w:rPr>
      </w:pPr>
    </w:p>
    <w:p w:rsidR="00807CF9" w:rsidRPr="004C6027" w:rsidRDefault="00807CF9" w:rsidP="00807CF9">
      <w:pPr>
        <w:spacing w:after="0"/>
        <w:jc w:val="center"/>
        <w:rPr>
          <w:rFonts w:ascii="Times New Roman" w:hAnsi="Times New Roman" w:cs="Times New Roman"/>
          <w:b/>
          <w:sz w:val="48"/>
          <w:szCs w:val="48"/>
        </w:rPr>
      </w:pPr>
      <w:r w:rsidRPr="004C6027">
        <w:rPr>
          <w:rFonts w:ascii="Times New Roman" w:hAnsi="Times New Roman" w:cs="Times New Roman"/>
          <w:b/>
          <w:sz w:val="48"/>
          <w:szCs w:val="48"/>
        </w:rPr>
        <w:t xml:space="preserve">ОУД. 05 «ИСТОРИЯ»     </w:t>
      </w:r>
    </w:p>
    <w:p w:rsidR="00807CF9" w:rsidRPr="004C6027" w:rsidRDefault="00807CF9" w:rsidP="00807CF9">
      <w:pPr>
        <w:spacing w:after="0"/>
        <w:jc w:val="center"/>
        <w:rPr>
          <w:rFonts w:ascii="Times New Roman" w:hAnsi="Times New Roman" w:cs="Times New Roman"/>
          <w:b/>
          <w:szCs w:val="28"/>
        </w:rPr>
      </w:pPr>
    </w:p>
    <w:p w:rsidR="00807CF9" w:rsidRPr="004C6027" w:rsidRDefault="00807CF9" w:rsidP="00807CF9">
      <w:pPr>
        <w:spacing w:after="0"/>
        <w:jc w:val="center"/>
        <w:rPr>
          <w:rFonts w:ascii="Times New Roman" w:hAnsi="Times New Roman" w:cs="Times New Roman"/>
          <w:szCs w:val="28"/>
        </w:rPr>
      </w:pPr>
      <w:r w:rsidRPr="004C6027">
        <w:rPr>
          <w:rFonts w:ascii="Times New Roman" w:hAnsi="Times New Roman" w:cs="Times New Roman"/>
          <w:szCs w:val="28"/>
        </w:rPr>
        <w:t>Для специальности  20.02.01. Право и организация социального обеспечения</w:t>
      </w:r>
    </w:p>
    <w:p w:rsidR="00807CF9" w:rsidRPr="004C6027" w:rsidRDefault="00807CF9" w:rsidP="00807CF9">
      <w:pPr>
        <w:spacing w:after="0"/>
        <w:jc w:val="center"/>
        <w:rPr>
          <w:rFonts w:ascii="Times New Roman" w:hAnsi="Times New Roman" w:cs="Times New Roman"/>
          <w:b/>
          <w:sz w:val="24"/>
          <w:szCs w:val="24"/>
        </w:rPr>
      </w:pPr>
    </w:p>
    <w:p w:rsidR="00807CF9" w:rsidRPr="004C6027" w:rsidRDefault="00807CF9" w:rsidP="00807CF9">
      <w:pPr>
        <w:spacing w:after="0"/>
        <w:jc w:val="center"/>
        <w:rPr>
          <w:rFonts w:ascii="Times New Roman" w:hAnsi="Times New Roman" w:cs="Times New Roman"/>
          <w:b/>
          <w:sz w:val="24"/>
          <w:szCs w:val="24"/>
        </w:rPr>
      </w:pPr>
    </w:p>
    <w:p w:rsidR="00807CF9" w:rsidRPr="004C6027" w:rsidRDefault="00807CF9" w:rsidP="00807CF9">
      <w:pPr>
        <w:spacing w:after="0"/>
        <w:jc w:val="center"/>
        <w:rPr>
          <w:rFonts w:ascii="Times New Roman" w:hAnsi="Times New Roman" w:cs="Times New Roman"/>
          <w:b/>
          <w:sz w:val="24"/>
          <w:szCs w:val="24"/>
        </w:rPr>
      </w:pPr>
    </w:p>
    <w:p w:rsidR="00807CF9" w:rsidRPr="004C6027" w:rsidRDefault="00807CF9" w:rsidP="00807CF9">
      <w:pPr>
        <w:spacing w:after="0"/>
        <w:jc w:val="center"/>
        <w:rPr>
          <w:rFonts w:ascii="Times New Roman" w:hAnsi="Times New Roman" w:cs="Times New Roman"/>
          <w:b/>
          <w:sz w:val="24"/>
          <w:szCs w:val="24"/>
        </w:rPr>
      </w:pPr>
    </w:p>
    <w:p w:rsidR="00807CF9" w:rsidRPr="004C6027" w:rsidRDefault="00807CF9" w:rsidP="00807CF9">
      <w:pPr>
        <w:spacing w:after="0"/>
        <w:jc w:val="center"/>
        <w:rPr>
          <w:rFonts w:ascii="Times New Roman" w:hAnsi="Times New Roman" w:cs="Times New Roman"/>
          <w:b/>
          <w:sz w:val="24"/>
          <w:szCs w:val="24"/>
        </w:rPr>
      </w:pPr>
    </w:p>
    <w:p w:rsidR="00807CF9" w:rsidRPr="004C6027" w:rsidRDefault="00807CF9" w:rsidP="00807CF9">
      <w:pPr>
        <w:spacing w:after="0"/>
        <w:jc w:val="center"/>
        <w:rPr>
          <w:rFonts w:ascii="Times New Roman" w:hAnsi="Times New Roman" w:cs="Times New Roman"/>
          <w:b/>
          <w:sz w:val="24"/>
          <w:szCs w:val="24"/>
        </w:rPr>
      </w:pPr>
    </w:p>
    <w:p w:rsidR="00807CF9" w:rsidRPr="004C6027" w:rsidRDefault="00807CF9" w:rsidP="00807CF9">
      <w:pPr>
        <w:spacing w:after="0"/>
        <w:jc w:val="center"/>
        <w:rPr>
          <w:rFonts w:ascii="Times New Roman" w:hAnsi="Times New Roman" w:cs="Times New Roman"/>
          <w:b/>
          <w:sz w:val="24"/>
          <w:szCs w:val="24"/>
        </w:rPr>
      </w:pPr>
    </w:p>
    <w:p w:rsidR="00807CF9" w:rsidRPr="004C6027" w:rsidRDefault="00807CF9" w:rsidP="00807CF9">
      <w:pPr>
        <w:spacing w:after="0"/>
        <w:jc w:val="center"/>
        <w:rPr>
          <w:rFonts w:ascii="Times New Roman" w:hAnsi="Times New Roman" w:cs="Times New Roman"/>
          <w:b/>
          <w:sz w:val="24"/>
          <w:szCs w:val="24"/>
        </w:rPr>
      </w:pPr>
    </w:p>
    <w:p w:rsidR="00807CF9" w:rsidRPr="004C6027" w:rsidRDefault="00807CF9" w:rsidP="00807CF9">
      <w:pPr>
        <w:spacing w:after="0"/>
        <w:jc w:val="center"/>
        <w:rPr>
          <w:rFonts w:ascii="Times New Roman" w:hAnsi="Times New Roman" w:cs="Times New Roman"/>
          <w:b/>
          <w:sz w:val="24"/>
          <w:szCs w:val="24"/>
        </w:rPr>
      </w:pPr>
    </w:p>
    <w:p w:rsidR="00807CF9" w:rsidRPr="004C6027" w:rsidRDefault="00807CF9" w:rsidP="00807CF9">
      <w:pPr>
        <w:spacing w:after="0"/>
        <w:jc w:val="center"/>
        <w:rPr>
          <w:rFonts w:ascii="Times New Roman" w:hAnsi="Times New Roman" w:cs="Times New Roman"/>
          <w:b/>
          <w:sz w:val="24"/>
          <w:szCs w:val="24"/>
        </w:rPr>
      </w:pPr>
    </w:p>
    <w:p w:rsidR="00807CF9" w:rsidRPr="004C6027" w:rsidRDefault="00807CF9" w:rsidP="00807CF9">
      <w:pPr>
        <w:spacing w:after="0"/>
        <w:jc w:val="center"/>
        <w:rPr>
          <w:rFonts w:ascii="Times New Roman" w:hAnsi="Times New Roman" w:cs="Times New Roman"/>
          <w:b/>
          <w:sz w:val="24"/>
          <w:szCs w:val="24"/>
        </w:rPr>
      </w:pPr>
    </w:p>
    <w:p w:rsidR="00807CF9" w:rsidRPr="004C6027" w:rsidRDefault="00807CF9" w:rsidP="00807CF9">
      <w:pPr>
        <w:spacing w:after="0"/>
        <w:jc w:val="center"/>
        <w:rPr>
          <w:rFonts w:ascii="Times New Roman" w:hAnsi="Times New Roman" w:cs="Times New Roman"/>
          <w:b/>
          <w:sz w:val="24"/>
          <w:szCs w:val="24"/>
        </w:rPr>
      </w:pPr>
    </w:p>
    <w:p w:rsidR="00807CF9" w:rsidRPr="004C6027" w:rsidRDefault="00807CF9" w:rsidP="00807CF9">
      <w:pPr>
        <w:spacing w:after="0"/>
        <w:jc w:val="center"/>
        <w:rPr>
          <w:rFonts w:ascii="Times New Roman" w:hAnsi="Times New Roman" w:cs="Times New Roman"/>
          <w:b/>
          <w:sz w:val="24"/>
          <w:szCs w:val="24"/>
        </w:rPr>
      </w:pPr>
    </w:p>
    <w:p w:rsidR="00807CF9" w:rsidRPr="004C6027" w:rsidRDefault="00807CF9" w:rsidP="00807CF9">
      <w:pPr>
        <w:spacing w:after="0"/>
        <w:jc w:val="center"/>
        <w:rPr>
          <w:rFonts w:ascii="Times New Roman" w:hAnsi="Times New Roman" w:cs="Times New Roman"/>
          <w:b/>
          <w:sz w:val="24"/>
          <w:szCs w:val="24"/>
        </w:rPr>
      </w:pPr>
    </w:p>
    <w:p w:rsidR="00807CF9" w:rsidRPr="004C6027" w:rsidRDefault="00807CF9" w:rsidP="00807CF9">
      <w:pPr>
        <w:spacing w:after="0"/>
        <w:jc w:val="center"/>
        <w:rPr>
          <w:rFonts w:ascii="Times New Roman" w:hAnsi="Times New Roman" w:cs="Times New Roman"/>
          <w:b/>
          <w:sz w:val="24"/>
          <w:szCs w:val="24"/>
        </w:rPr>
      </w:pPr>
    </w:p>
    <w:p w:rsidR="00807CF9" w:rsidRPr="004C6027" w:rsidRDefault="00807CF9" w:rsidP="00807CF9">
      <w:pPr>
        <w:spacing w:after="0"/>
        <w:jc w:val="center"/>
        <w:rPr>
          <w:rFonts w:ascii="Times New Roman" w:hAnsi="Times New Roman" w:cs="Times New Roman"/>
          <w:b/>
          <w:sz w:val="24"/>
          <w:szCs w:val="24"/>
        </w:rPr>
      </w:pPr>
    </w:p>
    <w:p w:rsidR="00807CF9" w:rsidRPr="004C6027" w:rsidRDefault="00807CF9" w:rsidP="00807CF9">
      <w:pPr>
        <w:spacing w:after="0"/>
        <w:jc w:val="center"/>
        <w:rPr>
          <w:rFonts w:ascii="Times New Roman" w:hAnsi="Times New Roman" w:cs="Times New Roman"/>
          <w:b/>
          <w:sz w:val="24"/>
          <w:szCs w:val="24"/>
        </w:rPr>
      </w:pPr>
    </w:p>
    <w:p w:rsidR="00807CF9" w:rsidRPr="004C6027" w:rsidRDefault="00807CF9" w:rsidP="00807CF9">
      <w:pPr>
        <w:spacing w:after="0"/>
        <w:jc w:val="center"/>
        <w:rPr>
          <w:rFonts w:ascii="Times New Roman" w:hAnsi="Times New Roman" w:cs="Times New Roman"/>
          <w:sz w:val="24"/>
          <w:szCs w:val="24"/>
        </w:rPr>
      </w:pPr>
      <w:r w:rsidRPr="004C6027">
        <w:rPr>
          <w:rFonts w:ascii="Times New Roman" w:hAnsi="Times New Roman" w:cs="Times New Roman"/>
          <w:sz w:val="24"/>
          <w:szCs w:val="24"/>
        </w:rPr>
        <w:t>2021г.</w:t>
      </w:r>
    </w:p>
    <w:p w:rsidR="00885DCA" w:rsidRDefault="00885DCA" w:rsidP="00807CF9">
      <w:pPr>
        <w:spacing w:after="0"/>
        <w:jc w:val="center"/>
        <w:rPr>
          <w:sz w:val="24"/>
          <w:szCs w:val="24"/>
        </w:rPr>
      </w:pPr>
    </w:p>
    <w:p w:rsidR="00885DCA" w:rsidRDefault="00885DCA" w:rsidP="00807CF9">
      <w:pPr>
        <w:spacing w:after="0"/>
        <w:jc w:val="center"/>
        <w:rPr>
          <w:sz w:val="24"/>
          <w:szCs w:val="24"/>
        </w:rPr>
        <w:sectPr w:rsidR="00885DCA">
          <w:pgSz w:w="11906" w:h="16838"/>
          <w:pgMar w:top="1134" w:right="850" w:bottom="1134" w:left="1701" w:header="708" w:footer="708" w:gutter="0"/>
          <w:cols w:space="708"/>
          <w:docGrid w:linePitch="360"/>
        </w:sectPr>
      </w:pPr>
      <w:r>
        <w:rPr>
          <w:noProof/>
          <w:sz w:val="24"/>
          <w:szCs w:val="24"/>
        </w:rPr>
        <w:lastRenderedPageBreak/>
        <w:drawing>
          <wp:inline distT="0" distB="0" distL="0" distR="0">
            <wp:extent cx="5940425" cy="8392795"/>
            <wp:effectExtent l="19050" t="0" r="3175" b="0"/>
            <wp:docPr id="1" name="Рисунок 0" descr="оуд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уд05.jpg"/>
                    <pic:cNvPicPr/>
                  </pic:nvPicPr>
                  <pic:blipFill>
                    <a:blip r:embed="rId6" cstate="print"/>
                    <a:stretch>
                      <a:fillRect/>
                    </a:stretch>
                  </pic:blipFill>
                  <pic:spPr>
                    <a:xfrm>
                      <a:off x="0" y="0"/>
                      <a:ext cx="5940425" cy="8392795"/>
                    </a:xfrm>
                    <a:prstGeom prst="rect">
                      <a:avLst/>
                    </a:prstGeom>
                  </pic:spPr>
                </pic:pic>
              </a:graphicData>
            </a:graphic>
          </wp:inline>
        </w:drawing>
      </w:r>
    </w:p>
    <w:p w:rsidR="00807CF9" w:rsidRPr="009C234A" w:rsidRDefault="00807CF9" w:rsidP="00807CF9">
      <w:pPr>
        <w:spacing w:after="0"/>
        <w:ind w:left="5812"/>
        <w:jc w:val="center"/>
        <w:rPr>
          <w:szCs w:val="28"/>
        </w:rPr>
      </w:pPr>
    </w:p>
    <w:p w:rsidR="00807CF9" w:rsidRPr="00807CF9" w:rsidRDefault="00807CF9" w:rsidP="00807CF9">
      <w:pPr>
        <w:spacing w:after="0" w:line="240" w:lineRule="auto"/>
        <w:ind w:left="284"/>
        <w:jc w:val="center"/>
        <w:rPr>
          <w:rFonts w:ascii="Times New Roman" w:eastAsia="Times New Roman" w:hAnsi="Times New Roman" w:cs="Times New Roman"/>
          <w:b/>
          <w:sz w:val="24"/>
          <w:szCs w:val="24"/>
        </w:rPr>
      </w:pPr>
      <w:r w:rsidRPr="00807CF9">
        <w:rPr>
          <w:rFonts w:ascii="Times New Roman" w:eastAsia="Times New Roman" w:hAnsi="Times New Roman" w:cs="Times New Roman"/>
          <w:b/>
          <w:sz w:val="24"/>
          <w:szCs w:val="24"/>
        </w:rPr>
        <w:t xml:space="preserve">РАБОЧАЯ ПРОГРАММА УЧЕБНОЙ ДИСЦИПЛИНЫ </w:t>
      </w:r>
    </w:p>
    <w:p w:rsidR="00807CF9" w:rsidRPr="00807CF9" w:rsidRDefault="00807CF9" w:rsidP="00807CF9">
      <w:pPr>
        <w:spacing w:after="0" w:line="240" w:lineRule="auto"/>
        <w:ind w:left="284"/>
        <w:jc w:val="center"/>
        <w:rPr>
          <w:rFonts w:ascii="Times New Roman" w:eastAsia="Times New Roman" w:hAnsi="Times New Roman" w:cs="Times New Roman"/>
          <w:b/>
          <w:sz w:val="24"/>
          <w:szCs w:val="24"/>
        </w:rPr>
      </w:pPr>
      <w:r w:rsidRPr="00807CF9">
        <w:rPr>
          <w:rFonts w:ascii="Times New Roman" w:eastAsia="Times New Roman" w:hAnsi="Times New Roman" w:cs="Times New Roman"/>
          <w:b/>
          <w:sz w:val="24"/>
          <w:szCs w:val="24"/>
        </w:rPr>
        <w:t>ОУД.05ИСТОРИЯ</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Рабочая программа разработана на основе примерной программы общеобразовательной учебной дисциплины «История» для профессиональных образовательных организаций, рекомендованной Федеральным государственным автономным учреждением «Федеральный институт развития образования» (ФГАУ «ФИРО»)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с учетом требований ФГОС среднего общего образования, ФГОС среднего профессионального образования и профиля профессионального образования.</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i/>
          <w:color w:val="000000"/>
          <w:sz w:val="24"/>
          <w:szCs w:val="24"/>
        </w:rPr>
      </w:pPr>
      <w:r w:rsidRPr="00807CF9">
        <w:rPr>
          <w:rFonts w:ascii="Times New Roman" w:eastAsia="Times New Roman" w:hAnsi="Times New Roman" w:cs="Times New Roman"/>
          <w:i/>
          <w:color w:val="000000"/>
          <w:sz w:val="24"/>
          <w:szCs w:val="24"/>
        </w:rPr>
        <w:t>При разработке рабочей программы были учтены Уточнения Рекомендаций по организации получения среднего общего образования в пределах освоения образовательных программ СПО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и Примерных программ общеобразовательных учебных дисциплин для профессиональных образовательных организаций (2015 г), одобренные Научно-методическим советом Центра профессионального образования и систем квалификаций ФГАУ «ФИРО» (протокол № 3 от 25 мая 2017 г)</w:t>
      </w:r>
    </w:p>
    <w:p w:rsidR="00807CF9" w:rsidRPr="00807CF9" w:rsidRDefault="00807CF9" w:rsidP="00807CF9">
      <w:pPr>
        <w:widowControl w:val="0"/>
        <w:spacing w:after="0" w:line="240" w:lineRule="auto"/>
        <w:ind w:firstLine="709"/>
        <w:jc w:val="center"/>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ПОЯСНИТЕЛЬНАЯ ЗАПИСКА</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ОУД. 04 История,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и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Содержание программы ОУД. 05 История направлено на достижение следующих целей:</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-формирование у молодого поколения исторических ориентиров самоидентификации в современном мире, гражданской идентичности личности;</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-формирование понимания истории как процесса эволюции общества, цивилизации и истории как науки;</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-усвоение интегративной системы знаний об истории человечества при особом внимании к месту и роли России во всемирно-историческом процессе;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-развитие способности у обучающихся осмысливать важнейшие исторические события, процессы и явления;</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w:t>
      </w:r>
    </w:p>
    <w:p w:rsidR="00807CF9" w:rsidRPr="00807CF9" w:rsidRDefault="00807CF9" w:rsidP="00807CF9">
      <w:pPr>
        <w:widowControl w:val="0"/>
        <w:spacing w:after="0" w:line="240" w:lineRule="auto"/>
        <w:ind w:firstLine="709"/>
        <w:jc w:val="center"/>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ОБЩАЯ ХАРАКТЕРИСТИКА УЧЕБНОЙ ДИСЦИПЛИНЫ</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lastRenderedPageBreak/>
        <w:t>Система исторического образования в России должна продолжить формирование и развитие исторических ориентиров самоидентификации молодых людей в современном мире, их гражданской позиции, патриотизма как нравственного качества личности.</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Значимость исторического знания в образовании обусловлена его познавательными и мировоззренческими свойствами, вкладом в духовно-нравственное становление молодежи.</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Содержание учебной дисциплины ОУД. 05 История ориентировано на осознание студентами базовых национальных ценностей российского общества, формирование российской гражданской идентичности, воспитание гражданина России, сознающего объективную необходимость выстраивания собственной образовательной траектории, непрерывного профессионального роста.</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Ключевые процессы, явления, факты всемирной и российской истории представлены в контексте всемирно-исторического процесса, в его социально-экономическом, политическом, этнокультурном и духовном аспектах. Особое внимание уделено историческим реалиям, оказавшим существенное влияние на «облик современности» как в России, так и во всем мире.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Принципиальные оценки ключевых исторических событий опираются на положения Историко-культурного стандарта (ИКС), в котором сформулированы основные подходы к преподаванию отечественной истории, представлен перечень рекомендуемых для изучения тем, понятий и терминов, событий и персоналий, а также список «трудных вопросов истории».</w:t>
      </w:r>
      <w:r w:rsidRPr="00807CF9">
        <w:rPr>
          <w:rFonts w:ascii="Times New Roman" w:eastAsia="Times New Roman" w:hAnsi="Times New Roman" w:cs="Times New Roman"/>
          <w:sz w:val="24"/>
          <w:szCs w:val="24"/>
        </w:rPr>
        <w:t xml:space="preserve"> (Концепция нового учебно-методического комплекса по отечественной истории// Вестник образования.-2014.-№13.-с.10-124).</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При отборе содержания учебной дисциплины ОУД. 05 История учитывались следующие принципы:</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-многофакторный подход к истории, позволяющий показать всю сложность и многомерность предмета, продемонстрировать одновременное действие различных факторов, приоритетное значение одного из них в тот или иной период;</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-направленность содержания на развитие патриотических чувств обучающихся, воспитание у них гражданских качеств, толерантности мышления;</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-внимание к личностно-психологическим аспектам истории, которые проявляются прежде всего в раскрытии влияния исторических деятелей на ход исторического процесса;</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-акцент на сравнении процессов, происходивших в различных странах, показ общеисторических тенденций и специфики отдельных стран;</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-ориентация обучающихся на самостоятельный поиск ответов на важные вопросы истории, формирование собственной позиции при оценке ключевых исторических проблем.</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Основой учебной дисциплины ОУД. 05 История являются содержательные линии: историческое время, историческое пространство и историческое движение. В программе они представлены как сквозные содержательные линии:</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-эволюция хозяйственной деятельности людей в зависимости от уровня развития производительных сил и характера экономических отношений;</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-процессы формирования и развития этнонациональных, социальных, религиозных и политических общностей;</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-образование и развитие государственности в последовательной смене форм и типов, моделей взаимоотношений власти и общества, эволюция политической системы;</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-социальные движения со свойственными им интересами, целями и противоречиями;</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-эволюция международных отношений;</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-развитие культуры разных стран и народов.</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 xml:space="preserve">Содержание учебной дисциплины ОУД. 05 История разработано с ориентацией на профили профессионального образования, в рамках которых студенты осваивают специальности СПО ФГОС среднего профессионального образования. Это выражается в </w:t>
      </w:r>
      <w:r w:rsidRPr="00807CF9">
        <w:rPr>
          <w:rFonts w:ascii="Times New Roman" w:eastAsia="Times New Roman" w:hAnsi="Times New Roman" w:cs="Times New Roman"/>
          <w:color w:val="000000"/>
          <w:sz w:val="24"/>
          <w:szCs w:val="24"/>
        </w:rPr>
        <w:lastRenderedPageBreak/>
        <w:t>содержании обучения, количестве часов, выделяемых на изучение отдельных тем программы, глубине их освоения обучающимися, объеме и характере практических занятий, видах внеаудиторной самостоятельной работы студентов.</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При освоении специальностей СПО социально-экономического профиля история изучается на базовом уровне ФГОС среднего общего образования. В процессе изучения истории рекомендуется посещение: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-исторических и культурных центров городов и поселений (архитектурных комплексов кремлей, замков и дворцов, городских кварталов и т. п.);</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-исторических, краеведческих, этнографических, историко-литературных, ху</w:t>
      </w:r>
      <w:r w:rsidRPr="00807CF9">
        <w:rPr>
          <w:rFonts w:ascii="Times New Roman" w:eastAsia="Times New Roman" w:hAnsi="Times New Roman" w:cs="Times New Roman"/>
          <w:color w:val="000000"/>
          <w:sz w:val="24"/>
          <w:szCs w:val="24"/>
        </w:rPr>
        <w:softHyphen/>
        <w:t>дожественных и других музеев (в том числе музеев под открытым небом);</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-мест исторических событий, памятников истории и культуры;</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-воинских мемориалов, памятников боевой славы;</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-мест археологических раскопок.</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Неотъемлемой частью образовательного процесса являются выполнение обучающимися практических заданий, индивидуальных проектов, подготовка рефератов (докладов).</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Изучение общеобразовательной учебной дисциплины ОУД. 05 История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 (ППССЗ).</w:t>
      </w:r>
    </w:p>
    <w:p w:rsidR="00807CF9" w:rsidRPr="00807CF9" w:rsidRDefault="00807CF9" w:rsidP="00807CF9">
      <w:pPr>
        <w:widowControl w:val="0"/>
        <w:spacing w:after="0" w:line="240" w:lineRule="auto"/>
        <w:ind w:firstLine="709"/>
        <w:jc w:val="center"/>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МЕСТО УЧЕБНОЙ ДИСЦИПЛИНЫ В УЧЕБНОМ ПЛАНЕ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Учебная дисциплина ОУД. 05 История является учебным предметом обязательной предметной области «Общественные науки» ФГОС среднего общего образования и изучается в общеобразовательном цикле учебного плана ОПОП СПО на базе основного общего образования с получением среднего общего образования (ППССЗ).</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В учебных планах ППССЗ место учебной дисциплины ОУД. 05 История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w:t>
      </w:r>
    </w:p>
    <w:p w:rsidR="00807CF9" w:rsidRPr="00807CF9" w:rsidRDefault="00807CF9" w:rsidP="00807CF9">
      <w:pPr>
        <w:widowControl w:val="0"/>
        <w:spacing w:after="0" w:line="240" w:lineRule="auto"/>
        <w:ind w:firstLine="709"/>
        <w:jc w:val="center"/>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РЕЗУЛЬТАТЫ ОСВОЕНИЯ УЧЕБНОЙ ДИСЦИПЛИНЫ</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 xml:space="preserve">Освоение содержания учебной дисциплины ОУД. 05 История обеспечивает достижение студентами следующих </w:t>
      </w:r>
      <w:r w:rsidRPr="00807CF9">
        <w:rPr>
          <w:rFonts w:ascii="Times New Roman" w:eastAsia="Times New Roman" w:hAnsi="Times New Roman" w:cs="Times New Roman"/>
          <w:b/>
          <w:i/>
          <w:color w:val="000000"/>
          <w:sz w:val="24"/>
          <w:szCs w:val="24"/>
        </w:rPr>
        <w:t>результатов:</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807CF9">
        <w:rPr>
          <w:rFonts w:ascii="Times New Roman" w:eastAsia="Times New Roman" w:hAnsi="Times New Roman" w:cs="Times New Roman"/>
          <w:b/>
          <w:i/>
          <w:color w:val="000000"/>
          <w:sz w:val="24"/>
          <w:szCs w:val="24"/>
        </w:rPr>
        <w:t>личностных:</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-становление гражданской позиции как активного и ответственного члена российского общества, осознающего свои конституционные права и обязан</w:t>
      </w:r>
      <w:r w:rsidRPr="00807CF9">
        <w:rPr>
          <w:rFonts w:ascii="Times New Roman" w:eastAsia="Times New Roman" w:hAnsi="Times New Roman" w:cs="Times New Roman"/>
          <w:color w:val="000000"/>
          <w:sz w:val="24"/>
          <w:szCs w:val="24"/>
        </w:rPr>
        <w:softHyphen/>
        <w:t>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-готовность к служению Отечеству, его защите;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-сформированность основ саморазвития и самовоспитания в соответствии с об</w:t>
      </w:r>
      <w:r w:rsidRPr="00807CF9">
        <w:rPr>
          <w:rFonts w:ascii="Times New Roman" w:eastAsia="Times New Roman" w:hAnsi="Times New Roman" w:cs="Times New Roman"/>
          <w:color w:val="000000"/>
          <w:sz w:val="24"/>
          <w:szCs w:val="24"/>
        </w:rPr>
        <w:softHyphen/>
        <w:t>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w:t>
      </w:r>
      <w:r w:rsidRPr="00807CF9">
        <w:rPr>
          <w:rFonts w:ascii="Times New Roman" w:eastAsia="Times New Roman" w:hAnsi="Times New Roman" w:cs="Times New Roman"/>
          <w:color w:val="000000"/>
          <w:sz w:val="24"/>
          <w:szCs w:val="24"/>
        </w:rPr>
        <w:lastRenderedPageBreak/>
        <w:t>общие цели и сотрудничать для их достижения;</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807CF9">
        <w:rPr>
          <w:rFonts w:ascii="Times New Roman" w:eastAsia="Times New Roman" w:hAnsi="Times New Roman" w:cs="Times New Roman"/>
          <w:b/>
          <w:i/>
          <w:color w:val="000000"/>
          <w:sz w:val="24"/>
          <w:szCs w:val="24"/>
        </w:rPr>
        <w:t>метапредметных:</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807CF9">
        <w:rPr>
          <w:rFonts w:ascii="Times New Roman" w:eastAsia="Times New Roman" w:hAnsi="Times New Roman" w:cs="Times New Roman"/>
          <w:b/>
          <w:i/>
          <w:color w:val="000000"/>
          <w:sz w:val="24"/>
          <w:szCs w:val="24"/>
        </w:rPr>
        <w:t>предметных:</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-владение комплексом знаний об истории России и человечества в целом, представлениями об общем и особенном в мировом историческом процессе;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-сформированность умений применять исторические знания в профессиональной и общественной деятельности, поликультурном общении;</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-владение навыками проектной деятельности и исторической реконструкции с привлечением различных источников;</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-сформированность умений вести диалог, обосновывать свою точку зрения в дискуссии по исторической тематике.</w:t>
      </w:r>
    </w:p>
    <w:p w:rsidR="00807CF9" w:rsidRPr="00807CF9" w:rsidRDefault="00807CF9" w:rsidP="00807CF9">
      <w:pPr>
        <w:widowControl w:val="0"/>
        <w:spacing w:after="0" w:line="240" w:lineRule="auto"/>
        <w:ind w:firstLine="709"/>
        <w:contextualSpacing/>
        <w:jc w:val="center"/>
        <w:rPr>
          <w:rFonts w:ascii="Times New Roman" w:eastAsia="Times New Roman" w:hAnsi="Times New Roman" w:cs="Times New Roman"/>
          <w:b/>
          <w:color w:val="000000"/>
          <w:sz w:val="24"/>
          <w:szCs w:val="24"/>
        </w:rPr>
      </w:pPr>
    </w:p>
    <w:p w:rsidR="00807CF9" w:rsidRPr="00807CF9" w:rsidRDefault="00807CF9" w:rsidP="00807CF9">
      <w:pPr>
        <w:widowControl w:val="0"/>
        <w:spacing w:after="0" w:line="240" w:lineRule="auto"/>
        <w:ind w:firstLine="709"/>
        <w:contextualSpacing/>
        <w:jc w:val="center"/>
        <w:rPr>
          <w:rFonts w:ascii="Times New Roman" w:eastAsia="Times New Roman" w:hAnsi="Times New Roman" w:cs="Times New Roman"/>
          <w:b/>
          <w:color w:val="000000"/>
          <w:sz w:val="24"/>
          <w:szCs w:val="24"/>
        </w:rPr>
      </w:pPr>
      <w:bookmarkStart w:id="0" w:name="_Toc452728429"/>
      <w:r w:rsidRPr="00807CF9">
        <w:rPr>
          <w:rFonts w:ascii="Times New Roman" w:eastAsia="Times New Roman" w:hAnsi="Times New Roman" w:cs="Times New Roman"/>
          <w:b/>
          <w:color w:val="000000"/>
          <w:sz w:val="24"/>
          <w:szCs w:val="24"/>
        </w:rPr>
        <w:t>СОДЕРЖАНИЕ УЧЕБНОЙ ДИСЦИПЛИНЫ</w:t>
      </w:r>
      <w:bookmarkEnd w:id="0"/>
    </w:p>
    <w:p w:rsidR="00807CF9" w:rsidRPr="00807CF9" w:rsidRDefault="00807CF9" w:rsidP="00807CF9">
      <w:pPr>
        <w:widowControl w:val="0"/>
        <w:spacing w:after="0" w:line="240" w:lineRule="auto"/>
        <w:ind w:firstLine="709"/>
        <w:jc w:val="center"/>
        <w:rPr>
          <w:rFonts w:ascii="Times New Roman" w:eastAsia="Times New Roman" w:hAnsi="Times New Roman" w:cs="Times New Roman"/>
          <w:color w:val="000000"/>
          <w:sz w:val="24"/>
          <w:szCs w:val="24"/>
        </w:rPr>
      </w:pPr>
      <w:r w:rsidRPr="00807CF9">
        <w:rPr>
          <w:rFonts w:ascii="Times New Roman" w:eastAsia="Times New Roman" w:hAnsi="Times New Roman" w:cs="Times New Roman"/>
          <w:b/>
          <w:color w:val="000000"/>
          <w:sz w:val="24"/>
          <w:szCs w:val="24"/>
        </w:rPr>
        <w:t>Введение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 xml:space="preserve">Значение изучения истории. Проблема достоверности исторических знаний. Исторические источники, их виды, основные методы работы с ними. </w:t>
      </w:r>
      <w:r w:rsidRPr="00807CF9">
        <w:rPr>
          <w:rFonts w:ascii="Times New Roman" w:eastAsia="Times New Roman" w:hAnsi="Times New Roman" w:cs="Times New Roman"/>
          <w:i/>
          <w:color w:val="000000"/>
          <w:sz w:val="24"/>
          <w:szCs w:val="24"/>
        </w:rPr>
        <w:t>Вспомогательные исторические дисциплины. Историческое событие и исторический факт. Концепции исторического развития (формационная, цивилизационная, их сочетание).</w:t>
      </w:r>
      <w:r w:rsidRPr="00807CF9">
        <w:rPr>
          <w:rFonts w:ascii="Times New Roman" w:eastAsia="Times New Roman" w:hAnsi="Times New Roman" w:cs="Times New Roman"/>
          <w:color w:val="000000"/>
          <w:sz w:val="24"/>
          <w:szCs w:val="24"/>
        </w:rPr>
        <w:t xml:space="preserve"> Периодизация всемирной истории. История России - часть всемирной истории.</w:t>
      </w:r>
      <w:bookmarkStart w:id="1" w:name="bookmark7"/>
    </w:p>
    <w:p w:rsidR="00807CF9" w:rsidRPr="00807CF9" w:rsidRDefault="00807CF9" w:rsidP="00807CF9">
      <w:pPr>
        <w:widowControl w:val="0"/>
        <w:spacing w:after="0" w:line="240" w:lineRule="auto"/>
        <w:ind w:firstLine="709"/>
        <w:jc w:val="center"/>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1. Древнейшая стадия истории человечества</w:t>
      </w:r>
      <w:bookmarkEnd w:id="1"/>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b/>
          <w:color w:val="000000"/>
          <w:sz w:val="24"/>
          <w:szCs w:val="24"/>
        </w:rPr>
        <w:t>Происхождение человека. Люди эпохи палеолита.</w:t>
      </w:r>
      <w:r w:rsidRPr="00807CF9">
        <w:rPr>
          <w:rFonts w:ascii="Times New Roman" w:eastAsia="Times New Roman" w:hAnsi="Times New Roman" w:cs="Times New Roman"/>
          <w:color w:val="000000"/>
          <w:sz w:val="24"/>
          <w:szCs w:val="24"/>
        </w:rPr>
        <w:t xml:space="preserve"> Источники знаний о древнейшем человеке. Проблемы антропогенеза. Древнейшие виды человека. Расселение древнейших людей по земному шару. Появление человека современного вида. Палеолит. </w:t>
      </w:r>
      <w:r w:rsidRPr="00807CF9">
        <w:rPr>
          <w:rFonts w:ascii="Times New Roman" w:eastAsia="Times New Roman" w:hAnsi="Times New Roman" w:cs="Times New Roman"/>
          <w:bCs/>
          <w:i/>
          <w:iCs/>
          <w:color w:val="000000"/>
          <w:sz w:val="24"/>
          <w:szCs w:val="24"/>
        </w:rPr>
        <w:t>Условия жизни и занятия первобытных людей</w:t>
      </w:r>
      <w:r w:rsidRPr="00807CF9">
        <w:rPr>
          <w:rFonts w:ascii="Times New Roman" w:eastAsia="Times New Roman" w:hAnsi="Times New Roman" w:cs="Times New Roman"/>
          <w:bCs/>
          <w:i/>
          <w:iCs/>
          <w:noProof/>
          <w:color w:val="000000"/>
          <w:sz w:val="24"/>
          <w:szCs w:val="24"/>
        </w:rPr>
        <w:t xml:space="preserve">. </w:t>
      </w:r>
      <w:r w:rsidRPr="00807CF9">
        <w:rPr>
          <w:rFonts w:ascii="Times New Roman" w:eastAsia="Times New Roman" w:hAnsi="Times New Roman" w:cs="Times New Roman"/>
          <w:bCs/>
          <w:i/>
          <w:iCs/>
          <w:color w:val="000000"/>
          <w:sz w:val="24"/>
          <w:szCs w:val="24"/>
        </w:rPr>
        <w:t>Социальные отношения</w:t>
      </w:r>
      <w:r w:rsidRPr="00807CF9">
        <w:rPr>
          <w:rFonts w:ascii="Times New Roman" w:eastAsia="Times New Roman" w:hAnsi="Times New Roman" w:cs="Times New Roman"/>
          <w:bCs/>
          <w:i/>
          <w:iCs/>
          <w:noProof/>
          <w:color w:val="000000"/>
          <w:sz w:val="24"/>
          <w:szCs w:val="24"/>
        </w:rPr>
        <w:t xml:space="preserve">. </w:t>
      </w:r>
      <w:r w:rsidRPr="00807CF9">
        <w:rPr>
          <w:rFonts w:ascii="Times New Roman" w:eastAsia="Times New Roman" w:hAnsi="Times New Roman" w:cs="Times New Roman"/>
          <w:color w:val="000000"/>
          <w:sz w:val="24"/>
          <w:szCs w:val="24"/>
        </w:rPr>
        <w:t xml:space="preserve">Родовая община. </w:t>
      </w:r>
      <w:r w:rsidRPr="00807CF9">
        <w:rPr>
          <w:rFonts w:ascii="Times New Roman" w:eastAsia="Times New Roman" w:hAnsi="Times New Roman" w:cs="Times New Roman"/>
          <w:bCs/>
          <w:i/>
          <w:iCs/>
          <w:color w:val="000000"/>
          <w:sz w:val="24"/>
          <w:szCs w:val="24"/>
        </w:rPr>
        <w:t>Формы первобытного брака</w:t>
      </w:r>
      <w:r w:rsidRPr="00807CF9">
        <w:rPr>
          <w:rFonts w:ascii="Times New Roman" w:eastAsia="Times New Roman" w:hAnsi="Times New Roman" w:cs="Times New Roman"/>
          <w:bCs/>
          <w:i/>
          <w:iCs/>
          <w:noProof/>
          <w:color w:val="000000"/>
          <w:sz w:val="24"/>
          <w:szCs w:val="24"/>
        </w:rPr>
        <w:t>.</w:t>
      </w:r>
      <w:r w:rsidRPr="00807CF9">
        <w:rPr>
          <w:rFonts w:ascii="Times New Roman" w:eastAsia="Times New Roman" w:hAnsi="Times New Roman" w:cs="Times New Roman"/>
          <w:color w:val="000000"/>
          <w:sz w:val="24"/>
          <w:szCs w:val="24"/>
        </w:rPr>
        <w:t xml:space="preserve"> Достижения людей палеолита. Причины зарождения и особенности первобытной религии и искусства. Археологические памятники палеолита на территории России.</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807CF9">
        <w:rPr>
          <w:rFonts w:ascii="Times New Roman" w:eastAsia="Times New Roman" w:hAnsi="Times New Roman" w:cs="Times New Roman"/>
          <w:b/>
          <w:i/>
          <w:color w:val="000000"/>
          <w:sz w:val="24"/>
          <w:szCs w:val="24"/>
        </w:rPr>
        <w:t>Практическое занятие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Археологические памятники палеолита на территории России.</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b/>
          <w:color w:val="000000"/>
          <w:sz w:val="24"/>
          <w:szCs w:val="24"/>
        </w:rPr>
        <w:lastRenderedPageBreak/>
        <w:t>Неолитическая революция и ее последствия.</w:t>
      </w:r>
      <w:r w:rsidRPr="00807CF9">
        <w:rPr>
          <w:rFonts w:ascii="Times New Roman" w:eastAsia="Times New Roman" w:hAnsi="Times New Roman" w:cs="Times New Roman"/>
          <w:color w:val="000000"/>
          <w:sz w:val="24"/>
          <w:szCs w:val="24"/>
        </w:rPr>
        <w:t xml:space="preserve"> Понятие «неолитическая революция». Причины неолитической революции. Зарождение производящего хозяйства, появление земледелия и животноводства. Прародина производящего хозяйства. Последствия неолитической революции. </w:t>
      </w:r>
      <w:r w:rsidRPr="00807CF9">
        <w:rPr>
          <w:rFonts w:ascii="Times New Roman" w:eastAsia="Times New Roman" w:hAnsi="Times New Roman" w:cs="Times New Roman"/>
          <w:i/>
          <w:color w:val="000000"/>
          <w:sz w:val="24"/>
          <w:szCs w:val="24"/>
        </w:rPr>
        <w:t xml:space="preserve">Древнейшие поселения земледельцев и животноводов. </w:t>
      </w:r>
      <w:r w:rsidRPr="00807CF9">
        <w:rPr>
          <w:rFonts w:ascii="Times New Roman" w:eastAsia="Times New Roman" w:hAnsi="Times New Roman" w:cs="Times New Roman"/>
          <w:color w:val="000000"/>
          <w:sz w:val="24"/>
          <w:szCs w:val="24"/>
        </w:rPr>
        <w:t xml:space="preserve">Неолитическая революция на территории современной России. Первое и второе общественное разделение труда. Появление ремесла и торговли. Начало формирования народов. </w:t>
      </w:r>
      <w:r w:rsidRPr="00807CF9">
        <w:rPr>
          <w:rFonts w:ascii="Times New Roman" w:eastAsia="Times New Roman" w:hAnsi="Times New Roman" w:cs="Times New Roman"/>
          <w:i/>
          <w:color w:val="000000"/>
          <w:sz w:val="24"/>
          <w:szCs w:val="24"/>
        </w:rPr>
        <w:t>Индоевропейцы и проблема их прародины.</w:t>
      </w:r>
      <w:r w:rsidRPr="00807CF9">
        <w:rPr>
          <w:rFonts w:ascii="Times New Roman" w:eastAsia="Times New Roman" w:hAnsi="Times New Roman" w:cs="Times New Roman"/>
          <w:color w:val="000000"/>
          <w:sz w:val="24"/>
          <w:szCs w:val="24"/>
        </w:rPr>
        <w:t xml:space="preserve"> Эволюция общественных отношений, усиление неравенства. Соседская община. Племена и союзы племен. </w:t>
      </w:r>
      <w:r w:rsidRPr="00807CF9">
        <w:rPr>
          <w:rFonts w:ascii="Times New Roman" w:eastAsia="Times New Roman" w:hAnsi="Times New Roman" w:cs="Times New Roman"/>
          <w:i/>
          <w:color w:val="000000"/>
          <w:sz w:val="24"/>
          <w:szCs w:val="24"/>
        </w:rPr>
        <w:t>Укрепление власти вождей.</w:t>
      </w:r>
      <w:r w:rsidRPr="00807CF9">
        <w:rPr>
          <w:rFonts w:ascii="Times New Roman" w:eastAsia="Times New Roman" w:hAnsi="Times New Roman" w:cs="Times New Roman"/>
          <w:color w:val="000000"/>
          <w:sz w:val="24"/>
          <w:szCs w:val="24"/>
        </w:rPr>
        <w:t xml:space="preserve"> Возникновение элементов государственности. Древнейшие города.</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807CF9">
        <w:rPr>
          <w:rFonts w:ascii="Times New Roman" w:eastAsia="Times New Roman" w:hAnsi="Times New Roman" w:cs="Times New Roman"/>
          <w:b/>
          <w:i/>
          <w:color w:val="000000"/>
          <w:sz w:val="24"/>
          <w:szCs w:val="24"/>
        </w:rPr>
        <w:t>Практическое занятие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i/>
          <w:iCs/>
          <w:color w:val="000000"/>
          <w:sz w:val="24"/>
          <w:szCs w:val="24"/>
        </w:rPr>
      </w:pPr>
      <w:r w:rsidRPr="00807CF9">
        <w:rPr>
          <w:rFonts w:ascii="Times New Roman" w:eastAsia="Times New Roman" w:hAnsi="Times New Roman" w:cs="Times New Roman"/>
          <w:color w:val="000000"/>
          <w:sz w:val="24"/>
          <w:szCs w:val="24"/>
        </w:rPr>
        <w:t>Неолитическая революция на территории современной России.</w:t>
      </w:r>
    </w:p>
    <w:p w:rsidR="00807CF9" w:rsidRPr="00807CF9" w:rsidRDefault="00807CF9" w:rsidP="00807CF9">
      <w:pPr>
        <w:widowControl w:val="0"/>
        <w:spacing w:after="0" w:line="240" w:lineRule="auto"/>
        <w:ind w:firstLine="709"/>
        <w:contextualSpacing/>
        <w:jc w:val="center"/>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2. Цивилизации Древнего мира</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b/>
          <w:color w:val="000000"/>
          <w:sz w:val="24"/>
          <w:szCs w:val="24"/>
        </w:rPr>
        <w:t>Древнейшие государства.</w:t>
      </w:r>
      <w:r w:rsidRPr="00807CF9">
        <w:rPr>
          <w:rFonts w:ascii="Times New Roman" w:eastAsia="Times New Roman" w:hAnsi="Times New Roman" w:cs="Times New Roman"/>
          <w:color w:val="000000"/>
          <w:sz w:val="24"/>
          <w:szCs w:val="24"/>
        </w:rPr>
        <w:t xml:space="preserve"> Понятие цивилизации. Особенности цивилизаций Древнего мира - древневосточной и античной. Специфика древнеегипетской цивилизации. Города-государства Шумера. Вавилон. Законы царя Хаммурапи. Финикийцы и их достижения. Древние евреи в Палестине. Хараппская цивилизация Индии. Индия под властью ариев. Зарождение древнекитайской цивилизации.</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807CF9">
        <w:rPr>
          <w:rFonts w:ascii="Times New Roman" w:eastAsia="Times New Roman" w:hAnsi="Times New Roman" w:cs="Times New Roman"/>
          <w:b/>
          <w:i/>
          <w:color w:val="000000"/>
          <w:sz w:val="24"/>
          <w:szCs w:val="24"/>
        </w:rPr>
        <w:t>Практическое занятие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Особенности цивилизаций Древнего мира - древневосточной и античной.</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b/>
          <w:color w:val="000000"/>
          <w:sz w:val="24"/>
          <w:szCs w:val="24"/>
        </w:rPr>
        <w:t>Великие державы Древнего Востока.</w:t>
      </w:r>
      <w:r w:rsidRPr="00807CF9">
        <w:rPr>
          <w:rFonts w:ascii="Times New Roman" w:eastAsia="Times New Roman" w:hAnsi="Times New Roman" w:cs="Times New Roman"/>
          <w:color w:val="000000"/>
          <w:sz w:val="24"/>
          <w:szCs w:val="24"/>
        </w:rPr>
        <w:t xml:space="preserve"> Предпосылки складывания великих держав, их особенности. Последствия появления великих держав. Хеттское царство. Ассирийская военная держава. Урарту. Мидийско-Персидская держава - крупнейшее государство Древнего Востока. Государства Индии. Объединение Китая. Империи Цинь и Хань.</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Древняя Греция</w:t>
      </w:r>
      <w:r w:rsidRPr="00807CF9">
        <w:rPr>
          <w:rFonts w:ascii="Times New Roman" w:eastAsia="Times New Roman" w:hAnsi="Times New Roman" w:cs="Times New Roman"/>
          <w:color w:val="000000"/>
          <w:sz w:val="24"/>
          <w:szCs w:val="24"/>
        </w:rPr>
        <w:t xml:space="preserve">. Особенности географического положения и природы Греции. Минойская и микенская цивилизации. Последствия вторжения дорийцев в Грецию. Складывание полисного строя. Характерные черты полиса. Великая греческая колонизация и ее последствия. Развитие демократии в Афинах. </w:t>
      </w:r>
      <w:r w:rsidRPr="00807CF9">
        <w:rPr>
          <w:rFonts w:ascii="Times New Roman" w:eastAsia="Times New Roman" w:hAnsi="Times New Roman" w:cs="Times New Roman"/>
          <w:bCs/>
          <w:i/>
          <w:iCs/>
          <w:color w:val="000000"/>
          <w:sz w:val="24"/>
          <w:szCs w:val="24"/>
        </w:rPr>
        <w:t>Спарта и ее роль в истории Древней Греции</w:t>
      </w:r>
      <w:r w:rsidRPr="00807CF9">
        <w:rPr>
          <w:rFonts w:ascii="Times New Roman" w:eastAsia="Times New Roman" w:hAnsi="Times New Roman" w:cs="Times New Roman"/>
          <w:bCs/>
          <w:i/>
          <w:iCs/>
          <w:noProof/>
          <w:color w:val="000000"/>
          <w:sz w:val="24"/>
          <w:szCs w:val="24"/>
        </w:rPr>
        <w:t xml:space="preserve">. </w:t>
      </w:r>
      <w:r w:rsidRPr="00807CF9">
        <w:rPr>
          <w:rFonts w:ascii="Times New Roman" w:eastAsia="Times New Roman" w:hAnsi="Times New Roman" w:cs="Times New Roman"/>
          <w:bCs/>
          <w:i/>
          <w:iCs/>
          <w:color w:val="000000"/>
          <w:sz w:val="24"/>
          <w:szCs w:val="24"/>
        </w:rPr>
        <w:t>Греко</w:t>
      </w:r>
      <w:r w:rsidRPr="00807CF9">
        <w:rPr>
          <w:rFonts w:ascii="Times New Roman" w:eastAsia="Times New Roman" w:hAnsi="Times New Roman" w:cs="Times New Roman"/>
          <w:bCs/>
          <w:i/>
          <w:iCs/>
          <w:noProof/>
          <w:color w:val="000000"/>
          <w:sz w:val="24"/>
          <w:szCs w:val="24"/>
        </w:rPr>
        <w:t>-</w:t>
      </w:r>
      <w:r w:rsidRPr="00807CF9">
        <w:rPr>
          <w:rFonts w:ascii="Times New Roman" w:eastAsia="Times New Roman" w:hAnsi="Times New Roman" w:cs="Times New Roman"/>
          <w:bCs/>
          <w:i/>
          <w:iCs/>
          <w:color w:val="000000"/>
          <w:sz w:val="24"/>
          <w:szCs w:val="24"/>
        </w:rPr>
        <w:t>персидские войны</w:t>
      </w:r>
      <w:r w:rsidRPr="00807CF9">
        <w:rPr>
          <w:rFonts w:ascii="Times New Roman" w:eastAsia="Times New Roman" w:hAnsi="Times New Roman" w:cs="Times New Roman"/>
          <w:bCs/>
          <w:i/>
          <w:iCs/>
          <w:noProof/>
          <w:color w:val="000000"/>
          <w:sz w:val="24"/>
          <w:szCs w:val="24"/>
        </w:rPr>
        <w:t xml:space="preserve">, </w:t>
      </w:r>
      <w:r w:rsidRPr="00807CF9">
        <w:rPr>
          <w:rFonts w:ascii="Times New Roman" w:eastAsia="Times New Roman" w:hAnsi="Times New Roman" w:cs="Times New Roman"/>
          <w:bCs/>
          <w:i/>
          <w:iCs/>
          <w:color w:val="000000"/>
          <w:sz w:val="24"/>
          <w:szCs w:val="24"/>
        </w:rPr>
        <w:t>их ход</w:t>
      </w:r>
      <w:r w:rsidRPr="00807CF9">
        <w:rPr>
          <w:rFonts w:ascii="Times New Roman" w:eastAsia="Times New Roman" w:hAnsi="Times New Roman" w:cs="Times New Roman"/>
          <w:bCs/>
          <w:i/>
          <w:iCs/>
          <w:noProof/>
          <w:color w:val="000000"/>
          <w:sz w:val="24"/>
          <w:szCs w:val="24"/>
        </w:rPr>
        <w:t xml:space="preserve">, </w:t>
      </w:r>
      <w:r w:rsidRPr="00807CF9">
        <w:rPr>
          <w:rFonts w:ascii="Times New Roman" w:eastAsia="Times New Roman" w:hAnsi="Times New Roman" w:cs="Times New Roman"/>
          <w:bCs/>
          <w:i/>
          <w:iCs/>
          <w:color w:val="000000"/>
          <w:sz w:val="24"/>
          <w:szCs w:val="24"/>
        </w:rPr>
        <w:t>результаты</w:t>
      </w:r>
      <w:r w:rsidRPr="00807CF9">
        <w:rPr>
          <w:rFonts w:ascii="Times New Roman" w:eastAsia="Times New Roman" w:hAnsi="Times New Roman" w:cs="Times New Roman"/>
          <w:bCs/>
          <w:i/>
          <w:iCs/>
          <w:noProof/>
          <w:color w:val="000000"/>
          <w:sz w:val="24"/>
          <w:szCs w:val="24"/>
        </w:rPr>
        <w:t xml:space="preserve">, </w:t>
      </w:r>
      <w:r w:rsidRPr="00807CF9">
        <w:rPr>
          <w:rFonts w:ascii="Times New Roman" w:eastAsia="Times New Roman" w:hAnsi="Times New Roman" w:cs="Times New Roman"/>
          <w:bCs/>
          <w:i/>
          <w:iCs/>
          <w:color w:val="000000"/>
          <w:sz w:val="24"/>
          <w:szCs w:val="24"/>
        </w:rPr>
        <w:t>последствия</w:t>
      </w:r>
      <w:r w:rsidRPr="00807CF9">
        <w:rPr>
          <w:rFonts w:ascii="Times New Roman" w:eastAsia="Times New Roman" w:hAnsi="Times New Roman" w:cs="Times New Roman"/>
          <w:bCs/>
          <w:i/>
          <w:iCs/>
          <w:noProof/>
          <w:color w:val="000000"/>
          <w:sz w:val="24"/>
          <w:szCs w:val="24"/>
        </w:rPr>
        <w:t xml:space="preserve">. </w:t>
      </w:r>
      <w:r w:rsidRPr="00807CF9">
        <w:rPr>
          <w:rFonts w:ascii="Times New Roman" w:eastAsia="Times New Roman" w:hAnsi="Times New Roman" w:cs="Times New Roman"/>
          <w:bCs/>
          <w:i/>
          <w:iCs/>
          <w:color w:val="000000"/>
          <w:sz w:val="24"/>
          <w:szCs w:val="24"/>
        </w:rPr>
        <w:t>Расцвет демократии в Афинах</w:t>
      </w:r>
      <w:r w:rsidRPr="00807CF9">
        <w:rPr>
          <w:rFonts w:ascii="Times New Roman" w:eastAsia="Times New Roman" w:hAnsi="Times New Roman" w:cs="Times New Roman"/>
          <w:bCs/>
          <w:i/>
          <w:iCs/>
          <w:noProof/>
          <w:color w:val="000000"/>
          <w:sz w:val="24"/>
          <w:szCs w:val="24"/>
        </w:rPr>
        <w:t xml:space="preserve">. </w:t>
      </w:r>
      <w:r w:rsidRPr="00807CF9">
        <w:rPr>
          <w:rFonts w:ascii="Times New Roman" w:eastAsia="Times New Roman" w:hAnsi="Times New Roman" w:cs="Times New Roman"/>
          <w:bCs/>
          <w:i/>
          <w:iCs/>
          <w:color w:val="000000"/>
          <w:sz w:val="24"/>
          <w:szCs w:val="24"/>
        </w:rPr>
        <w:t>Причины и результаты кризиса полиса</w:t>
      </w:r>
      <w:r w:rsidRPr="00807CF9">
        <w:rPr>
          <w:rFonts w:ascii="Times New Roman" w:eastAsia="Times New Roman" w:hAnsi="Times New Roman" w:cs="Times New Roman"/>
          <w:bCs/>
          <w:i/>
          <w:iCs/>
          <w:noProof/>
          <w:color w:val="000000"/>
          <w:sz w:val="24"/>
          <w:szCs w:val="24"/>
        </w:rPr>
        <w:t xml:space="preserve">. </w:t>
      </w:r>
      <w:r w:rsidRPr="00807CF9">
        <w:rPr>
          <w:rFonts w:ascii="Times New Roman" w:eastAsia="Times New Roman" w:hAnsi="Times New Roman" w:cs="Times New Roman"/>
          <w:color w:val="000000"/>
          <w:sz w:val="24"/>
          <w:szCs w:val="24"/>
        </w:rPr>
        <w:t xml:space="preserve">Македонское завоевание Греции. Походы Александра Македонского и их результаты. </w:t>
      </w:r>
      <w:r w:rsidRPr="00807CF9">
        <w:rPr>
          <w:rFonts w:ascii="Times New Roman" w:eastAsia="Times New Roman" w:hAnsi="Times New Roman" w:cs="Times New Roman"/>
          <w:bCs/>
          <w:i/>
          <w:iCs/>
          <w:color w:val="000000"/>
          <w:sz w:val="24"/>
          <w:szCs w:val="24"/>
        </w:rPr>
        <w:t>Эллинистические государства</w:t>
      </w:r>
      <w:r w:rsidRPr="00807CF9">
        <w:rPr>
          <w:rFonts w:ascii="Times New Roman" w:eastAsia="Times New Roman" w:hAnsi="Times New Roman" w:cs="Times New Roman"/>
          <w:b/>
          <w:color w:val="000000"/>
          <w:sz w:val="24"/>
          <w:szCs w:val="24"/>
          <w:shd w:val="clear" w:color="auto" w:fill="FFFFFF"/>
        </w:rPr>
        <w:t xml:space="preserve"> - </w:t>
      </w:r>
      <w:r w:rsidRPr="00807CF9">
        <w:rPr>
          <w:rFonts w:ascii="Times New Roman" w:eastAsia="Times New Roman" w:hAnsi="Times New Roman" w:cs="Times New Roman"/>
          <w:bCs/>
          <w:i/>
          <w:iCs/>
          <w:color w:val="000000"/>
          <w:sz w:val="24"/>
          <w:szCs w:val="24"/>
        </w:rPr>
        <w:t>синтез античной и древневосточной цивилизации</w:t>
      </w:r>
      <w:r w:rsidRPr="00807CF9">
        <w:rPr>
          <w:rFonts w:ascii="Times New Roman" w:eastAsia="Times New Roman" w:hAnsi="Times New Roman" w:cs="Times New Roman"/>
          <w:b/>
          <w:color w:val="000000"/>
          <w:sz w:val="24"/>
          <w:szCs w:val="24"/>
        </w:rPr>
        <w:t>.</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807CF9">
        <w:rPr>
          <w:rFonts w:ascii="Times New Roman" w:eastAsia="Times New Roman" w:hAnsi="Times New Roman" w:cs="Times New Roman"/>
          <w:b/>
          <w:i/>
          <w:color w:val="000000"/>
          <w:sz w:val="24"/>
          <w:szCs w:val="24"/>
        </w:rPr>
        <w:t>Практическое занятие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Великая греческая колонизация и ее последствия.</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b/>
          <w:color w:val="000000"/>
          <w:sz w:val="24"/>
          <w:szCs w:val="24"/>
        </w:rPr>
        <w:t>Древний Рим.</w:t>
      </w:r>
      <w:r w:rsidRPr="00807CF9">
        <w:rPr>
          <w:rFonts w:ascii="Times New Roman" w:eastAsia="Times New Roman" w:hAnsi="Times New Roman" w:cs="Times New Roman"/>
          <w:color w:val="000000"/>
          <w:sz w:val="24"/>
          <w:szCs w:val="24"/>
        </w:rPr>
        <w:t xml:space="preserve"> Рим в период правления царей. Рождение Римской республики и особенности управления в ней. Борьба патрициев и плебеев, ее результаты. Римские завоевания. </w:t>
      </w:r>
      <w:r w:rsidRPr="00807CF9">
        <w:rPr>
          <w:rFonts w:ascii="Times New Roman" w:eastAsia="Times New Roman" w:hAnsi="Times New Roman" w:cs="Times New Roman"/>
          <w:i/>
          <w:color w:val="000000"/>
          <w:sz w:val="24"/>
          <w:szCs w:val="24"/>
        </w:rPr>
        <w:t>Борьба с Карфагеном. Превращение Римской республики в мировую державу</w:t>
      </w:r>
      <w:r w:rsidRPr="00807CF9">
        <w:rPr>
          <w:rFonts w:ascii="Times New Roman" w:eastAsia="Times New Roman" w:hAnsi="Times New Roman" w:cs="Times New Roman"/>
          <w:b/>
          <w:color w:val="000000"/>
          <w:sz w:val="24"/>
          <w:szCs w:val="24"/>
        </w:rPr>
        <w:t>.</w:t>
      </w:r>
      <w:r w:rsidRPr="00807CF9">
        <w:rPr>
          <w:rFonts w:ascii="Times New Roman" w:eastAsia="Times New Roman" w:hAnsi="Times New Roman" w:cs="Times New Roman"/>
          <w:color w:val="000000"/>
          <w:sz w:val="24"/>
          <w:szCs w:val="24"/>
        </w:rPr>
        <w:t xml:space="preserve"> Система управления в Римской республике. Внутриполитическая борьба, гражданские войны. Рабство в Риме, восстание рабов под предводительством Спартака. От республики к империи. Римская империя: территория, управление. </w:t>
      </w:r>
      <w:r w:rsidRPr="00807CF9">
        <w:rPr>
          <w:rFonts w:ascii="Times New Roman" w:eastAsia="Times New Roman" w:hAnsi="Times New Roman" w:cs="Times New Roman"/>
          <w:i/>
          <w:color w:val="000000"/>
          <w:sz w:val="24"/>
          <w:szCs w:val="24"/>
        </w:rPr>
        <w:t>Периоды принципата и домината. Рим и провинции. Войны Римской империи. Римляне и варвары</w:t>
      </w:r>
      <w:r w:rsidRPr="00807CF9">
        <w:rPr>
          <w:rFonts w:ascii="Times New Roman" w:eastAsia="Times New Roman" w:hAnsi="Times New Roman" w:cs="Times New Roman"/>
          <w:bCs/>
          <w:i/>
          <w:iCs/>
          <w:noProof/>
          <w:color w:val="000000"/>
          <w:sz w:val="24"/>
          <w:szCs w:val="24"/>
        </w:rPr>
        <w:t>.</w:t>
      </w:r>
      <w:r w:rsidRPr="00807CF9">
        <w:rPr>
          <w:rFonts w:ascii="Times New Roman" w:eastAsia="Times New Roman" w:hAnsi="Times New Roman" w:cs="Times New Roman"/>
          <w:color w:val="000000"/>
          <w:sz w:val="24"/>
          <w:szCs w:val="24"/>
        </w:rPr>
        <w:t xml:space="preserve"> Кризис Римской империи. </w:t>
      </w:r>
      <w:r w:rsidRPr="00807CF9">
        <w:rPr>
          <w:rFonts w:ascii="Times New Roman" w:eastAsia="Times New Roman" w:hAnsi="Times New Roman" w:cs="Times New Roman"/>
          <w:i/>
          <w:color w:val="000000"/>
          <w:sz w:val="24"/>
          <w:szCs w:val="24"/>
        </w:rPr>
        <w:t>Поздняя империя. Эволюция системы императорской власти</w:t>
      </w:r>
      <w:r w:rsidRPr="00807CF9">
        <w:rPr>
          <w:rFonts w:ascii="Times New Roman" w:eastAsia="Times New Roman" w:hAnsi="Times New Roman" w:cs="Times New Roman"/>
          <w:bCs/>
          <w:i/>
          <w:iCs/>
          <w:noProof/>
          <w:color w:val="000000"/>
          <w:sz w:val="24"/>
          <w:szCs w:val="24"/>
        </w:rPr>
        <w:t xml:space="preserve">. </w:t>
      </w:r>
      <w:r w:rsidRPr="00807CF9">
        <w:rPr>
          <w:rFonts w:ascii="Times New Roman" w:eastAsia="Times New Roman" w:hAnsi="Times New Roman" w:cs="Times New Roman"/>
          <w:bCs/>
          <w:i/>
          <w:iCs/>
          <w:color w:val="000000"/>
          <w:sz w:val="24"/>
          <w:szCs w:val="24"/>
        </w:rPr>
        <w:t>Колонат</w:t>
      </w:r>
      <w:r w:rsidRPr="00807CF9">
        <w:rPr>
          <w:rFonts w:ascii="Times New Roman" w:eastAsia="Times New Roman" w:hAnsi="Times New Roman" w:cs="Times New Roman"/>
          <w:bCs/>
          <w:i/>
          <w:iCs/>
          <w:noProof/>
          <w:color w:val="000000"/>
          <w:sz w:val="24"/>
          <w:szCs w:val="24"/>
        </w:rPr>
        <w:t>.</w:t>
      </w:r>
      <w:r w:rsidRPr="00807CF9">
        <w:rPr>
          <w:rFonts w:ascii="Times New Roman" w:eastAsia="Times New Roman" w:hAnsi="Times New Roman" w:cs="Times New Roman"/>
          <w:color w:val="000000"/>
          <w:sz w:val="24"/>
          <w:szCs w:val="24"/>
        </w:rPr>
        <w:t>Разделение Римской империи на Восточную и Западную. Великое переселение народов и падение Западной Римской империи.</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807CF9">
        <w:rPr>
          <w:rFonts w:ascii="Times New Roman" w:eastAsia="Times New Roman" w:hAnsi="Times New Roman" w:cs="Times New Roman"/>
          <w:b/>
          <w:i/>
          <w:color w:val="000000"/>
          <w:sz w:val="24"/>
          <w:szCs w:val="24"/>
        </w:rPr>
        <w:t>Практическое занятие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Великое переселение народов и падение Западной Римской империи.</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shd w:val="clear" w:color="auto" w:fill="FFFFFF"/>
        </w:rPr>
      </w:pPr>
      <w:r w:rsidRPr="00807CF9">
        <w:rPr>
          <w:rFonts w:ascii="Times New Roman" w:eastAsia="Times New Roman" w:hAnsi="Times New Roman" w:cs="Times New Roman"/>
          <w:b/>
          <w:color w:val="000000"/>
          <w:sz w:val="24"/>
          <w:szCs w:val="24"/>
        </w:rPr>
        <w:t>Культура и религия Древнего мира.</w:t>
      </w:r>
      <w:r w:rsidRPr="00807CF9">
        <w:rPr>
          <w:rFonts w:ascii="Times New Roman" w:eastAsia="Times New Roman" w:hAnsi="Times New Roman" w:cs="Times New Roman"/>
          <w:color w:val="000000"/>
          <w:sz w:val="24"/>
          <w:szCs w:val="24"/>
        </w:rPr>
        <w:t xml:space="preserve"> Особенности культуры и религиозных воззрений Древнего Востока. Монотеизм. Иудаизм. Буддизм - древнейшая мировая религия. Зарождение конфуцианства в Китае. Достижения культуры Древней Греции. Особенности древнеримской культуры. Античная философия, наука, литература, архитектура, изобразительное искусство. </w:t>
      </w:r>
      <w:r w:rsidRPr="00807CF9">
        <w:rPr>
          <w:rFonts w:ascii="Times New Roman" w:eastAsia="Times New Roman" w:hAnsi="Times New Roman" w:cs="Times New Roman"/>
          <w:i/>
          <w:color w:val="000000"/>
          <w:sz w:val="24"/>
          <w:szCs w:val="24"/>
        </w:rPr>
        <w:t>Античная культура как фундамент современной мировой культуры. Религиозные представления древних греков и римлян</w:t>
      </w:r>
      <w:r w:rsidRPr="00807CF9">
        <w:rPr>
          <w:rFonts w:ascii="Times New Roman" w:eastAsia="Times New Roman" w:hAnsi="Times New Roman" w:cs="Times New Roman"/>
          <w:color w:val="000000"/>
          <w:sz w:val="24"/>
          <w:szCs w:val="24"/>
          <w:shd w:val="clear" w:color="auto" w:fill="FFFFFF"/>
        </w:rPr>
        <w:t xml:space="preserve">. </w:t>
      </w:r>
      <w:r w:rsidRPr="00807CF9">
        <w:rPr>
          <w:rFonts w:ascii="Times New Roman" w:eastAsia="Times New Roman" w:hAnsi="Times New Roman" w:cs="Times New Roman"/>
          <w:i/>
          <w:color w:val="000000"/>
          <w:sz w:val="24"/>
          <w:szCs w:val="24"/>
          <w:shd w:val="clear" w:color="auto" w:fill="FFFFFF"/>
        </w:rPr>
        <w:t xml:space="preserve">Возникновение </w:t>
      </w:r>
      <w:r w:rsidRPr="00807CF9">
        <w:rPr>
          <w:rFonts w:ascii="Times New Roman" w:eastAsia="Times New Roman" w:hAnsi="Times New Roman" w:cs="Times New Roman"/>
          <w:i/>
          <w:color w:val="000000"/>
          <w:sz w:val="24"/>
          <w:szCs w:val="24"/>
          <w:shd w:val="clear" w:color="auto" w:fill="FFFFFF"/>
        </w:rPr>
        <w:lastRenderedPageBreak/>
        <w:t xml:space="preserve">христианства. Особенности христианского вероучения и церковной структуры. </w:t>
      </w:r>
      <w:r w:rsidRPr="00807CF9">
        <w:rPr>
          <w:rFonts w:ascii="Times New Roman" w:eastAsia="Times New Roman" w:hAnsi="Times New Roman" w:cs="Times New Roman"/>
          <w:i/>
          <w:color w:val="000000"/>
          <w:sz w:val="24"/>
          <w:szCs w:val="24"/>
        </w:rPr>
        <w:t>Превращение христианства в государственную религию Римской империи.</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807CF9">
        <w:rPr>
          <w:rFonts w:ascii="Times New Roman" w:eastAsia="Times New Roman" w:hAnsi="Times New Roman" w:cs="Times New Roman"/>
          <w:b/>
          <w:i/>
          <w:color w:val="000000"/>
          <w:sz w:val="24"/>
          <w:szCs w:val="24"/>
        </w:rPr>
        <w:t>Практические занятия</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Возникновение христианства.</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iCs/>
          <w:color w:val="000000"/>
          <w:sz w:val="24"/>
          <w:szCs w:val="24"/>
        </w:rPr>
      </w:pPr>
      <w:r w:rsidRPr="00807CF9">
        <w:rPr>
          <w:rFonts w:ascii="Times New Roman" w:eastAsia="Times New Roman" w:hAnsi="Times New Roman" w:cs="Times New Roman"/>
          <w:color w:val="000000"/>
          <w:sz w:val="24"/>
          <w:szCs w:val="24"/>
        </w:rPr>
        <w:t>Особенности христианского вероучения и церковной структуры.</w:t>
      </w:r>
    </w:p>
    <w:p w:rsidR="00807CF9" w:rsidRPr="00807CF9" w:rsidRDefault="00807CF9" w:rsidP="00807CF9">
      <w:pPr>
        <w:widowControl w:val="0"/>
        <w:spacing w:after="0" w:line="240" w:lineRule="auto"/>
        <w:ind w:firstLine="709"/>
        <w:jc w:val="center"/>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3. Цивилизации Запада и Востока в Средние века</w:t>
      </w:r>
    </w:p>
    <w:p w:rsidR="00807CF9" w:rsidRPr="00807CF9" w:rsidRDefault="00807CF9" w:rsidP="00807CF9">
      <w:pPr>
        <w:widowControl w:val="0"/>
        <w:spacing w:after="0" w:line="240" w:lineRule="auto"/>
        <w:ind w:firstLine="709"/>
        <w:jc w:val="both"/>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Великое переселение народов и образование варварских королевств в Европе.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Cs/>
          <w:i/>
          <w:iCs/>
          <w:noProof/>
          <w:color w:val="000000"/>
          <w:sz w:val="24"/>
          <w:szCs w:val="24"/>
        </w:rPr>
      </w:pPr>
      <w:r w:rsidRPr="00807CF9">
        <w:rPr>
          <w:rFonts w:ascii="Times New Roman" w:eastAsia="Times New Roman" w:hAnsi="Times New Roman" w:cs="Times New Roman"/>
          <w:color w:val="000000"/>
          <w:sz w:val="24"/>
          <w:szCs w:val="24"/>
        </w:rPr>
        <w:t xml:space="preserve">Средние века: понятие, хронологические рамки, периодизация. Варвары и их вторжения на территорию Римской империи. </w:t>
      </w:r>
      <w:r w:rsidRPr="00807CF9">
        <w:rPr>
          <w:rFonts w:ascii="Times New Roman" w:eastAsia="Times New Roman" w:hAnsi="Times New Roman" w:cs="Times New Roman"/>
          <w:i/>
          <w:color w:val="000000"/>
          <w:sz w:val="24"/>
          <w:szCs w:val="24"/>
        </w:rPr>
        <w:t>Крещение варварских племен.</w:t>
      </w:r>
      <w:r w:rsidRPr="00807CF9">
        <w:rPr>
          <w:rFonts w:ascii="Times New Roman" w:eastAsia="Times New Roman" w:hAnsi="Times New Roman" w:cs="Times New Roman"/>
          <w:color w:val="000000"/>
          <w:sz w:val="24"/>
          <w:szCs w:val="24"/>
        </w:rPr>
        <w:t xml:space="preserve"> Варварские королевства, особенности отношений варваров и римского населения в различных королевствах. </w:t>
      </w:r>
      <w:r w:rsidRPr="00807CF9">
        <w:rPr>
          <w:rFonts w:ascii="Times New Roman" w:eastAsia="Times New Roman" w:hAnsi="Times New Roman" w:cs="Times New Roman"/>
          <w:i/>
          <w:color w:val="000000"/>
          <w:sz w:val="24"/>
          <w:szCs w:val="24"/>
        </w:rPr>
        <w:t>Синтез позднеримского и варварского начал в европейском обществе раннего Средневековья. Варварские правды.</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Cs/>
          <w:i/>
          <w:iCs/>
          <w:noProof/>
          <w:color w:val="000000"/>
          <w:sz w:val="24"/>
          <w:szCs w:val="24"/>
        </w:rPr>
      </w:pPr>
      <w:r w:rsidRPr="00807CF9">
        <w:rPr>
          <w:rFonts w:ascii="Times New Roman" w:eastAsia="Times New Roman" w:hAnsi="Times New Roman" w:cs="Times New Roman"/>
          <w:b/>
          <w:color w:val="000000"/>
          <w:sz w:val="24"/>
          <w:szCs w:val="24"/>
        </w:rPr>
        <w:t>Возникновение ислама. Арабские завоевания.</w:t>
      </w:r>
      <w:r w:rsidRPr="00807CF9">
        <w:rPr>
          <w:rFonts w:ascii="Times New Roman" w:eastAsia="Times New Roman" w:hAnsi="Times New Roman" w:cs="Times New Roman"/>
          <w:color w:val="000000"/>
          <w:sz w:val="24"/>
          <w:szCs w:val="24"/>
        </w:rPr>
        <w:t xml:space="preserve"> Арабы. Мухаммед и его учение. Возникновение ислама. Основы мусульманского вероучения. Образование Арабского халифата. Арабские завоевания. </w:t>
      </w:r>
      <w:r w:rsidRPr="00807CF9">
        <w:rPr>
          <w:rFonts w:ascii="Times New Roman" w:eastAsia="Times New Roman" w:hAnsi="Times New Roman" w:cs="Times New Roman"/>
          <w:bCs/>
          <w:i/>
          <w:iCs/>
          <w:color w:val="000000"/>
          <w:sz w:val="24"/>
          <w:szCs w:val="24"/>
        </w:rPr>
        <w:t>Мусульмане и христиане</w:t>
      </w:r>
      <w:r w:rsidRPr="00807CF9">
        <w:rPr>
          <w:rFonts w:ascii="Times New Roman" w:eastAsia="Times New Roman" w:hAnsi="Times New Roman" w:cs="Times New Roman"/>
          <w:bCs/>
          <w:i/>
          <w:iCs/>
          <w:noProof/>
          <w:color w:val="000000"/>
          <w:sz w:val="24"/>
          <w:szCs w:val="24"/>
        </w:rPr>
        <w:t xml:space="preserve">. </w:t>
      </w:r>
      <w:r w:rsidRPr="00807CF9">
        <w:rPr>
          <w:rFonts w:ascii="Times New Roman" w:eastAsia="Times New Roman" w:hAnsi="Times New Roman" w:cs="Times New Roman"/>
          <w:bCs/>
          <w:i/>
          <w:iCs/>
          <w:color w:val="000000"/>
          <w:sz w:val="24"/>
          <w:szCs w:val="24"/>
        </w:rPr>
        <w:t>Халифат Омейядов и Аббасидов</w:t>
      </w:r>
      <w:r w:rsidRPr="00807CF9">
        <w:rPr>
          <w:rFonts w:ascii="Times New Roman" w:eastAsia="Times New Roman" w:hAnsi="Times New Roman" w:cs="Times New Roman"/>
          <w:bCs/>
          <w:i/>
          <w:iCs/>
          <w:noProof/>
          <w:color w:val="000000"/>
          <w:sz w:val="24"/>
          <w:szCs w:val="24"/>
        </w:rPr>
        <w:t>.</w:t>
      </w:r>
      <w:r w:rsidRPr="00807CF9">
        <w:rPr>
          <w:rFonts w:ascii="Times New Roman" w:eastAsia="Times New Roman" w:hAnsi="Times New Roman" w:cs="Times New Roman"/>
          <w:color w:val="000000"/>
          <w:sz w:val="24"/>
          <w:szCs w:val="24"/>
        </w:rPr>
        <w:t xml:space="preserve"> Распад халифата. Культура исламского мира. </w:t>
      </w:r>
      <w:r w:rsidRPr="00807CF9">
        <w:rPr>
          <w:rFonts w:ascii="Times New Roman" w:eastAsia="Times New Roman" w:hAnsi="Times New Roman" w:cs="Times New Roman"/>
          <w:bCs/>
          <w:i/>
          <w:iCs/>
          <w:color w:val="000000"/>
          <w:sz w:val="24"/>
          <w:szCs w:val="24"/>
        </w:rPr>
        <w:t>Архитектура</w:t>
      </w:r>
      <w:r w:rsidRPr="00807CF9">
        <w:rPr>
          <w:rFonts w:ascii="Times New Roman" w:eastAsia="Times New Roman" w:hAnsi="Times New Roman" w:cs="Times New Roman"/>
          <w:bCs/>
          <w:i/>
          <w:iCs/>
          <w:noProof/>
          <w:color w:val="000000"/>
          <w:sz w:val="24"/>
          <w:szCs w:val="24"/>
        </w:rPr>
        <w:t xml:space="preserve">, </w:t>
      </w:r>
      <w:r w:rsidRPr="00807CF9">
        <w:rPr>
          <w:rFonts w:ascii="Times New Roman" w:eastAsia="Times New Roman" w:hAnsi="Times New Roman" w:cs="Times New Roman"/>
          <w:bCs/>
          <w:i/>
          <w:iCs/>
          <w:color w:val="000000"/>
          <w:sz w:val="24"/>
          <w:szCs w:val="24"/>
        </w:rPr>
        <w:t>каллиграфия</w:t>
      </w:r>
      <w:r w:rsidRPr="00807CF9">
        <w:rPr>
          <w:rFonts w:ascii="Times New Roman" w:eastAsia="Times New Roman" w:hAnsi="Times New Roman" w:cs="Times New Roman"/>
          <w:bCs/>
          <w:i/>
          <w:iCs/>
          <w:noProof/>
          <w:color w:val="000000"/>
          <w:sz w:val="24"/>
          <w:szCs w:val="24"/>
        </w:rPr>
        <w:t xml:space="preserve">, </w:t>
      </w:r>
      <w:r w:rsidRPr="00807CF9">
        <w:rPr>
          <w:rFonts w:ascii="Times New Roman" w:eastAsia="Times New Roman" w:hAnsi="Times New Roman" w:cs="Times New Roman"/>
          <w:bCs/>
          <w:i/>
          <w:iCs/>
          <w:color w:val="000000"/>
          <w:sz w:val="24"/>
          <w:szCs w:val="24"/>
        </w:rPr>
        <w:t>литература</w:t>
      </w:r>
      <w:r w:rsidRPr="00807CF9">
        <w:rPr>
          <w:rFonts w:ascii="Times New Roman" w:eastAsia="Times New Roman" w:hAnsi="Times New Roman" w:cs="Times New Roman"/>
          <w:bCs/>
          <w:i/>
          <w:iCs/>
          <w:noProof/>
          <w:color w:val="000000"/>
          <w:sz w:val="24"/>
          <w:szCs w:val="24"/>
        </w:rPr>
        <w:t xml:space="preserve">. </w:t>
      </w:r>
      <w:r w:rsidRPr="00807CF9">
        <w:rPr>
          <w:rFonts w:ascii="Times New Roman" w:eastAsia="Times New Roman" w:hAnsi="Times New Roman" w:cs="Times New Roman"/>
          <w:color w:val="000000"/>
          <w:sz w:val="24"/>
          <w:szCs w:val="24"/>
        </w:rPr>
        <w:t xml:space="preserve">Развитие науки. </w:t>
      </w:r>
      <w:r w:rsidRPr="00807CF9">
        <w:rPr>
          <w:rFonts w:ascii="Times New Roman" w:eastAsia="Times New Roman" w:hAnsi="Times New Roman" w:cs="Times New Roman"/>
          <w:bCs/>
          <w:i/>
          <w:iCs/>
          <w:color w:val="000000"/>
          <w:sz w:val="24"/>
          <w:szCs w:val="24"/>
        </w:rPr>
        <w:t>Арабы как связующее звено между культурами античного мира и средневековой Европы</w:t>
      </w:r>
      <w:r w:rsidRPr="00807CF9">
        <w:rPr>
          <w:rFonts w:ascii="Times New Roman" w:eastAsia="Times New Roman" w:hAnsi="Times New Roman" w:cs="Times New Roman"/>
          <w:bCs/>
          <w:i/>
          <w:iCs/>
          <w:noProof/>
          <w:color w:val="000000"/>
          <w:sz w:val="24"/>
          <w:szCs w:val="24"/>
        </w:rPr>
        <w:t>.</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807CF9">
        <w:rPr>
          <w:rFonts w:ascii="Times New Roman" w:eastAsia="Times New Roman" w:hAnsi="Times New Roman" w:cs="Times New Roman"/>
          <w:b/>
          <w:i/>
          <w:color w:val="000000"/>
          <w:sz w:val="24"/>
          <w:szCs w:val="24"/>
        </w:rPr>
        <w:t>Практические занятия</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Возникновение ислама.</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Основы мусульманского вероучения.</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b/>
          <w:color w:val="000000"/>
          <w:sz w:val="24"/>
          <w:szCs w:val="24"/>
        </w:rPr>
        <w:t>Византийская империя</w:t>
      </w:r>
      <w:r w:rsidRPr="00807CF9">
        <w:rPr>
          <w:rFonts w:ascii="Times New Roman" w:eastAsia="Times New Roman" w:hAnsi="Times New Roman" w:cs="Times New Roman"/>
          <w:color w:val="000000"/>
          <w:sz w:val="24"/>
          <w:szCs w:val="24"/>
        </w:rPr>
        <w:t xml:space="preserve">. Территория Византии. Византийская империя: власть, управление. Расцвет Византии при Юстиниане. </w:t>
      </w:r>
      <w:r w:rsidRPr="00807CF9">
        <w:rPr>
          <w:rFonts w:ascii="Times New Roman" w:eastAsia="Times New Roman" w:hAnsi="Times New Roman" w:cs="Times New Roman"/>
          <w:i/>
          <w:color w:val="000000"/>
          <w:sz w:val="24"/>
          <w:szCs w:val="24"/>
        </w:rPr>
        <w:t xml:space="preserve">Попытка восстановления Римской империи. Кодификация права. </w:t>
      </w:r>
      <w:r w:rsidRPr="00807CF9">
        <w:rPr>
          <w:rFonts w:ascii="Times New Roman" w:eastAsia="Times New Roman" w:hAnsi="Times New Roman" w:cs="Times New Roman"/>
          <w:color w:val="000000"/>
          <w:sz w:val="24"/>
          <w:szCs w:val="24"/>
        </w:rPr>
        <w:t xml:space="preserve">Византия и славяне, славянизация Балкан. Принятие христианства славянскими народами. </w:t>
      </w:r>
      <w:r w:rsidRPr="00807CF9">
        <w:rPr>
          <w:rFonts w:ascii="Times New Roman" w:eastAsia="Times New Roman" w:hAnsi="Times New Roman" w:cs="Times New Roman"/>
          <w:i/>
          <w:color w:val="000000"/>
          <w:sz w:val="24"/>
          <w:szCs w:val="24"/>
        </w:rPr>
        <w:t>Византия и страны Востока.</w:t>
      </w:r>
      <w:r w:rsidRPr="00807CF9">
        <w:rPr>
          <w:rFonts w:ascii="Times New Roman" w:eastAsia="Times New Roman" w:hAnsi="Times New Roman" w:cs="Times New Roman"/>
          <w:color w:val="000000"/>
          <w:sz w:val="24"/>
          <w:szCs w:val="24"/>
        </w:rPr>
        <w:t xml:space="preserve"> Турецкие завоевания и падение Византии. Культура Византии. </w:t>
      </w:r>
      <w:r w:rsidRPr="00807CF9">
        <w:rPr>
          <w:rFonts w:ascii="Times New Roman" w:eastAsia="Times New Roman" w:hAnsi="Times New Roman" w:cs="Times New Roman"/>
          <w:i/>
          <w:color w:val="000000"/>
          <w:sz w:val="24"/>
          <w:szCs w:val="24"/>
        </w:rPr>
        <w:t>Сохранение и переработка античного наследия.</w:t>
      </w:r>
      <w:r w:rsidRPr="00807CF9">
        <w:rPr>
          <w:rFonts w:ascii="Times New Roman" w:eastAsia="Times New Roman" w:hAnsi="Times New Roman" w:cs="Times New Roman"/>
          <w:color w:val="000000"/>
          <w:sz w:val="24"/>
          <w:szCs w:val="24"/>
        </w:rPr>
        <w:t xml:space="preserve"> Искусство, иконопись, архитектура. </w:t>
      </w:r>
      <w:r w:rsidRPr="00807CF9">
        <w:rPr>
          <w:rFonts w:ascii="Times New Roman" w:eastAsia="Times New Roman" w:hAnsi="Times New Roman" w:cs="Times New Roman"/>
          <w:i/>
          <w:color w:val="000000"/>
          <w:sz w:val="24"/>
          <w:szCs w:val="24"/>
        </w:rPr>
        <w:t>Человек в византийской цивилизации.</w:t>
      </w:r>
      <w:r w:rsidRPr="00807CF9">
        <w:rPr>
          <w:rFonts w:ascii="Times New Roman" w:eastAsia="Times New Roman" w:hAnsi="Times New Roman" w:cs="Times New Roman"/>
          <w:color w:val="000000"/>
          <w:sz w:val="24"/>
          <w:szCs w:val="24"/>
        </w:rPr>
        <w:t xml:space="preserve"> Влияние Византии на государственность и культуру России.</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807CF9">
        <w:rPr>
          <w:rFonts w:ascii="Times New Roman" w:eastAsia="Times New Roman" w:hAnsi="Times New Roman" w:cs="Times New Roman"/>
          <w:b/>
          <w:i/>
          <w:color w:val="000000"/>
          <w:sz w:val="24"/>
          <w:szCs w:val="24"/>
        </w:rPr>
        <w:t>Практическое занятие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Принятие христианства славянскими народами.</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b/>
          <w:color w:val="000000"/>
          <w:sz w:val="24"/>
          <w:szCs w:val="24"/>
        </w:rPr>
        <w:t>Восток в Средние века.</w:t>
      </w:r>
      <w:r w:rsidRPr="00807CF9">
        <w:rPr>
          <w:rFonts w:ascii="Times New Roman" w:eastAsia="Times New Roman" w:hAnsi="Times New Roman" w:cs="Times New Roman"/>
          <w:color w:val="000000"/>
          <w:sz w:val="24"/>
          <w:szCs w:val="24"/>
        </w:rPr>
        <w:t xml:space="preserve"> Средневековая Индия. Ислам в Индии. Делийский султанат. Культура средневековой Индии. Особенности развития Китая. Административно-бюрократическая система. </w:t>
      </w:r>
      <w:r w:rsidRPr="00807CF9">
        <w:rPr>
          <w:rFonts w:ascii="Times New Roman" w:eastAsia="Times New Roman" w:hAnsi="Times New Roman" w:cs="Times New Roman"/>
          <w:i/>
          <w:color w:val="000000"/>
          <w:sz w:val="24"/>
          <w:szCs w:val="24"/>
        </w:rPr>
        <w:t>Империи Суй, Тан. Монголы. Чингисхан. Монгольские завоевания, управление державой. Распад Монгольской империи. Империя Юань в Китае. Свержение монгольского владычества в Китае, империя Мин.</w:t>
      </w:r>
      <w:r w:rsidRPr="00807CF9">
        <w:rPr>
          <w:rFonts w:ascii="Times New Roman" w:eastAsia="Times New Roman" w:hAnsi="Times New Roman" w:cs="Times New Roman"/>
          <w:color w:val="000000"/>
          <w:sz w:val="24"/>
          <w:szCs w:val="24"/>
        </w:rPr>
        <w:t xml:space="preserve"> Китайская культура и ее влияние на соседние народы. Становление и эволюция государственности в Японии. Самураи. Правление сёгунов.</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807CF9">
        <w:rPr>
          <w:rFonts w:ascii="Times New Roman" w:eastAsia="Times New Roman" w:hAnsi="Times New Roman" w:cs="Times New Roman"/>
          <w:b/>
          <w:i/>
          <w:color w:val="000000"/>
          <w:sz w:val="24"/>
          <w:szCs w:val="24"/>
        </w:rPr>
        <w:t>Практическое занятие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Китайская культура и ее влияние на соседние народы.</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Империя Карла Великого и ее распад. Феодальная раздробленность в Европе.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Королевство франков. Военная реформа Карла Мартела и ее значение</w:t>
      </w:r>
      <w:r w:rsidRPr="00807CF9">
        <w:rPr>
          <w:rFonts w:ascii="Times New Roman" w:eastAsia="Times New Roman" w:hAnsi="Times New Roman" w:cs="Times New Roman"/>
          <w:b/>
          <w:color w:val="000000"/>
          <w:sz w:val="24"/>
          <w:szCs w:val="24"/>
        </w:rPr>
        <w:t xml:space="preserve">. </w:t>
      </w:r>
      <w:r w:rsidRPr="00807CF9">
        <w:rPr>
          <w:rFonts w:ascii="Times New Roman" w:eastAsia="Times New Roman" w:hAnsi="Times New Roman" w:cs="Times New Roman"/>
          <w:i/>
          <w:color w:val="000000"/>
          <w:sz w:val="24"/>
          <w:szCs w:val="24"/>
        </w:rPr>
        <w:t>Франкские короли и римские папы.</w:t>
      </w:r>
      <w:r w:rsidRPr="00807CF9">
        <w:rPr>
          <w:rFonts w:ascii="Times New Roman" w:eastAsia="Times New Roman" w:hAnsi="Times New Roman" w:cs="Times New Roman"/>
          <w:color w:val="000000"/>
          <w:sz w:val="24"/>
          <w:szCs w:val="24"/>
        </w:rPr>
        <w:t xml:space="preserve"> Карл Великий, его завоевания и держава. Каролингское возрождение. Распад Каролингской империи. Причины и последствия феодальной раздробленности. Британия в раннее Средневековье. Норманны и их походы. Норманнское завоевание Англии.</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807CF9">
        <w:rPr>
          <w:rFonts w:ascii="Times New Roman" w:eastAsia="Times New Roman" w:hAnsi="Times New Roman" w:cs="Times New Roman"/>
          <w:b/>
          <w:i/>
          <w:color w:val="000000"/>
          <w:sz w:val="24"/>
          <w:szCs w:val="24"/>
        </w:rPr>
        <w:t>Практическое занятие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Военная реформа Карла Мартела и ее значение.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b/>
          <w:color w:val="000000"/>
          <w:sz w:val="24"/>
          <w:szCs w:val="24"/>
        </w:rPr>
        <w:t>Основные черты западноевропейского феодализма</w:t>
      </w:r>
      <w:r w:rsidRPr="00807CF9">
        <w:rPr>
          <w:rFonts w:ascii="Times New Roman" w:eastAsia="Times New Roman" w:hAnsi="Times New Roman" w:cs="Times New Roman"/>
          <w:color w:val="000000"/>
          <w:sz w:val="24"/>
          <w:szCs w:val="24"/>
        </w:rPr>
        <w:t xml:space="preserve">. Средневековое общество. Феодализм: понятие, основные черты. Феодальное землевладение, вассально-ленные отношения. </w:t>
      </w:r>
      <w:r w:rsidRPr="00807CF9">
        <w:rPr>
          <w:rFonts w:ascii="Times New Roman" w:eastAsia="Times New Roman" w:hAnsi="Times New Roman" w:cs="Times New Roman"/>
          <w:i/>
          <w:color w:val="000000"/>
          <w:sz w:val="24"/>
          <w:szCs w:val="24"/>
        </w:rPr>
        <w:t>Причины возникновения феодализма.</w:t>
      </w:r>
      <w:r w:rsidRPr="00807CF9">
        <w:rPr>
          <w:rFonts w:ascii="Times New Roman" w:eastAsia="Times New Roman" w:hAnsi="Times New Roman" w:cs="Times New Roman"/>
          <w:color w:val="000000"/>
          <w:sz w:val="24"/>
          <w:szCs w:val="24"/>
        </w:rPr>
        <w:t xml:space="preserve"> Структура и сословия средневекового общества. Крестьяне, хозяйственная жизнь, крестьянская община. Феодалы. Феодальный замок. Рыцари, рыцарская культура.</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807CF9">
        <w:rPr>
          <w:rFonts w:ascii="Times New Roman" w:eastAsia="Times New Roman" w:hAnsi="Times New Roman" w:cs="Times New Roman"/>
          <w:b/>
          <w:i/>
          <w:color w:val="000000"/>
          <w:sz w:val="24"/>
          <w:szCs w:val="24"/>
        </w:rPr>
        <w:lastRenderedPageBreak/>
        <w:t>Практическое занятие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Структура и сословия средневекового общества.</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b/>
          <w:color w:val="000000"/>
          <w:sz w:val="24"/>
          <w:szCs w:val="24"/>
        </w:rPr>
        <w:t>Средневековый западноевропейский город.</w:t>
      </w:r>
      <w:r w:rsidRPr="00807CF9">
        <w:rPr>
          <w:rFonts w:ascii="Times New Roman" w:eastAsia="Times New Roman" w:hAnsi="Times New Roman" w:cs="Times New Roman"/>
          <w:color w:val="000000"/>
          <w:sz w:val="24"/>
          <w:szCs w:val="24"/>
        </w:rPr>
        <w:t xml:space="preserve"> Города Средневековья, причины их возникновения. Развитие ремесла и торговли. Коммуны и сеньоры.</w:t>
      </w:r>
      <w:r w:rsidRPr="00807CF9">
        <w:rPr>
          <w:rFonts w:ascii="Times New Roman" w:eastAsia="Times New Roman" w:hAnsi="Times New Roman" w:cs="Times New Roman"/>
          <w:i/>
          <w:color w:val="000000"/>
          <w:sz w:val="24"/>
          <w:szCs w:val="24"/>
        </w:rPr>
        <w:t xml:space="preserve"> Городские республики. Ремесленники и цехи. Социальные движения.</w:t>
      </w:r>
      <w:r w:rsidRPr="00807CF9">
        <w:rPr>
          <w:rFonts w:ascii="Times New Roman" w:eastAsia="Times New Roman" w:hAnsi="Times New Roman" w:cs="Times New Roman"/>
          <w:color w:val="000000"/>
          <w:sz w:val="24"/>
          <w:szCs w:val="24"/>
        </w:rPr>
        <w:t>Повседневная жизнь горожан. Значение средневековых городов.</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807CF9">
        <w:rPr>
          <w:rFonts w:ascii="Times New Roman" w:eastAsia="Times New Roman" w:hAnsi="Times New Roman" w:cs="Times New Roman"/>
          <w:b/>
          <w:i/>
          <w:color w:val="000000"/>
          <w:sz w:val="24"/>
          <w:szCs w:val="24"/>
        </w:rPr>
        <w:t>Практическое занятие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Повседневная жизнь горожан в Средние века.</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b/>
          <w:color w:val="000000"/>
          <w:sz w:val="24"/>
          <w:szCs w:val="24"/>
        </w:rPr>
        <w:t>Католическая церковь в Средние века.Крестовые походы.</w:t>
      </w:r>
      <w:r w:rsidRPr="00807CF9">
        <w:rPr>
          <w:rFonts w:ascii="Times New Roman" w:eastAsia="Times New Roman" w:hAnsi="Times New Roman" w:cs="Times New Roman"/>
          <w:color w:val="000000"/>
          <w:sz w:val="24"/>
          <w:szCs w:val="24"/>
        </w:rPr>
        <w:t xml:space="preserve"> Христианская церковь в Средневековье. Церковная организация и иерархия. Усиление роли римских пап. Разделение церквей, католицизм и православие. Духовенство, монастыри, их роль в средневековом обществе. </w:t>
      </w:r>
      <w:r w:rsidRPr="00807CF9">
        <w:rPr>
          <w:rFonts w:ascii="Times New Roman" w:eastAsia="Times New Roman" w:hAnsi="Times New Roman" w:cs="Times New Roman"/>
          <w:i/>
          <w:color w:val="000000"/>
          <w:sz w:val="24"/>
          <w:szCs w:val="24"/>
        </w:rPr>
        <w:t>Клюнийская реформа, монашеские ордена. Борьба пап и императоров Священной Римской империи. Папская теократия.</w:t>
      </w:r>
      <w:r w:rsidRPr="00807CF9">
        <w:rPr>
          <w:rFonts w:ascii="Times New Roman" w:eastAsia="Times New Roman" w:hAnsi="Times New Roman" w:cs="Times New Roman"/>
          <w:color w:val="000000"/>
          <w:sz w:val="24"/>
          <w:szCs w:val="24"/>
        </w:rPr>
        <w:t>Крестовые походы, их последствия. Ереси в Средние века: причины их возникновения и распространения. Инквизиция. Упадок папства.</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807CF9">
        <w:rPr>
          <w:rFonts w:ascii="Times New Roman" w:eastAsia="Times New Roman" w:hAnsi="Times New Roman" w:cs="Times New Roman"/>
          <w:b/>
          <w:i/>
          <w:color w:val="000000"/>
          <w:sz w:val="24"/>
          <w:szCs w:val="24"/>
        </w:rPr>
        <w:t>Практическое занятие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Крестовые походы, их последствия.</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b/>
          <w:color w:val="000000"/>
          <w:sz w:val="24"/>
          <w:szCs w:val="24"/>
        </w:rPr>
        <w:t>Зарождение централизованных государств в Европе.</w:t>
      </w:r>
      <w:r w:rsidRPr="00807CF9">
        <w:rPr>
          <w:rFonts w:ascii="Times New Roman" w:eastAsia="Times New Roman" w:hAnsi="Times New Roman" w:cs="Times New Roman"/>
          <w:color w:val="000000"/>
          <w:sz w:val="24"/>
          <w:szCs w:val="24"/>
        </w:rPr>
        <w:t xml:space="preserve"> Англия и Франция в Средние века. </w:t>
      </w:r>
      <w:r w:rsidRPr="00807CF9">
        <w:rPr>
          <w:rFonts w:ascii="Times New Roman" w:eastAsia="Times New Roman" w:hAnsi="Times New Roman" w:cs="Times New Roman"/>
          <w:i/>
          <w:color w:val="000000"/>
          <w:sz w:val="24"/>
          <w:szCs w:val="24"/>
        </w:rPr>
        <w:t>Держава Плантагенетов.</w:t>
      </w:r>
      <w:r w:rsidRPr="00807CF9">
        <w:rPr>
          <w:rFonts w:ascii="Times New Roman" w:eastAsia="Times New Roman" w:hAnsi="Times New Roman" w:cs="Times New Roman"/>
          <w:color w:val="000000"/>
          <w:sz w:val="24"/>
          <w:szCs w:val="24"/>
        </w:rPr>
        <w:t xml:space="preserve"> Великая хартия вольностей. Франция под властью Капетингов на пути к единому государству. Оформление сословного представительства (Парламент в Англии, Генеральные штаты во Франции). Столетняя война и ее итоги. Османское государство и падение Византии. Рождение Османской империи и государства Европы. Пиренейский полуостров в Средние века. Реконкиста. Образование Испании и Португалии. Политический и культурный подъем в Чехии. Ян Гус. Гуситские войны и их последствия. Перемены во внутренней жизни европейских стран. </w:t>
      </w:r>
      <w:r w:rsidRPr="00807CF9">
        <w:rPr>
          <w:rFonts w:ascii="Times New Roman" w:eastAsia="Times New Roman" w:hAnsi="Times New Roman" w:cs="Times New Roman"/>
          <w:i/>
          <w:color w:val="000000"/>
          <w:sz w:val="24"/>
          <w:szCs w:val="24"/>
        </w:rPr>
        <w:t>«Черная смерть» и ее последствия. Изменения в положении трудового населения. Жакерия. Восстание Уота Тайлера.</w:t>
      </w:r>
      <w:r w:rsidRPr="00807CF9">
        <w:rPr>
          <w:rFonts w:ascii="Times New Roman" w:eastAsia="Times New Roman" w:hAnsi="Times New Roman" w:cs="Times New Roman"/>
          <w:color w:val="000000"/>
          <w:sz w:val="24"/>
          <w:szCs w:val="24"/>
        </w:rPr>
        <w:t xml:space="preserve">Завершение складывания национальных государств. Окончательное объединение Франции. </w:t>
      </w:r>
      <w:r w:rsidRPr="00807CF9">
        <w:rPr>
          <w:rFonts w:ascii="Times New Roman" w:eastAsia="Times New Roman" w:hAnsi="Times New Roman" w:cs="Times New Roman"/>
          <w:bCs/>
          <w:i/>
          <w:iCs/>
          <w:color w:val="000000"/>
          <w:sz w:val="24"/>
          <w:szCs w:val="24"/>
        </w:rPr>
        <w:t>Война Алой и Белой розы в Англии</w:t>
      </w:r>
      <w:r w:rsidRPr="00807CF9">
        <w:rPr>
          <w:rFonts w:ascii="Times New Roman" w:eastAsia="Times New Roman" w:hAnsi="Times New Roman" w:cs="Times New Roman"/>
          <w:bCs/>
          <w:i/>
          <w:iCs/>
          <w:noProof/>
          <w:color w:val="000000"/>
          <w:sz w:val="24"/>
          <w:szCs w:val="24"/>
        </w:rPr>
        <w:t>.</w:t>
      </w:r>
      <w:r w:rsidRPr="00807CF9">
        <w:rPr>
          <w:rFonts w:ascii="Times New Roman" w:eastAsia="Times New Roman" w:hAnsi="Times New Roman" w:cs="Times New Roman"/>
          <w:color w:val="000000"/>
          <w:sz w:val="24"/>
          <w:szCs w:val="24"/>
        </w:rPr>
        <w:t>Укрепление королевской власти в Англии.</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807CF9">
        <w:rPr>
          <w:rFonts w:ascii="Times New Roman" w:eastAsia="Times New Roman" w:hAnsi="Times New Roman" w:cs="Times New Roman"/>
          <w:b/>
          <w:i/>
          <w:color w:val="000000"/>
          <w:sz w:val="24"/>
          <w:szCs w:val="24"/>
        </w:rPr>
        <w:t>Практическое занятие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Политический и культурный подъем в Чехии.</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Ян Гус. Гуситские войны и их последствия.</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b/>
          <w:color w:val="000000"/>
          <w:sz w:val="24"/>
          <w:szCs w:val="24"/>
        </w:rPr>
        <w:t>Средневековая культура Западной Европы.</w:t>
      </w:r>
      <w:r w:rsidRPr="00807CF9">
        <w:rPr>
          <w:rFonts w:ascii="Times New Roman" w:eastAsia="Times New Roman" w:hAnsi="Times New Roman" w:cs="Times New Roman"/>
          <w:color w:val="000000"/>
          <w:sz w:val="24"/>
          <w:szCs w:val="24"/>
        </w:rPr>
        <w:t xml:space="preserve"> Начало Ренессанса. Особенности и достижения средневековой культуры. Наука и богословие. Духовные ценности Средневековья. Школы и университеты. Художественная культура </w:t>
      </w:r>
      <w:r w:rsidRPr="00807CF9">
        <w:rPr>
          <w:rFonts w:ascii="Times New Roman" w:eastAsia="Times New Roman" w:hAnsi="Times New Roman" w:cs="Times New Roman"/>
          <w:i/>
          <w:color w:val="000000"/>
          <w:sz w:val="24"/>
          <w:szCs w:val="24"/>
        </w:rPr>
        <w:t xml:space="preserve">(стили, творцы, памятники искусства). </w:t>
      </w:r>
      <w:r w:rsidRPr="00807CF9">
        <w:rPr>
          <w:rFonts w:ascii="Times New Roman" w:eastAsia="Times New Roman" w:hAnsi="Times New Roman" w:cs="Times New Roman"/>
          <w:color w:val="000000"/>
          <w:sz w:val="24"/>
          <w:szCs w:val="24"/>
        </w:rPr>
        <w:t>Изобретение книгопечатания и последствия этого события. Гуманизм. Начало Ренессанса (Возрождения). Культурное наследие европейского Средневековья.</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807CF9">
        <w:rPr>
          <w:rFonts w:ascii="Times New Roman" w:eastAsia="Times New Roman" w:hAnsi="Times New Roman" w:cs="Times New Roman"/>
          <w:b/>
          <w:i/>
          <w:color w:val="000000"/>
          <w:sz w:val="24"/>
          <w:szCs w:val="24"/>
        </w:rPr>
        <w:t>Практическое занятие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Культурное наследие европейского Средневековья.</w:t>
      </w:r>
      <w:bookmarkStart w:id="2" w:name="bookmark10"/>
    </w:p>
    <w:p w:rsidR="00807CF9" w:rsidRPr="00807CF9" w:rsidRDefault="00807CF9" w:rsidP="00807CF9">
      <w:pPr>
        <w:widowControl w:val="0"/>
        <w:spacing w:after="0" w:line="240" w:lineRule="auto"/>
        <w:ind w:firstLine="709"/>
        <w:jc w:val="center"/>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4. От Древней Руси к Российскому государству</w:t>
      </w:r>
      <w:bookmarkEnd w:id="2"/>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b/>
          <w:color w:val="000000"/>
          <w:sz w:val="24"/>
          <w:szCs w:val="24"/>
        </w:rPr>
        <w:t>Образование Древнерусского государства.</w:t>
      </w:r>
      <w:r w:rsidRPr="00807CF9">
        <w:rPr>
          <w:rFonts w:ascii="Times New Roman" w:eastAsia="Times New Roman" w:hAnsi="Times New Roman" w:cs="Times New Roman"/>
          <w:color w:val="000000"/>
          <w:sz w:val="24"/>
          <w:szCs w:val="24"/>
        </w:rPr>
        <w:t xml:space="preserve"> Восточные славяне: происхождение, расселение, занятия, общественное устройство</w:t>
      </w:r>
      <w:r w:rsidRPr="00807CF9">
        <w:rPr>
          <w:rFonts w:ascii="Times New Roman" w:eastAsia="Times New Roman" w:hAnsi="Times New Roman" w:cs="Times New Roman"/>
          <w:i/>
          <w:color w:val="000000"/>
          <w:sz w:val="24"/>
          <w:szCs w:val="24"/>
        </w:rPr>
        <w:t xml:space="preserve">. Взаимоотношения с соседними народами и государствами. </w:t>
      </w:r>
      <w:r w:rsidRPr="00807CF9">
        <w:rPr>
          <w:rFonts w:ascii="Times New Roman" w:eastAsia="Times New Roman" w:hAnsi="Times New Roman" w:cs="Times New Roman"/>
          <w:color w:val="000000"/>
          <w:sz w:val="24"/>
          <w:szCs w:val="24"/>
        </w:rPr>
        <w:t xml:space="preserve">Предпосылки и причины образования Древнерусского государства. Новгород и Киев - центры древнерусской государственности. </w:t>
      </w:r>
      <w:r w:rsidRPr="00807CF9">
        <w:rPr>
          <w:rFonts w:ascii="Times New Roman" w:eastAsia="Times New Roman" w:hAnsi="Times New Roman" w:cs="Times New Roman"/>
          <w:i/>
          <w:color w:val="000000"/>
          <w:sz w:val="24"/>
          <w:szCs w:val="24"/>
        </w:rPr>
        <w:t>Варяжская проблема.</w:t>
      </w:r>
      <w:r w:rsidRPr="00807CF9">
        <w:rPr>
          <w:rFonts w:ascii="Times New Roman" w:eastAsia="Times New Roman" w:hAnsi="Times New Roman" w:cs="Times New Roman"/>
          <w:color w:val="000000"/>
          <w:sz w:val="24"/>
          <w:szCs w:val="24"/>
        </w:rPr>
        <w:t xml:space="preserve"> Формирование княжеской власти (князь и дружина, полюдье). Первые русские князья, их внутренняя и внешняя политика. Походы Святослава.</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807CF9">
        <w:rPr>
          <w:rFonts w:ascii="Times New Roman" w:eastAsia="Times New Roman" w:hAnsi="Times New Roman" w:cs="Times New Roman"/>
          <w:b/>
          <w:i/>
          <w:color w:val="000000"/>
          <w:sz w:val="24"/>
          <w:szCs w:val="24"/>
        </w:rPr>
        <w:t>Практическое занятие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Предпосылки и причины образования Древнерусского государства.</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b/>
          <w:color w:val="000000"/>
          <w:sz w:val="24"/>
          <w:szCs w:val="24"/>
        </w:rPr>
        <w:t>Крещение Руси и его значение.</w:t>
      </w:r>
      <w:r w:rsidRPr="00807CF9">
        <w:rPr>
          <w:rFonts w:ascii="Times New Roman" w:eastAsia="Times New Roman" w:hAnsi="Times New Roman" w:cs="Times New Roman"/>
          <w:color w:val="000000"/>
          <w:sz w:val="24"/>
          <w:szCs w:val="24"/>
        </w:rPr>
        <w:t xml:space="preserve"> Начало правления князя Владимира Святославича. </w:t>
      </w:r>
      <w:r w:rsidRPr="00807CF9">
        <w:rPr>
          <w:rFonts w:ascii="Times New Roman" w:eastAsia="Times New Roman" w:hAnsi="Times New Roman" w:cs="Times New Roman"/>
          <w:i/>
          <w:color w:val="000000"/>
          <w:sz w:val="24"/>
          <w:szCs w:val="24"/>
        </w:rPr>
        <w:t>Организация защиты Руси от кочевников.</w:t>
      </w:r>
      <w:r w:rsidRPr="00807CF9">
        <w:rPr>
          <w:rFonts w:ascii="Times New Roman" w:eastAsia="Times New Roman" w:hAnsi="Times New Roman" w:cs="Times New Roman"/>
          <w:color w:val="000000"/>
          <w:sz w:val="24"/>
          <w:szCs w:val="24"/>
        </w:rPr>
        <w:t xml:space="preserve"> Крещение Руси: причины, основные события, значение. Христианство и язычество. Церковная организация на Руси. </w:t>
      </w:r>
      <w:r w:rsidRPr="00807CF9">
        <w:rPr>
          <w:rFonts w:ascii="Times New Roman" w:eastAsia="Times New Roman" w:hAnsi="Times New Roman" w:cs="Times New Roman"/>
          <w:color w:val="000000"/>
          <w:sz w:val="24"/>
          <w:szCs w:val="24"/>
        </w:rPr>
        <w:lastRenderedPageBreak/>
        <w:t>Монастыри. Распространение культуры и письменности.</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807CF9">
        <w:rPr>
          <w:rFonts w:ascii="Times New Roman" w:eastAsia="Times New Roman" w:hAnsi="Times New Roman" w:cs="Times New Roman"/>
          <w:b/>
          <w:i/>
          <w:color w:val="000000"/>
          <w:sz w:val="24"/>
          <w:szCs w:val="24"/>
        </w:rPr>
        <w:t>Практическое занятие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Крещение Руси: причины, основные события, значение.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b/>
          <w:color w:val="000000"/>
          <w:sz w:val="24"/>
          <w:szCs w:val="24"/>
        </w:rPr>
        <w:t>Общество Древней Руси.</w:t>
      </w:r>
      <w:r w:rsidRPr="00807CF9">
        <w:rPr>
          <w:rFonts w:ascii="Times New Roman" w:eastAsia="Times New Roman" w:hAnsi="Times New Roman" w:cs="Times New Roman"/>
          <w:color w:val="000000"/>
          <w:sz w:val="24"/>
          <w:szCs w:val="24"/>
        </w:rPr>
        <w:t xml:space="preserve"> Социально-экономический и политический строй Древней Руси. </w:t>
      </w:r>
      <w:r w:rsidRPr="00807CF9">
        <w:rPr>
          <w:rFonts w:ascii="Times New Roman" w:eastAsia="Times New Roman" w:hAnsi="Times New Roman" w:cs="Times New Roman"/>
          <w:i/>
          <w:color w:val="000000"/>
          <w:sz w:val="24"/>
          <w:szCs w:val="24"/>
        </w:rPr>
        <w:t>Земельные отношения. Свободное и зависимое население. Древнерусские города, развитие ремесел и торговли.</w:t>
      </w:r>
      <w:r w:rsidRPr="00807CF9">
        <w:rPr>
          <w:rFonts w:ascii="Times New Roman" w:eastAsia="Times New Roman" w:hAnsi="Times New Roman" w:cs="Times New Roman"/>
          <w:color w:val="000000"/>
          <w:sz w:val="24"/>
          <w:szCs w:val="24"/>
        </w:rPr>
        <w:t>Русская Правда. Политика Ярослава Мудрого и Владимира Мономаха. Древняя Русь и ее соседи.</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b/>
          <w:color w:val="000000"/>
          <w:sz w:val="24"/>
          <w:szCs w:val="24"/>
        </w:rPr>
        <w:t>Раздробленность на Руси.</w:t>
      </w:r>
      <w:r w:rsidRPr="00807CF9">
        <w:rPr>
          <w:rFonts w:ascii="Times New Roman" w:eastAsia="Times New Roman" w:hAnsi="Times New Roman" w:cs="Times New Roman"/>
          <w:color w:val="000000"/>
          <w:sz w:val="24"/>
          <w:szCs w:val="24"/>
        </w:rPr>
        <w:t xml:space="preserve"> 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Новгородская земля. Владимиро-Суздальское княжество. Зарождение стремления к объединению русских земель.</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807CF9">
        <w:rPr>
          <w:rFonts w:ascii="Times New Roman" w:eastAsia="Times New Roman" w:hAnsi="Times New Roman" w:cs="Times New Roman"/>
          <w:b/>
          <w:i/>
          <w:color w:val="000000"/>
          <w:sz w:val="24"/>
          <w:szCs w:val="24"/>
        </w:rPr>
        <w:t>Практическое занятие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Владимиро-Суздальское княжество.</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b/>
          <w:color w:val="000000"/>
          <w:sz w:val="24"/>
          <w:szCs w:val="24"/>
        </w:rPr>
        <w:t>Древнерусская культура.</w:t>
      </w:r>
      <w:r w:rsidRPr="00807CF9">
        <w:rPr>
          <w:rFonts w:ascii="Times New Roman" w:eastAsia="Times New Roman" w:hAnsi="Times New Roman" w:cs="Times New Roman"/>
          <w:color w:val="000000"/>
          <w:sz w:val="24"/>
          <w:szCs w:val="24"/>
        </w:rPr>
        <w:t xml:space="preserve"> Особенности древнерусской культуры. Возникновение письменности. Летописание. Литература </w:t>
      </w:r>
      <w:r w:rsidRPr="00807CF9">
        <w:rPr>
          <w:rFonts w:ascii="Times New Roman" w:eastAsia="Times New Roman" w:hAnsi="Times New Roman" w:cs="Times New Roman"/>
          <w:i/>
          <w:color w:val="000000"/>
          <w:sz w:val="24"/>
          <w:szCs w:val="24"/>
        </w:rPr>
        <w:t>(слово, житие, поучение, хождение</w:t>
      </w:r>
      <w:r w:rsidRPr="00807CF9">
        <w:rPr>
          <w:rFonts w:ascii="Times New Roman" w:eastAsia="Times New Roman" w:hAnsi="Times New Roman" w:cs="Times New Roman"/>
          <w:bCs/>
          <w:i/>
          <w:iCs/>
          <w:noProof/>
          <w:color w:val="000000"/>
          <w:sz w:val="24"/>
          <w:szCs w:val="24"/>
        </w:rPr>
        <w:t>).</w:t>
      </w:r>
      <w:r w:rsidRPr="00807CF9">
        <w:rPr>
          <w:rFonts w:ascii="Times New Roman" w:eastAsia="Times New Roman" w:hAnsi="Times New Roman" w:cs="Times New Roman"/>
          <w:color w:val="000000"/>
          <w:sz w:val="24"/>
          <w:szCs w:val="24"/>
        </w:rPr>
        <w:t xml:space="preserve"> Былинный эпос. Деревянное и каменное зодчество. Живопись </w:t>
      </w:r>
      <w:r w:rsidRPr="00807CF9">
        <w:rPr>
          <w:rFonts w:ascii="Times New Roman" w:eastAsia="Times New Roman" w:hAnsi="Times New Roman" w:cs="Times New Roman"/>
          <w:i/>
          <w:color w:val="000000"/>
          <w:sz w:val="24"/>
          <w:szCs w:val="24"/>
        </w:rPr>
        <w:t>(мозаики, фрески).</w:t>
      </w:r>
      <w:r w:rsidRPr="00807CF9">
        <w:rPr>
          <w:rFonts w:ascii="Times New Roman" w:eastAsia="Times New Roman" w:hAnsi="Times New Roman" w:cs="Times New Roman"/>
          <w:color w:val="000000"/>
          <w:sz w:val="24"/>
          <w:szCs w:val="24"/>
        </w:rPr>
        <w:t xml:space="preserve"> Иконы. </w:t>
      </w:r>
      <w:r w:rsidRPr="00807CF9">
        <w:rPr>
          <w:rFonts w:ascii="Times New Roman" w:eastAsia="Times New Roman" w:hAnsi="Times New Roman" w:cs="Times New Roman"/>
          <w:i/>
          <w:color w:val="000000"/>
          <w:sz w:val="24"/>
          <w:szCs w:val="24"/>
        </w:rPr>
        <w:t>Декоративно-прикладное искусство.</w:t>
      </w:r>
      <w:r w:rsidRPr="00807CF9">
        <w:rPr>
          <w:rFonts w:ascii="Times New Roman" w:eastAsia="Times New Roman" w:hAnsi="Times New Roman" w:cs="Times New Roman"/>
          <w:color w:val="000000"/>
          <w:sz w:val="24"/>
          <w:szCs w:val="24"/>
        </w:rPr>
        <w:t>Развитие местных художественных школ.</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807CF9">
        <w:rPr>
          <w:rFonts w:ascii="Times New Roman" w:eastAsia="Times New Roman" w:hAnsi="Times New Roman" w:cs="Times New Roman"/>
          <w:b/>
          <w:i/>
          <w:color w:val="000000"/>
          <w:sz w:val="24"/>
          <w:szCs w:val="24"/>
        </w:rPr>
        <w:t>Практическое занятие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Деревянное и каменное зодчество.</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b/>
          <w:color w:val="000000"/>
          <w:sz w:val="24"/>
          <w:szCs w:val="24"/>
        </w:rPr>
        <w:t>Монгольское завоевание и его последствия.</w:t>
      </w:r>
      <w:r w:rsidRPr="00807CF9">
        <w:rPr>
          <w:rFonts w:ascii="Times New Roman" w:eastAsia="Times New Roman" w:hAnsi="Times New Roman" w:cs="Times New Roman"/>
          <w:color w:val="000000"/>
          <w:sz w:val="24"/>
          <w:szCs w:val="24"/>
        </w:rPr>
        <w:t xml:space="preserve"> Монгольское нашествие. Сражение на Калке. Поход монголов на Северо-Западную Русь. Героическая оборона русских городов. </w:t>
      </w:r>
      <w:r w:rsidRPr="00807CF9">
        <w:rPr>
          <w:rFonts w:ascii="Times New Roman" w:eastAsia="Times New Roman" w:hAnsi="Times New Roman" w:cs="Times New Roman"/>
          <w:i/>
          <w:color w:val="000000"/>
          <w:sz w:val="24"/>
          <w:szCs w:val="24"/>
        </w:rPr>
        <w:t xml:space="preserve">Походы монгольских войск на Юго-Западную Русь и страны Центральной Европы. </w:t>
      </w:r>
      <w:r w:rsidRPr="00807CF9">
        <w:rPr>
          <w:rFonts w:ascii="Times New Roman" w:eastAsia="Times New Roman" w:hAnsi="Times New Roman" w:cs="Times New Roman"/>
          <w:color w:val="000000"/>
          <w:sz w:val="24"/>
          <w:szCs w:val="24"/>
        </w:rPr>
        <w:t>Значение противостояния Руси монгольскому завоеванию. Борьба Руси против экспансии с Запада. Александр Ярославич. Невская битва. Ледовое побоище. Зависимость русских земель от Орды и ее последствия. Борьба населения русских земель против ордынского владычества.</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807CF9">
        <w:rPr>
          <w:rFonts w:ascii="Times New Roman" w:eastAsia="Times New Roman" w:hAnsi="Times New Roman" w:cs="Times New Roman"/>
          <w:b/>
          <w:i/>
          <w:color w:val="000000"/>
          <w:sz w:val="24"/>
          <w:szCs w:val="24"/>
        </w:rPr>
        <w:t>Практическое занятие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Значение противостояния Руси монгольскому завоеванию.</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b/>
          <w:color w:val="000000"/>
          <w:sz w:val="24"/>
          <w:szCs w:val="24"/>
        </w:rPr>
        <w:t>Начало возвышения Москвы.</w:t>
      </w:r>
      <w:r w:rsidRPr="00807CF9">
        <w:rPr>
          <w:rFonts w:ascii="Times New Roman" w:eastAsia="Times New Roman" w:hAnsi="Times New Roman" w:cs="Times New Roman"/>
          <w:color w:val="000000"/>
          <w:sz w:val="24"/>
          <w:szCs w:val="24"/>
        </w:rPr>
        <w:t xml:space="preserve"> Причины и основные этапы объединения русских земель. Москва и Тверь: борьба за великое княжение. Причины и ход возвышения Москвы. </w:t>
      </w:r>
      <w:r w:rsidRPr="00807CF9">
        <w:rPr>
          <w:rFonts w:ascii="Times New Roman" w:eastAsia="Times New Roman" w:hAnsi="Times New Roman" w:cs="Times New Roman"/>
          <w:i/>
          <w:color w:val="000000"/>
          <w:sz w:val="24"/>
          <w:szCs w:val="24"/>
        </w:rPr>
        <w:t>Московские князья и их политика.</w:t>
      </w:r>
      <w:r w:rsidRPr="00807CF9">
        <w:rPr>
          <w:rFonts w:ascii="Times New Roman" w:eastAsia="Times New Roman" w:hAnsi="Times New Roman" w:cs="Times New Roman"/>
          <w:color w:val="000000"/>
          <w:sz w:val="24"/>
          <w:szCs w:val="24"/>
        </w:rPr>
        <w:t xml:space="preserve"> Княжеская власть и церковь. Дмитрий Донской. Начало борьбы с ордынским владычеством. Куликовская битва, ее значение.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807CF9">
        <w:rPr>
          <w:rFonts w:ascii="Times New Roman" w:eastAsia="Times New Roman" w:hAnsi="Times New Roman" w:cs="Times New Roman"/>
          <w:b/>
          <w:i/>
          <w:color w:val="000000"/>
          <w:sz w:val="24"/>
          <w:szCs w:val="24"/>
        </w:rPr>
        <w:t>Практическое занятие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Куликовская битва, ее значение.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b/>
          <w:color w:val="000000"/>
          <w:sz w:val="24"/>
          <w:szCs w:val="24"/>
        </w:rPr>
        <w:t>Образование единого Русского государства</w:t>
      </w:r>
      <w:r w:rsidRPr="00807CF9">
        <w:rPr>
          <w:rFonts w:ascii="Times New Roman" w:eastAsia="Times New Roman" w:hAnsi="Times New Roman" w:cs="Times New Roman"/>
          <w:color w:val="000000"/>
          <w:sz w:val="24"/>
          <w:szCs w:val="24"/>
        </w:rPr>
        <w:t xml:space="preserve">. Русь при преемниках Дмитрия Донского. </w:t>
      </w:r>
      <w:r w:rsidRPr="00807CF9">
        <w:rPr>
          <w:rFonts w:ascii="Times New Roman" w:eastAsia="Times New Roman" w:hAnsi="Times New Roman" w:cs="Times New Roman"/>
          <w:i/>
          <w:color w:val="000000"/>
          <w:sz w:val="24"/>
          <w:szCs w:val="24"/>
        </w:rPr>
        <w:t>Отношения между Москвой и Ордой, Москвой и Литвой. Феодальная война второй четверти XV века, ее итоги.</w:t>
      </w:r>
      <w:r w:rsidRPr="00807CF9">
        <w:rPr>
          <w:rFonts w:ascii="Times New Roman" w:eastAsia="Times New Roman" w:hAnsi="Times New Roman" w:cs="Times New Roman"/>
          <w:color w:val="000000"/>
          <w:sz w:val="24"/>
          <w:szCs w:val="24"/>
        </w:rPr>
        <w:t xml:space="preserve">Автокефалия Русской православной церкви. Иван III. Присоединение Новгорода. Завершение объединения русских земель. Прекращение зависимости Руси от Золотой Орды. Войны с Казанью, Литвой, Ливонским орденом и Швецией. Образование единого Русского государства и его значение. Усиление великокняжеской власти. Судебник 1497 года. </w:t>
      </w:r>
      <w:r w:rsidRPr="00807CF9">
        <w:rPr>
          <w:rFonts w:ascii="Times New Roman" w:eastAsia="Times New Roman" w:hAnsi="Times New Roman" w:cs="Times New Roman"/>
          <w:i/>
          <w:color w:val="000000"/>
          <w:sz w:val="24"/>
          <w:szCs w:val="24"/>
        </w:rPr>
        <w:t>Происхождение герба России. Система землевладения.</w:t>
      </w:r>
      <w:r w:rsidRPr="00807CF9">
        <w:rPr>
          <w:rFonts w:ascii="Times New Roman" w:eastAsia="Times New Roman" w:hAnsi="Times New Roman" w:cs="Times New Roman"/>
          <w:color w:val="000000"/>
          <w:sz w:val="24"/>
          <w:szCs w:val="24"/>
        </w:rPr>
        <w:t xml:space="preserve"> Положение крестьян, ограничение их свободы. Предпосылки и начало складывания крепостнической системы.</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807CF9">
        <w:rPr>
          <w:rFonts w:ascii="Times New Roman" w:eastAsia="Times New Roman" w:hAnsi="Times New Roman" w:cs="Times New Roman"/>
          <w:b/>
          <w:i/>
          <w:color w:val="000000"/>
          <w:sz w:val="24"/>
          <w:szCs w:val="24"/>
        </w:rPr>
        <w:t>Практическое занятие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color w:val="000000"/>
          <w:sz w:val="24"/>
          <w:szCs w:val="24"/>
          <w:u w:val="single"/>
        </w:rPr>
      </w:pPr>
      <w:r w:rsidRPr="00807CF9">
        <w:rPr>
          <w:rFonts w:ascii="Times New Roman" w:eastAsia="Times New Roman" w:hAnsi="Times New Roman" w:cs="Times New Roman"/>
          <w:color w:val="000000"/>
          <w:sz w:val="24"/>
          <w:szCs w:val="24"/>
        </w:rPr>
        <w:t>Образование единого Русского государства и его значение.</w:t>
      </w:r>
      <w:bookmarkStart w:id="3" w:name="bookmark11"/>
    </w:p>
    <w:p w:rsidR="00807CF9" w:rsidRPr="00807CF9" w:rsidRDefault="00807CF9" w:rsidP="00807CF9">
      <w:pPr>
        <w:widowControl w:val="0"/>
        <w:spacing w:after="0" w:line="240" w:lineRule="auto"/>
        <w:ind w:firstLine="709"/>
        <w:jc w:val="center"/>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5. Россия в ХVI-ХVII веках: от великого княжества к царству</w:t>
      </w:r>
      <w:bookmarkEnd w:id="3"/>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b/>
          <w:color w:val="000000"/>
          <w:sz w:val="24"/>
          <w:szCs w:val="24"/>
        </w:rPr>
        <w:t>Россия в правление Ивана Грозного.</w:t>
      </w:r>
      <w:r w:rsidRPr="00807CF9">
        <w:rPr>
          <w:rFonts w:ascii="Times New Roman" w:eastAsia="Times New Roman" w:hAnsi="Times New Roman" w:cs="Times New Roman"/>
          <w:i/>
          <w:color w:val="000000"/>
          <w:sz w:val="24"/>
          <w:szCs w:val="24"/>
        </w:rPr>
        <w:t>Россия в период боярского правления.</w:t>
      </w:r>
      <w:r w:rsidRPr="00807CF9">
        <w:rPr>
          <w:rFonts w:ascii="Times New Roman" w:eastAsia="Times New Roman" w:hAnsi="Times New Roman" w:cs="Times New Roman"/>
          <w:color w:val="000000"/>
          <w:sz w:val="24"/>
          <w:szCs w:val="24"/>
        </w:rPr>
        <w:t xml:space="preserve">Иван IV. Избранная рада. Реформы 1550-х годов и их значение. Становление приказной системы. </w:t>
      </w:r>
      <w:r w:rsidRPr="00807CF9">
        <w:rPr>
          <w:rFonts w:ascii="Times New Roman" w:eastAsia="Times New Roman" w:hAnsi="Times New Roman" w:cs="Times New Roman"/>
          <w:i/>
          <w:color w:val="000000"/>
          <w:sz w:val="24"/>
          <w:szCs w:val="24"/>
        </w:rPr>
        <w:t>Укрепление армии. Стоглавый собор.</w:t>
      </w:r>
      <w:r w:rsidRPr="00807CF9">
        <w:rPr>
          <w:rFonts w:ascii="Times New Roman" w:eastAsia="Times New Roman" w:hAnsi="Times New Roman" w:cs="Times New Roman"/>
          <w:color w:val="000000"/>
          <w:sz w:val="24"/>
          <w:szCs w:val="24"/>
        </w:rPr>
        <w:t xml:space="preserve"> Расширение территории государства, его многонациональный характер. Походы на Казань. Присоединение Казанского и Астраханского ханств, борьба с Крымским ханством, покорение Западной Сибири. </w:t>
      </w:r>
      <w:r w:rsidRPr="00807CF9">
        <w:rPr>
          <w:rFonts w:ascii="Times New Roman" w:eastAsia="Times New Roman" w:hAnsi="Times New Roman" w:cs="Times New Roman"/>
          <w:color w:val="000000"/>
          <w:sz w:val="24"/>
          <w:szCs w:val="24"/>
        </w:rPr>
        <w:lastRenderedPageBreak/>
        <w:t>Ливонская война, ее итоги и последствия. Опричнина, споры о ее смысле. Последствия опричнины. Россия в конце XVI века, нарастание кризиса. Учреждение патриаршества. Закрепощение крестьян.</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807CF9">
        <w:rPr>
          <w:rFonts w:ascii="Times New Roman" w:eastAsia="Times New Roman" w:hAnsi="Times New Roman" w:cs="Times New Roman"/>
          <w:b/>
          <w:i/>
          <w:color w:val="000000"/>
          <w:sz w:val="24"/>
          <w:szCs w:val="24"/>
        </w:rPr>
        <w:t>Практическое занятие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Опричнина, споры о ее смысле.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b/>
          <w:color w:val="000000"/>
          <w:sz w:val="24"/>
          <w:szCs w:val="24"/>
        </w:rPr>
        <w:t>Смутное время начала XVII века.</w:t>
      </w:r>
      <w:r w:rsidRPr="00807CF9">
        <w:rPr>
          <w:rFonts w:ascii="Times New Roman" w:eastAsia="Times New Roman" w:hAnsi="Times New Roman" w:cs="Times New Roman"/>
          <w:color w:val="000000"/>
          <w:sz w:val="24"/>
          <w:szCs w:val="24"/>
        </w:rPr>
        <w:t xml:space="preserve"> Царствование Б. Годунова. Смута: причины, участники, последствия. Самозванцы. Восстание под предводительством И. Болотникова. Вмешательство Речи Посполитой и Швеции в Смуту. Оборона Смоленска. Освободительная борьба против интервентов. Патриотический подъем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807CF9">
        <w:rPr>
          <w:rFonts w:ascii="Times New Roman" w:eastAsia="Times New Roman" w:hAnsi="Times New Roman" w:cs="Times New Roman"/>
          <w:b/>
          <w:i/>
          <w:color w:val="000000"/>
          <w:sz w:val="24"/>
          <w:szCs w:val="24"/>
        </w:rPr>
        <w:t>Практическое занятие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Окончание Смуты и возрождение российской государственности.</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iCs/>
          <w:color w:val="000000"/>
          <w:sz w:val="24"/>
          <w:szCs w:val="24"/>
        </w:rPr>
      </w:pPr>
      <w:r w:rsidRPr="00807CF9">
        <w:rPr>
          <w:rFonts w:ascii="Times New Roman" w:eastAsia="Times New Roman" w:hAnsi="Times New Roman" w:cs="Times New Roman"/>
          <w:b/>
          <w:color w:val="000000"/>
          <w:sz w:val="24"/>
          <w:szCs w:val="24"/>
        </w:rPr>
        <w:t xml:space="preserve">Экономическое и социальное развитие России в XVII веке. Народные движения. </w:t>
      </w:r>
      <w:r w:rsidRPr="00807CF9">
        <w:rPr>
          <w:rFonts w:ascii="Times New Roman" w:eastAsia="Times New Roman" w:hAnsi="Times New Roman" w:cs="Times New Roman"/>
          <w:i/>
          <w:color w:val="000000"/>
          <w:sz w:val="24"/>
          <w:szCs w:val="24"/>
        </w:rPr>
        <w:t>Экономические последствия Смуты. Восстановление хозяйства.</w:t>
      </w:r>
      <w:r w:rsidRPr="00807CF9">
        <w:rPr>
          <w:rFonts w:ascii="Times New Roman" w:eastAsia="Times New Roman" w:hAnsi="Times New Roman" w:cs="Times New Roman"/>
          <w:i/>
          <w:iCs/>
          <w:color w:val="000000"/>
          <w:sz w:val="24"/>
          <w:szCs w:val="24"/>
          <w:shd w:val="clear" w:color="auto" w:fill="FFFFFF"/>
        </w:rPr>
        <w:t xml:space="preserve"> Новые явления в экономике страны: </w:t>
      </w:r>
      <w:r w:rsidRPr="00807CF9">
        <w:rPr>
          <w:rFonts w:ascii="Times New Roman" w:eastAsia="Times New Roman" w:hAnsi="Times New Roman" w:cs="Times New Roman"/>
          <w:i/>
          <w:color w:val="000000"/>
          <w:sz w:val="24"/>
          <w:szCs w:val="24"/>
        </w:rPr>
        <w:t xml:space="preserve">рост товарно-денежных отношений, развитие мелкотоварного производства, </w:t>
      </w:r>
      <w:r w:rsidRPr="00807CF9">
        <w:rPr>
          <w:rFonts w:ascii="Times New Roman" w:eastAsia="Times New Roman" w:hAnsi="Times New Roman" w:cs="Times New Roman"/>
          <w:iCs/>
          <w:color w:val="000000"/>
          <w:sz w:val="24"/>
          <w:szCs w:val="24"/>
        </w:rPr>
        <w:t>возникновение мануфактур. Развитие торговли, начало формирования всероссийского рынка. Окончательное закрепощение крестьян. Народные движения в XVII веке: причины, формы, участники. Городские восстания. Восстание под предводительством С.Т. Разина.</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807CF9">
        <w:rPr>
          <w:rFonts w:ascii="Times New Roman" w:eastAsia="Times New Roman" w:hAnsi="Times New Roman" w:cs="Times New Roman"/>
          <w:b/>
          <w:i/>
          <w:color w:val="000000"/>
          <w:sz w:val="24"/>
          <w:szCs w:val="24"/>
        </w:rPr>
        <w:t>Практическое занятие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Народные движения в XVII веке: причины, формы, участники.</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Становление абсолютизма в России. Внешняя политика России в Х</w:t>
      </w:r>
      <w:r w:rsidRPr="00807CF9">
        <w:rPr>
          <w:rFonts w:ascii="Times New Roman" w:eastAsia="Times New Roman" w:hAnsi="Times New Roman" w:cs="Times New Roman"/>
          <w:b/>
          <w:color w:val="000000"/>
          <w:sz w:val="24"/>
          <w:szCs w:val="24"/>
          <w:lang w:val="en-US"/>
        </w:rPr>
        <w:t>VII</w:t>
      </w:r>
      <w:r w:rsidRPr="00807CF9">
        <w:rPr>
          <w:rFonts w:ascii="Times New Roman" w:eastAsia="Times New Roman" w:hAnsi="Times New Roman" w:cs="Times New Roman"/>
          <w:b/>
          <w:color w:val="000000"/>
          <w:sz w:val="24"/>
          <w:szCs w:val="24"/>
        </w:rPr>
        <w:t xml:space="preserve"> веке.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color w:val="000000"/>
          <w:sz w:val="24"/>
          <w:szCs w:val="24"/>
        </w:rPr>
      </w:pPr>
      <w:r w:rsidRPr="00807CF9">
        <w:rPr>
          <w:rFonts w:ascii="Times New Roman" w:eastAsia="Times New Roman" w:hAnsi="Times New Roman" w:cs="Times New Roman"/>
          <w:color w:val="000000"/>
          <w:sz w:val="24"/>
          <w:szCs w:val="24"/>
        </w:rPr>
        <w:t xml:space="preserve">Усиление царской власти. Развитие приказной системы. </w:t>
      </w:r>
      <w:r w:rsidRPr="00807CF9">
        <w:rPr>
          <w:rFonts w:ascii="Times New Roman" w:eastAsia="Times New Roman" w:hAnsi="Times New Roman" w:cs="Times New Roman"/>
          <w:i/>
          <w:color w:val="000000"/>
          <w:sz w:val="24"/>
          <w:szCs w:val="24"/>
        </w:rPr>
        <w:t>Преобразования в армии.</w:t>
      </w:r>
      <w:r w:rsidRPr="00807CF9">
        <w:rPr>
          <w:rFonts w:ascii="Times New Roman" w:eastAsia="Times New Roman" w:hAnsi="Times New Roman" w:cs="Times New Roman"/>
          <w:color w:val="000000"/>
          <w:sz w:val="24"/>
          <w:szCs w:val="24"/>
        </w:rPr>
        <w:t xml:space="preserve">Начало становления абсолютизма. Власть и церковь. Реформы патриарха Никона. Церковный раскол. </w:t>
      </w:r>
      <w:r w:rsidRPr="00807CF9">
        <w:rPr>
          <w:rFonts w:ascii="Times New Roman" w:eastAsia="Times New Roman" w:hAnsi="Times New Roman" w:cs="Times New Roman"/>
          <w:i/>
          <w:color w:val="000000"/>
          <w:sz w:val="24"/>
          <w:szCs w:val="24"/>
        </w:rPr>
        <w:t>Протопоп Аввакум.</w:t>
      </w:r>
      <w:r w:rsidRPr="00807CF9">
        <w:rPr>
          <w:rFonts w:ascii="Times New Roman" w:eastAsia="Times New Roman" w:hAnsi="Times New Roman" w:cs="Times New Roman"/>
          <w:color w:val="000000"/>
          <w:sz w:val="24"/>
          <w:szCs w:val="24"/>
        </w:rPr>
        <w:t xml:space="preserve"> Освоение Сибири и Дальнего Востока. Русские первопроходцы. Внешняя политика России в XVII веке. Взаимоотношения с соседними государствами и народами. Россия и Речь Посполитая. Смоленская война. Присоединение к России Левобережной Украины и Киева. </w:t>
      </w:r>
      <w:r w:rsidRPr="00807CF9">
        <w:rPr>
          <w:rFonts w:ascii="Times New Roman" w:eastAsia="Times New Roman" w:hAnsi="Times New Roman" w:cs="Times New Roman"/>
          <w:i/>
          <w:color w:val="000000"/>
          <w:sz w:val="24"/>
          <w:szCs w:val="24"/>
        </w:rPr>
        <w:t>Отношения России с Крымским ханством и Османской империей.</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807CF9">
        <w:rPr>
          <w:rFonts w:ascii="Times New Roman" w:eastAsia="Times New Roman" w:hAnsi="Times New Roman" w:cs="Times New Roman"/>
          <w:b/>
          <w:i/>
          <w:color w:val="000000"/>
          <w:sz w:val="24"/>
          <w:szCs w:val="24"/>
        </w:rPr>
        <w:t>Практические занятия</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Реформы патриарха Никона.</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Церковный раскол.</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b/>
          <w:color w:val="000000"/>
          <w:sz w:val="24"/>
          <w:szCs w:val="24"/>
        </w:rPr>
        <w:t xml:space="preserve">Культура Руси конца XIII-XVII веков. </w:t>
      </w:r>
      <w:r w:rsidRPr="00807CF9">
        <w:rPr>
          <w:rFonts w:ascii="Times New Roman" w:eastAsia="Times New Roman" w:hAnsi="Times New Roman" w:cs="Times New Roman"/>
          <w:color w:val="000000"/>
          <w:sz w:val="24"/>
          <w:szCs w:val="24"/>
        </w:rPr>
        <w:t xml:space="preserve">Летописание. Важнейшие памятники литературы </w:t>
      </w:r>
      <w:r w:rsidRPr="00807CF9">
        <w:rPr>
          <w:rFonts w:ascii="Times New Roman" w:eastAsia="Times New Roman" w:hAnsi="Times New Roman" w:cs="Times New Roman"/>
          <w:i/>
          <w:color w:val="000000"/>
          <w:sz w:val="24"/>
          <w:szCs w:val="24"/>
        </w:rPr>
        <w:t xml:space="preserve">(памятники куликовского цикла, сказания, жития, хождения). </w:t>
      </w:r>
      <w:r w:rsidRPr="00807CF9">
        <w:rPr>
          <w:rFonts w:ascii="Times New Roman" w:eastAsia="Times New Roman" w:hAnsi="Times New Roman" w:cs="Times New Roman"/>
          <w:color w:val="000000"/>
          <w:sz w:val="24"/>
          <w:szCs w:val="24"/>
        </w:rPr>
        <w:t xml:space="preserve">Развитие зодчества (Московский Кремль, </w:t>
      </w:r>
      <w:r w:rsidRPr="00807CF9">
        <w:rPr>
          <w:rFonts w:ascii="Times New Roman" w:eastAsia="Times New Roman" w:hAnsi="Times New Roman" w:cs="Times New Roman"/>
          <w:i/>
          <w:color w:val="000000"/>
          <w:sz w:val="24"/>
          <w:szCs w:val="24"/>
        </w:rPr>
        <w:t>монастырские комплексы-крепости</w:t>
      </w:r>
      <w:r w:rsidRPr="00807CF9">
        <w:rPr>
          <w:rFonts w:ascii="Times New Roman" w:eastAsia="Times New Roman" w:hAnsi="Times New Roman" w:cs="Times New Roman"/>
          <w:bCs/>
          <w:i/>
          <w:iCs/>
          <w:noProof/>
          <w:color w:val="000000"/>
          <w:sz w:val="24"/>
          <w:szCs w:val="24"/>
        </w:rPr>
        <w:t>).</w:t>
      </w:r>
      <w:r w:rsidRPr="00807CF9">
        <w:rPr>
          <w:rFonts w:ascii="Times New Roman" w:eastAsia="Times New Roman" w:hAnsi="Times New Roman" w:cs="Times New Roman"/>
          <w:color w:val="000000"/>
          <w:sz w:val="24"/>
          <w:szCs w:val="24"/>
        </w:rPr>
        <w:t xml:space="preserve"> Расцвет иконописи (Ф.Грек, А.Рублев). Культура XVI века. Книгопечатание (И.Федоров). Публицистика. Зодчество (шатровые храмы). «Домострой». Культура XVII века.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Зодчество: основные стили и памятники. Живопись (С. Ушаков).</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807CF9">
        <w:rPr>
          <w:rFonts w:ascii="Times New Roman" w:eastAsia="Times New Roman" w:hAnsi="Times New Roman" w:cs="Times New Roman"/>
          <w:b/>
          <w:i/>
          <w:color w:val="000000"/>
          <w:sz w:val="24"/>
          <w:szCs w:val="24"/>
        </w:rPr>
        <w:t>Практическое занятие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Культура России XVII века.</w:t>
      </w:r>
    </w:p>
    <w:p w:rsidR="00807CF9" w:rsidRPr="00807CF9" w:rsidRDefault="00807CF9" w:rsidP="00807CF9">
      <w:pPr>
        <w:widowControl w:val="0"/>
        <w:spacing w:after="0" w:line="240" w:lineRule="auto"/>
        <w:ind w:firstLine="709"/>
        <w:jc w:val="center"/>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6. Страны Запада и Востока в ХVI-ХVIII веке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b/>
          <w:color w:val="000000"/>
          <w:sz w:val="24"/>
          <w:szCs w:val="24"/>
        </w:rPr>
        <w:t>Экономическое развитие и перемены в западноевропейском обществе.</w:t>
      </w:r>
      <w:r w:rsidRPr="00807CF9">
        <w:rPr>
          <w:rFonts w:ascii="Times New Roman" w:eastAsia="Times New Roman" w:hAnsi="Times New Roman" w:cs="Times New Roman"/>
          <w:bCs/>
          <w:i/>
          <w:iCs/>
          <w:color w:val="000000"/>
          <w:sz w:val="24"/>
          <w:szCs w:val="24"/>
        </w:rPr>
        <w:t>Новые формы организации производства</w:t>
      </w:r>
      <w:r w:rsidRPr="00807CF9">
        <w:rPr>
          <w:rFonts w:ascii="Times New Roman" w:eastAsia="Times New Roman" w:hAnsi="Times New Roman" w:cs="Times New Roman"/>
          <w:bCs/>
          <w:i/>
          <w:iCs/>
          <w:noProof/>
          <w:color w:val="000000"/>
          <w:sz w:val="24"/>
          <w:szCs w:val="24"/>
        </w:rPr>
        <w:t xml:space="preserve">. </w:t>
      </w:r>
      <w:r w:rsidRPr="00807CF9">
        <w:rPr>
          <w:rFonts w:ascii="Times New Roman" w:eastAsia="Times New Roman" w:hAnsi="Times New Roman" w:cs="Times New Roman"/>
          <w:bCs/>
          <w:i/>
          <w:iCs/>
          <w:color w:val="000000"/>
          <w:sz w:val="24"/>
          <w:szCs w:val="24"/>
        </w:rPr>
        <w:t>Накопление капитала</w:t>
      </w:r>
      <w:r w:rsidRPr="00807CF9">
        <w:rPr>
          <w:rFonts w:ascii="Times New Roman" w:eastAsia="Times New Roman" w:hAnsi="Times New Roman" w:cs="Times New Roman"/>
          <w:bCs/>
          <w:i/>
          <w:iCs/>
          <w:noProof/>
          <w:color w:val="000000"/>
          <w:sz w:val="24"/>
          <w:szCs w:val="24"/>
        </w:rPr>
        <w:t>.</w:t>
      </w:r>
      <w:r w:rsidRPr="00807CF9">
        <w:rPr>
          <w:rFonts w:ascii="Times New Roman" w:eastAsia="Times New Roman" w:hAnsi="Times New Roman" w:cs="Times New Roman"/>
          <w:color w:val="000000"/>
          <w:sz w:val="24"/>
          <w:szCs w:val="24"/>
        </w:rPr>
        <w:t>Зарождение ранних капиталистических отношений. Мануфактура. Открытия в науке, усовершенствование в технике, внедрение технических новинок в производство</w:t>
      </w:r>
      <w:r w:rsidRPr="00807CF9">
        <w:rPr>
          <w:rFonts w:ascii="Times New Roman" w:eastAsia="Times New Roman" w:hAnsi="Times New Roman" w:cs="Times New Roman"/>
          <w:i/>
          <w:color w:val="000000"/>
          <w:sz w:val="24"/>
          <w:szCs w:val="24"/>
        </w:rPr>
        <w:t>. Революции в кораблестроении и военном деле. Совершенствование огнестрельного оружия.</w:t>
      </w:r>
      <w:r w:rsidRPr="00807CF9">
        <w:rPr>
          <w:rFonts w:ascii="Times New Roman" w:eastAsia="Times New Roman" w:hAnsi="Times New Roman" w:cs="Times New Roman"/>
          <w:color w:val="000000"/>
          <w:sz w:val="24"/>
          <w:szCs w:val="24"/>
        </w:rPr>
        <w:t>Развитие торговли и товарно-денежных отношений. Революция цен и ее последствия.</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807CF9">
        <w:rPr>
          <w:rFonts w:ascii="Times New Roman" w:eastAsia="Times New Roman" w:hAnsi="Times New Roman" w:cs="Times New Roman"/>
          <w:b/>
          <w:i/>
          <w:color w:val="000000"/>
          <w:sz w:val="24"/>
          <w:szCs w:val="24"/>
        </w:rPr>
        <w:t>Практическое занятие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Зарождение ранних капиталистических отношений.</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b/>
          <w:color w:val="000000"/>
          <w:sz w:val="24"/>
          <w:szCs w:val="24"/>
        </w:rPr>
        <w:lastRenderedPageBreak/>
        <w:t>Великие географические открытия.</w:t>
      </w:r>
      <w:r w:rsidRPr="00807CF9">
        <w:rPr>
          <w:rFonts w:ascii="Times New Roman" w:eastAsia="Times New Roman" w:hAnsi="Times New Roman" w:cs="Times New Roman"/>
          <w:color w:val="000000"/>
          <w:sz w:val="24"/>
          <w:szCs w:val="24"/>
        </w:rPr>
        <w:t xml:space="preserve"> Образование колониальных империй. Вели</w:t>
      </w:r>
      <w:r w:rsidRPr="00807CF9">
        <w:rPr>
          <w:rFonts w:ascii="Times New Roman" w:eastAsia="Times New Roman" w:hAnsi="Times New Roman" w:cs="Times New Roman"/>
          <w:color w:val="000000"/>
          <w:sz w:val="24"/>
          <w:szCs w:val="24"/>
        </w:rPr>
        <w:softHyphen/>
        <w:t xml:space="preserve">кие географические открытия, их технические, экономические и интеллектуальные предпосылки. Поиски пути в Индию и открытие Нового Света (Х.Колумб, Васко да Гама, Ф. Магеллан). Разделы сфер влияния и начало формирования колониальной системы. </w:t>
      </w:r>
      <w:r w:rsidRPr="00807CF9">
        <w:rPr>
          <w:rFonts w:ascii="Times New Roman" w:eastAsia="Times New Roman" w:hAnsi="Times New Roman" w:cs="Times New Roman"/>
          <w:i/>
          <w:color w:val="000000"/>
          <w:sz w:val="24"/>
          <w:szCs w:val="24"/>
        </w:rPr>
        <w:t>Испанские и португальские колонии в Америке.</w:t>
      </w:r>
      <w:r w:rsidRPr="00807CF9">
        <w:rPr>
          <w:rFonts w:ascii="Times New Roman" w:eastAsia="Times New Roman" w:hAnsi="Times New Roman" w:cs="Times New Roman"/>
          <w:color w:val="000000"/>
          <w:sz w:val="24"/>
          <w:szCs w:val="24"/>
        </w:rPr>
        <w:t>Политические, экономические и культурные последствия Великих географических открытий.</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807CF9">
        <w:rPr>
          <w:rFonts w:ascii="Times New Roman" w:eastAsia="Times New Roman" w:hAnsi="Times New Roman" w:cs="Times New Roman"/>
          <w:b/>
          <w:i/>
          <w:color w:val="000000"/>
          <w:sz w:val="24"/>
          <w:szCs w:val="24"/>
        </w:rPr>
        <w:t>Практическое занятие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Политические, экономические и культурные последствия Великих географических открытий.</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b/>
          <w:color w:val="000000"/>
          <w:sz w:val="24"/>
          <w:szCs w:val="24"/>
        </w:rPr>
        <w:t xml:space="preserve">Возрождение и гуманизм в Западной Европе. </w:t>
      </w:r>
      <w:r w:rsidRPr="00807CF9">
        <w:rPr>
          <w:rFonts w:ascii="Times New Roman" w:eastAsia="Times New Roman" w:hAnsi="Times New Roman" w:cs="Times New Roman"/>
          <w:color w:val="000000"/>
          <w:sz w:val="24"/>
          <w:szCs w:val="24"/>
        </w:rPr>
        <w:t xml:space="preserve">Эпоха Возрождения. Понятие «Возрождение». Истоки и предпосылки становления культуры Ренессанса в Италии. Гуманизм и новая концепция человеческой личности. Идеи гуманизма в Северной Европе. </w:t>
      </w:r>
      <w:r w:rsidRPr="00807CF9">
        <w:rPr>
          <w:rFonts w:ascii="Times New Roman" w:eastAsia="Times New Roman" w:hAnsi="Times New Roman" w:cs="Times New Roman"/>
          <w:i/>
          <w:color w:val="000000"/>
          <w:sz w:val="24"/>
          <w:szCs w:val="24"/>
        </w:rPr>
        <w:t>Влияние гуманистических идей в литературе, искусстве и архитектуре</w:t>
      </w:r>
      <w:r w:rsidRPr="00807CF9">
        <w:rPr>
          <w:rFonts w:ascii="Times New Roman" w:eastAsia="Times New Roman" w:hAnsi="Times New Roman" w:cs="Times New Roman"/>
          <w:bCs/>
          <w:i/>
          <w:iCs/>
          <w:noProof/>
          <w:color w:val="000000"/>
          <w:sz w:val="24"/>
          <w:szCs w:val="24"/>
        </w:rPr>
        <w:t xml:space="preserve">. </w:t>
      </w:r>
      <w:r w:rsidRPr="00807CF9">
        <w:rPr>
          <w:rFonts w:ascii="Times New Roman" w:eastAsia="Times New Roman" w:hAnsi="Times New Roman" w:cs="Times New Roman"/>
          <w:color w:val="000000"/>
          <w:sz w:val="24"/>
          <w:szCs w:val="24"/>
        </w:rPr>
        <w:t>Высокое Возрождение в Италии. Искусство стран Северного Возрождения.</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807CF9">
        <w:rPr>
          <w:rFonts w:ascii="Times New Roman" w:eastAsia="Times New Roman" w:hAnsi="Times New Roman" w:cs="Times New Roman"/>
          <w:b/>
          <w:i/>
          <w:color w:val="000000"/>
          <w:sz w:val="24"/>
          <w:szCs w:val="24"/>
        </w:rPr>
        <w:t>Практическое занятие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Высокое Возрождение в Италии.</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b/>
          <w:color w:val="000000"/>
          <w:sz w:val="24"/>
          <w:szCs w:val="24"/>
        </w:rPr>
        <w:t>Реформация и контрреформация.</w:t>
      </w:r>
      <w:r w:rsidRPr="00807CF9">
        <w:rPr>
          <w:rFonts w:ascii="Times New Roman" w:eastAsia="Times New Roman" w:hAnsi="Times New Roman" w:cs="Times New Roman"/>
          <w:color w:val="000000"/>
          <w:sz w:val="24"/>
          <w:szCs w:val="24"/>
        </w:rPr>
        <w:t xml:space="preserve"> Понятие «протестантизм».</w:t>
      </w:r>
      <w:r w:rsidRPr="00807CF9">
        <w:rPr>
          <w:rFonts w:ascii="Times New Roman" w:eastAsia="Times New Roman" w:hAnsi="Times New Roman" w:cs="Times New Roman"/>
          <w:i/>
          <w:color w:val="000000"/>
          <w:sz w:val="24"/>
          <w:szCs w:val="24"/>
        </w:rPr>
        <w:t xml:space="preserve"> Церковь накануне Реформации. Гуманистическая критика церкви. </w:t>
      </w:r>
      <w:r w:rsidRPr="00807CF9">
        <w:rPr>
          <w:rFonts w:ascii="Times New Roman" w:eastAsia="Times New Roman" w:hAnsi="Times New Roman" w:cs="Times New Roman"/>
          <w:color w:val="000000"/>
          <w:sz w:val="24"/>
          <w:szCs w:val="24"/>
        </w:rPr>
        <w:t>Мартин Лютер. Реформация в Германии, лютеранство. Религиозные войны. Крестьянская война в Германии. Жан Кальвин и распространение его учения. Новая конфессиональная карта Европы. Контрреформация и попытки преобразований в католическом мире. Орден иезуитов.</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807CF9">
        <w:rPr>
          <w:rFonts w:ascii="Times New Roman" w:eastAsia="Times New Roman" w:hAnsi="Times New Roman" w:cs="Times New Roman"/>
          <w:b/>
          <w:i/>
          <w:color w:val="000000"/>
          <w:sz w:val="24"/>
          <w:szCs w:val="24"/>
        </w:rPr>
        <w:t>Практическое занятие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Крестьянская война в Германии.</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b/>
          <w:color w:val="000000"/>
          <w:sz w:val="24"/>
          <w:szCs w:val="24"/>
        </w:rPr>
        <w:t>Становление абсолютизма в европейских странах.</w:t>
      </w:r>
      <w:r w:rsidRPr="00807CF9">
        <w:rPr>
          <w:rFonts w:ascii="Times New Roman" w:eastAsia="Times New Roman" w:hAnsi="Times New Roman" w:cs="Times New Roman"/>
          <w:color w:val="000000"/>
          <w:sz w:val="24"/>
          <w:szCs w:val="24"/>
        </w:rPr>
        <w:t xml:space="preserve"> Абсолютизм как общественно-политическая система. Абсолютизм во Франции. Религиозные войны и правление Генриха IV. </w:t>
      </w:r>
      <w:r w:rsidRPr="00807CF9">
        <w:rPr>
          <w:rFonts w:ascii="Times New Roman" w:eastAsia="Times New Roman" w:hAnsi="Times New Roman" w:cs="Times New Roman"/>
          <w:bCs/>
          <w:i/>
          <w:iCs/>
          <w:color w:val="000000"/>
          <w:sz w:val="24"/>
          <w:szCs w:val="24"/>
        </w:rPr>
        <w:t>Франция при кардинале Ришелье</w:t>
      </w:r>
      <w:r w:rsidRPr="00807CF9">
        <w:rPr>
          <w:rFonts w:ascii="Times New Roman" w:eastAsia="Times New Roman" w:hAnsi="Times New Roman" w:cs="Times New Roman"/>
          <w:bCs/>
          <w:i/>
          <w:iCs/>
          <w:noProof/>
          <w:color w:val="000000"/>
          <w:sz w:val="24"/>
          <w:szCs w:val="24"/>
        </w:rPr>
        <w:t xml:space="preserve">. </w:t>
      </w:r>
      <w:r w:rsidRPr="00807CF9">
        <w:rPr>
          <w:rFonts w:ascii="Times New Roman" w:eastAsia="Times New Roman" w:hAnsi="Times New Roman" w:cs="Times New Roman"/>
          <w:bCs/>
          <w:i/>
          <w:iCs/>
          <w:color w:val="000000"/>
          <w:sz w:val="24"/>
          <w:szCs w:val="24"/>
        </w:rPr>
        <w:t>Фронда</w:t>
      </w:r>
      <w:r w:rsidRPr="00807CF9">
        <w:rPr>
          <w:rFonts w:ascii="Times New Roman" w:eastAsia="Times New Roman" w:hAnsi="Times New Roman" w:cs="Times New Roman"/>
          <w:bCs/>
          <w:i/>
          <w:iCs/>
          <w:noProof/>
          <w:color w:val="000000"/>
          <w:sz w:val="24"/>
          <w:szCs w:val="24"/>
        </w:rPr>
        <w:t>.</w:t>
      </w:r>
      <w:r w:rsidRPr="00807CF9">
        <w:rPr>
          <w:rFonts w:ascii="Times New Roman" w:eastAsia="Times New Roman" w:hAnsi="Times New Roman" w:cs="Times New Roman"/>
          <w:color w:val="000000"/>
          <w:sz w:val="24"/>
          <w:szCs w:val="24"/>
        </w:rPr>
        <w:t xml:space="preserve"> Людовик XIV - «король-солнце». Абсолютизм в Испании. Испания и империя Габсбургов в XVII-XVIII веках. Англия в эпоху Тюдоров. </w:t>
      </w:r>
      <w:r w:rsidRPr="00807CF9">
        <w:rPr>
          <w:rFonts w:ascii="Times New Roman" w:eastAsia="Times New Roman" w:hAnsi="Times New Roman" w:cs="Times New Roman"/>
          <w:bCs/>
          <w:i/>
          <w:iCs/>
          <w:color w:val="000000"/>
          <w:sz w:val="24"/>
          <w:szCs w:val="24"/>
        </w:rPr>
        <w:t>Превращение Англии в великую морскую державу при Елизавете I</w:t>
      </w:r>
      <w:r w:rsidRPr="00807CF9">
        <w:rPr>
          <w:rFonts w:ascii="Times New Roman" w:eastAsia="Times New Roman" w:hAnsi="Times New Roman" w:cs="Times New Roman"/>
          <w:bCs/>
          <w:i/>
          <w:iCs/>
          <w:noProof/>
          <w:color w:val="000000"/>
          <w:sz w:val="24"/>
          <w:szCs w:val="24"/>
        </w:rPr>
        <w:t xml:space="preserve">. </w:t>
      </w:r>
      <w:r w:rsidRPr="00807CF9">
        <w:rPr>
          <w:rFonts w:ascii="Times New Roman" w:eastAsia="Times New Roman" w:hAnsi="Times New Roman" w:cs="Times New Roman"/>
          <w:color w:val="000000"/>
          <w:sz w:val="24"/>
          <w:szCs w:val="24"/>
        </w:rPr>
        <w:t>Общие черты и особенности абсолютизма в странах Европы. «Просвещенный абсолютизм», его значение и особенности в Пруссии, при монархии Габсбургов.</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807CF9">
        <w:rPr>
          <w:rFonts w:ascii="Times New Roman" w:eastAsia="Times New Roman" w:hAnsi="Times New Roman" w:cs="Times New Roman"/>
          <w:b/>
          <w:i/>
          <w:color w:val="000000"/>
          <w:sz w:val="24"/>
          <w:szCs w:val="24"/>
        </w:rPr>
        <w:t>Практическое занятие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Общие черты и особенности абсолютизма в странах Европы.</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b/>
          <w:color w:val="000000"/>
          <w:sz w:val="24"/>
          <w:szCs w:val="24"/>
        </w:rPr>
        <w:t>Англия в XVII-Х</w:t>
      </w:r>
      <w:r w:rsidRPr="00807CF9">
        <w:rPr>
          <w:rFonts w:ascii="Times New Roman" w:eastAsia="Times New Roman" w:hAnsi="Times New Roman" w:cs="Times New Roman"/>
          <w:b/>
          <w:color w:val="000000"/>
          <w:sz w:val="24"/>
          <w:szCs w:val="24"/>
          <w:lang w:val="en-US"/>
        </w:rPr>
        <w:t>V</w:t>
      </w:r>
      <w:r w:rsidRPr="00807CF9">
        <w:rPr>
          <w:rFonts w:ascii="Times New Roman" w:eastAsia="Times New Roman" w:hAnsi="Times New Roman" w:cs="Times New Roman"/>
          <w:b/>
          <w:color w:val="000000"/>
          <w:sz w:val="24"/>
          <w:szCs w:val="24"/>
        </w:rPr>
        <w:t xml:space="preserve">Ш веках. </w:t>
      </w:r>
      <w:r w:rsidRPr="00807CF9">
        <w:rPr>
          <w:rFonts w:ascii="Times New Roman" w:eastAsia="Times New Roman" w:hAnsi="Times New Roman" w:cs="Times New Roman"/>
          <w:color w:val="000000"/>
          <w:sz w:val="24"/>
          <w:szCs w:val="24"/>
        </w:rPr>
        <w:t xml:space="preserve">Причины и начало революции в Англии. </w:t>
      </w:r>
      <w:r w:rsidRPr="00807CF9">
        <w:rPr>
          <w:rFonts w:ascii="Times New Roman" w:eastAsia="Times New Roman" w:hAnsi="Times New Roman" w:cs="Times New Roman"/>
          <w:i/>
          <w:color w:val="000000"/>
          <w:sz w:val="24"/>
          <w:szCs w:val="24"/>
        </w:rPr>
        <w:t>Демократические течения в революции. Провозглашение республики.</w:t>
      </w:r>
      <w:r w:rsidRPr="00807CF9">
        <w:rPr>
          <w:rFonts w:ascii="Times New Roman" w:eastAsia="Times New Roman" w:hAnsi="Times New Roman" w:cs="Times New Roman"/>
          <w:color w:val="000000"/>
          <w:sz w:val="24"/>
          <w:szCs w:val="24"/>
        </w:rPr>
        <w:t xml:space="preserve">Протекторат О. Кромвеля. Реставрация монархии. Итоги, характер и значение Английской революции. «Славная революция». Английское Просвещение. Дж.Локк. Политическое развитие Англии в XVIII веке. </w:t>
      </w:r>
      <w:r w:rsidRPr="00807CF9">
        <w:rPr>
          <w:rFonts w:ascii="Times New Roman" w:eastAsia="Times New Roman" w:hAnsi="Times New Roman" w:cs="Times New Roman"/>
          <w:bCs/>
          <w:i/>
          <w:iCs/>
          <w:color w:val="000000"/>
          <w:sz w:val="24"/>
          <w:szCs w:val="24"/>
        </w:rPr>
        <w:t>Колониальные проблемы</w:t>
      </w:r>
      <w:r w:rsidRPr="00807CF9">
        <w:rPr>
          <w:rFonts w:ascii="Times New Roman" w:eastAsia="Times New Roman" w:hAnsi="Times New Roman" w:cs="Times New Roman"/>
          <w:bCs/>
          <w:i/>
          <w:iCs/>
          <w:noProof/>
          <w:color w:val="000000"/>
          <w:sz w:val="24"/>
          <w:szCs w:val="24"/>
        </w:rPr>
        <w:t>.</w:t>
      </w:r>
      <w:r w:rsidRPr="00807CF9">
        <w:rPr>
          <w:rFonts w:ascii="Times New Roman" w:eastAsia="Times New Roman" w:hAnsi="Times New Roman" w:cs="Times New Roman"/>
          <w:color w:val="000000"/>
          <w:sz w:val="24"/>
          <w:szCs w:val="24"/>
        </w:rPr>
        <w:t xml:space="preserve"> Подъем мануфактурного производства. Начало промышленной революции. Изменения в социальной структуре общества.</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807CF9">
        <w:rPr>
          <w:rFonts w:ascii="Times New Roman" w:eastAsia="Times New Roman" w:hAnsi="Times New Roman" w:cs="Times New Roman"/>
          <w:b/>
          <w:i/>
          <w:color w:val="000000"/>
          <w:sz w:val="24"/>
          <w:szCs w:val="24"/>
        </w:rPr>
        <w:t>Практическое занятие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Итоги, характер и значение Английской революции.</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b/>
          <w:color w:val="000000"/>
          <w:sz w:val="24"/>
          <w:szCs w:val="24"/>
        </w:rPr>
        <w:t>Страны Востока в XVI - XVIII веках.</w:t>
      </w:r>
      <w:r w:rsidRPr="00807CF9">
        <w:rPr>
          <w:rFonts w:ascii="Times New Roman" w:eastAsia="Times New Roman" w:hAnsi="Times New Roman" w:cs="Times New Roman"/>
          <w:color w:val="000000"/>
          <w:sz w:val="24"/>
          <w:szCs w:val="24"/>
        </w:rPr>
        <w:t xml:space="preserve"> Османские завоевания в Европе. Борьба европейских стран с османской опасностью. </w:t>
      </w:r>
      <w:r w:rsidRPr="00807CF9">
        <w:rPr>
          <w:rFonts w:ascii="Times New Roman" w:eastAsia="Times New Roman" w:hAnsi="Times New Roman" w:cs="Times New Roman"/>
          <w:bCs/>
          <w:i/>
          <w:iCs/>
          <w:color w:val="000000"/>
          <w:sz w:val="24"/>
          <w:szCs w:val="24"/>
        </w:rPr>
        <w:t>Внутренний строй Османской империи и причины ее упадка</w:t>
      </w:r>
      <w:r w:rsidRPr="00807CF9">
        <w:rPr>
          <w:rFonts w:ascii="Times New Roman" w:eastAsia="Times New Roman" w:hAnsi="Times New Roman" w:cs="Times New Roman"/>
          <w:bCs/>
          <w:i/>
          <w:iCs/>
          <w:noProof/>
          <w:color w:val="000000"/>
          <w:sz w:val="24"/>
          <w:szCs w:val="24"/>
        </w:rPr>
        <w:t>.</w:t>
      </w:r>
      <w:r w:rsidRPr="00807CF9">
        <w:rPr>
          <w:rFonts w:ascii="Times New Roman" w:eastAsia="Times New Roman" w:hAnsi="Times New Roman" w:cs="Times New Roman"/>
          <w:color w:val="000000"/>
          <w:sz w:val="24"/>
          <w:szCs w:val="24"/>
        </w:rPr>
        <w:t xml:space="preserve"> Маньчжурское завоевание Китая. </w:t>
      </w:r>
      <w:r w:rsidRPr="00807CF9">
        <w:rPr>
          <w:rFonts w:ascii="Times New Roman" w:eastAsia="Times New Roman" w:hAnsi="Times New Roman" w:cs="Times New Roman"/>
          <w:bCs/>
          <w:i/>
          <w:iCs/>
          <w:color w:val="000000"/>
          <w:sz w:val="24"/>
          <w:szCs w:val="24"/>
        </w:rPr>
        <w:t>Империя Цин и ее особенности</w:t>
      </w:r>
      <w:r w:rsidRPr="00807CF9">
        <w:rPr>
          <w:rFonts w:ascii="Times New Roman" w:eastAsia="Times New Roman" w:hAnsi="Times New Roman" w:cs="Times New Roman"/>
          <w:bCs/>
          <w:i/>
          <w:iCs/>
          <w:noProof/>
          <w:color w:val="000000"/>
          <w:sz w:val="24"/>
          <w:szCs w:val="24"/>
        </w:rPr>
        <w:t>.</w:t>
      </w:r>
      <w:r w:rsidRPr="00807CF9">
        <w:rPr>
          <w:rFonts w:ascii="Times New Roman" w:eastAsia="Times New Roman" w:hAnsi="Times New Roman" w:cs="Times New Roman"/>
          <w:color w:val="000000"/>
          <w:sz w:val="24"/>
          <w:szCs w:val="24"/>
        </w:rPr>
        <w:t xml:space="preserve"> Начало проникновения европейцев в Китай. Цинская политика изоляции. Сёгунат Токугавы в Японии.</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807CF9">
        <w:rPr>
          <w:rFonts w:ascii="Times New Roman" w:eastAsia="Times New Roman" w:hAnsi="Times New Roman" w:cs="Times New Roman"/>
          <w:b/>
          <w:i/>
          <w:color w:val="000000"/>
          <w:sz w:val="24"/>
          <w:szCs w:val="24"/>
        </w:rPr>
        <w:t>Практическое занятие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Сёгунат Токугавы в Японии.</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b/>
          <w:color w:val="000000"/>
          <w:sz w:val="24"/>
          <w:szCs w:val="24"/>
        </w:rPr>
        <w:t>Страны Востока и колониальная экспансия европейцев</w:t>
      </w:r>
      <w:r w:rsidRPr="00807CF9">
        <w:rPr>
          <w:rFonts w:ascii="Times New Roman" w:eastAsia="Times New Roman" w:hAnsi="Times New Roman" w:cs="Times New Roman"/>
          <w:color w:val="000000"/>
          <w:sz w:val="24"/>
          <w:szCs w:val="24"/>
        </w:rPr>
        <w:t xml:space="preserve">. Колониальные захваты Англии, Голландии и Франции. </w:t>
      </w:r>
      <w:r w:rsidRPr="00807CF9">
        <w:rPr>
          <w:rFonts w:ascii="Times New Roman" w:eastAsia="Times New Roman" w:hAnsi="Times New Roman" w:cs="Times New Roman"/>
          <w:i/>
          <w:color w:val="000000"/>
          <w:sz w:val="24"/>
          <w:szCs w:val="24"/>
        </w:rPr>
        <w:t>Колониальное соперничество.</w:t>
      </w:r>
      <w:r w:rsidRPr="00807CF9">
        <w:rPr>
          <w:rFonts w:ascii="Times New Roman" w:eastAsia="Times New Roman" w:hAnsi="Times New Roman" w:cs="Times New Roman"/>
          <w:color w:val="000000"/>
          <w:sz w:val="24"/>
          <w:szCs w:val="24"/>
        </w:rPr>
        <w:t xml:space="preserve"> Складывание колониальной системы. Колонизаторы и местное население. Значение колоний для развития стран Западной Европы. Испанские и португальские колонии Америки, </w:t>
      </w:r>
      <w:r w:rsidRPr="00807CF9">
        <w:rPr>
          <w:rFonts w:ascii="Times New Roman" w:eastAsia="Times New Roman" w:hAnsi="Times New Roman" w:cs="Times New Roman"/>
          <w:i/>
          <w:color w:val="000000"/>
          <w:sz w:val="24"/>
          <w:szCs w:val="24"/>
        </w:rPr>
        <w:t>ввоз африканских рабов</w:t>
      </w:r>
      <w:r w:rsidRPr="00807CF9">
        <w:rPr>
          <w:rFonts w:ascii="Times New Roman" w:eastAsia="Times New Roman" w:hAnsi="Times New Roman" w:cs="Times New Roman"/>
          <w:bCs/>
          <w:i/>
          <w:iCs/>
          <w:noProof/>
          <w:color w:val="000000"/>
          <w:sz w:val="24"/>
          <w:szCs w:val="24"/>
        </w:rPr>
        <w:t>.</w:t>
      </w:r>
      <w:r w:rsidRPr="00807CF9">
        <w:rPr>
          <w:rFonts w:ascii="Times New Roman" w:eastAsia="Times New Roman" w:hAnsi="Times New Roman" w:cs="Times New Roman"/>
          <w:color w:val="000000"/>
          <w:sz w:val="24"/>
          <w:szCs w:val="24"/>
        </w:rPr>
        <w:t xml:space="preserve"> Английские колонии в Северной Америке: социально-экономическое развитие и </w:t>
      </w:r>
      <w:r w:rsidRPr="00807CF9">
        <w:rPr>
          <w:rFonts w:ascii="Times New Roman" w:eastAsia="Times New Roman" w:hAnsi="Times New Roman" w:cs="Times New Roman"/>
          <w:color w:val="000000"/>
          <w:sz w:val="24"/>
          <w:szCs w:val="24"/>
        </w:rPr>
        <w:lastRenderedPageBreak/>
        <w:t>политическое устройство. Рабовладение. Европейские колонизаторы в Индии. Захват Индии Англией и его последствия.</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807CF9">
        <w:rPr>
          <w:rFonts w:ascii="Times New Roman" w:eastAsia="Times New Roman" w:hAnsi="Times New Roman" w:cs="Times New Roman"/>
          <w:b/>
          <w:i/>
          <w:color w:val="000000"/>
          <w:sz w:val="24"/>
          <w:szCs w:val="24"/>
        </w:rPr>
        <w:t>Практическое занятие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Европейские колонизаторы в Индии.</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b/>
          <w:color w:val="000000"/>
          <w:sz w:val="24"/>
          <w:szCs w:val="24"/>
        </w:rPr>
        <w:t>Международные отношения в XVII-XVIII веках.</w:t>
      </w:r>
      <w:r w:rsidRPr="00807CF9">
        <w:rPr>
          <w:rFonts w:ascii="Times New Roman" w:eastAsia="Times New Roman" w:hAnsi="Times New Roman" w:cs="Times New Roman"/>
          <w:color w:val="000000"/>
          <w:sz w:val="24"/>
          <w:szCs w:val="24"/>
        </w:rPr>
        <w:t xml:space="preserve"> Религиозные, экономические и колониальные противоречия. Причины, ход, особенности, последствия Тридцатилетней войны. </w:t>
      </w:r>
      <w:r w:rsidRPr="00807CF9">
        <w:rPr>
          <w:rFonts w:ascii="Times New Roman" w:eastAsia="Times New Roman" w:hAnsi="Times New Roman" w:cs="Times New Roman"/>
          <w:i/>
          <w:color w:val="000000"/>
          <w:sz w:val="24"/>
          <w:szCs w:val="24"/>
        </w:rPr>
        <w:t>Вестфальский мир и его значение. Гегемония Франции в Европе во второй половине XVII века.</w:t>
      </w:r>
      <w:r w:rsidRPr="00807CF9">
        <w:rPr>
          <w:rFonts w:ascii="Times New Roman" w:eastAsia="Times New Roman" w:hAnsi="Times New Roman" w:cs="Times New Roman"/>
          <w:color w:val="000000"/>
          <w:sz w:val="24"/>
          <w:szCs w:val="24"/>
        </w:rPr>
        <w:t>Династические войны XVIII века. (Война за испанское наследство, Война за австрийское наследство). Семилетняя война - прообраз мировой войны.</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807CF9">
        <w:rPr>
          <w:rFonts w:ascii="Times New Roman" w:eastAsia="Times New Roman" w:hAnsi="Times New Roman" w:cs="Times New Roman"/>
          <w:b/>
          <w:i/>
          <w:color w:val="000000"/>
          <w:sz w:val="24"/>
          <w:szCs w:val="24"/>
        </w:rPr>
        <w:t>Практическое занятие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Причины, ход, особенности, последствия Тридцатилетней войны.</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b/>
          <w:color w:val="000000"/>
          <w:sz w:val="24"/>
          <w:szCs w:val="24"/>
        </w:rPr>
        <w:t>Развитие европейской культуры и науки в XVII-XVIII веках. Эпоха просвещения.</w:t>
      </w:r>
      <w:r w:rsidRPr="00807CF9">
        <w:rPr>
          <w:rFonts w:ascii="Times New Roman" w:eastAsia="Times New Roman" w:hAnsi="Times New Roman" w:cs="Times New Roman"/>
          <w:color w:val="000000"/>
          <w:sz w:val="24"/>
          <w:szCs w:val="24"/>
        </w:rPr>
        <w:t xml:space="preserve"> Новые художественные стили: классицизм, барокко, рококо. Крупнейшие писатели, художники, композиторы. Просвещение: эпоха и идеология. Развитие науки, важнейшие достижения. Идеология Просвещения и значение ее распространения. Учение о естественном праве и общественном договоре. Вольтер, Ш. Монтескьё, Ж. Ж. Руссо.</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807CF9">
        <w:rPr>
          <w:rFonts w:ascii="Times New Roman" w:eastAsia="Times New Roman" w:hAnsi="Times New Roman" w:cs="Times New Roman"/>
          <w:b/>
          <w:i/>
          <w:color w:val="000000"/>
          <w:sz w:val="24"/>
          <w:szCs w:val="24"/>
        </w:rPr>
        <w:t>Практическое занятие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Идеология Просвещения и значение ее распространения.</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b/>
          <w:color w:val="000000"/>
          <w:sz w:val="24"/>
          <w:szCs w:val="24"/>
        </w:rPr>
        <w:t>Война за независимость и образование США.</w:t>
      </w:r>
      <w:r w:rsidRPr="00807CF9">
        <w:rPr>
          <w:rFonts w:ascii="Times New Roman" w:eastAsia="Times New Roman" w:hAnsi="Times New Roman" w:cs="Times New Roman"/>
          <w:color w:val="000000"/>
          <w:sz w:val="24"/>
          <w:szCs w:val="24"/>
        </w:rPr>
        <w:t xml:space="preserve"> Причины борьбы английских колоний в Северной Америке за независимость. </w:t>
      </w:r>
      <w:r w:rsidRPr="00807CF9">
        <w:rPr>
          <w:rFonts w:ascii="Times New Roman" w:eastAsia="Times New Roman" w:hAnsi="Times New Roman" w:cs="Times New Roman"/>
          <w:i/>
          <w:color w:val="000000"/>
          <w:sz w:val="24"/>
          <w:szCs w:val="24"/>
        </w:rPr>
        <w:t>Начало освободительного движения.</w:t>
      </w:r>
      <w:r w:rsidRPr="00807CF9">
        <w:rPr>
          <w:rFonts w:ascii="Times New Roman" w:eastAsia="Times New Roman" w:hAnsi="Times New Roman" w:cs="Times New Roman"/>
          <w:color w:val="000000"/>
          <w:sz w:val="24"/>
          <w:szCs w:val="24"/>
        </w:rPr>
        <w:t>Декларация независимости США. Образование США. Война за независимость как первая буржуазная революция в США. Конституция США. Билль о правах.</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807CF9">
        <w:rPr>
          <w:rFonts w:ascii="Times New Roman" w:eastAsia="Times New Roman" w:hAnsi="Times New Roman" w:cs="Times New Roman"/>
          <w:b/>
          <w:i/>
          <w:color w:val="000000"/>
          <w:sz w:val="24"/>
          <w:szCs w:val="24"/>
        </w:rPr>
        <w:t>Практическое занятие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Война за независимость как первая буржуазная революция в США.</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b/>
          <w:color w:val="000000"/>
          <w:sz w:val="24"/>
          <w:szCs w:val="24"/>
        </w:rPr>
        <w:t>Французская революция конца XVIII века.</w:t>
      </w:r>
      <w:r w:rsidRPr="00807CF9">
        <w:rPr>
          <w:rFonts w:ascii="Times New Roman" w:eastAsia="Times New Roman" w:hAnsi="Times New Roman" w:cs="Times New Roman"/>
          <w:color w:val="000000"/>
          <w:sz w:val="24"/>
          <w:szCs w:val="24"/>
        </w:rPr>
        <w:t xml:space="preserve"> Предпосылки и причины Французской революции конца XVIII века. Начало революции. Декларация прав человека и гражданина. </w:t>
      </w:r>
      <w:r w:rsidRPr="00807CF9">
        <w:rPr>
          <w:rFonts w:ascii="Times New Roman" w:eastAsia="Times New Roman" w:hAnsi="Times New Roman" w:cs="Times New Roman"/>
          <w:i/>
          <w:color w:val="000000"/>
          <w:sz w:val="24"/>
          <w:szCs w:val="24"/>
        </w:rPr>
        <w:t>Конституционалисты, жирондисты и якобинцы</w:t>
      </w:r>
      <w:r w:rsidRPr="00807CF9">
        <w:rPr>
          <w:rFonts w:ascii="Times New Roman" w:eastAsia="Times New Roman" w:hAnsi="Times New Roman" w:cs="Times New Roman"/>
          <w:bCs/>
          <w:i/>
          <w:iCs/>
          <w:noProof/>
          <w:color w:val="000000"/>
          <w:sz w:val="24"/>
          <w:szCs w:val="24"/>
        </w:rPr>
        <w:t>.</w:t>
      </w:r>
      <w:r w:rsidRPr="00807CF9">
        <w:rPr>
          <w:rFonts w:ascii="Times New Roman" w:eastAsia="Times New Roman" w:hAnsi="Times New Roman" w:cs="Times New Roman"/>
          <w:color w:val="000000"/>
          <w:sz w:val="24"/>
          <w:szCs w:val="24"/>
        </w:rPr>
        <w:t xml:space="preserve"> Конституция 1791 года. </w:t>
      </w:r>
      <w:r w:rsidRPr="00807CF9">
        <w:rPr>
          <w:rFonts w:ascii="Times New Roman" w:eastAsia="Times New Roman" w:hAnsi="Times New Roman" w:cs="Times New Roman"/>
          <w:i/>
          <w:color w:val="000000"/>
          <w:sz w:val="24"/>
          <w:szCs w:val="24"/>
        </w:rPr>
        <w:t>Начало революционных войн.</w:t>
      </w:r>
      <w:r w:rsidRPr="00807CF9">
        <w:rPr>
          <w:rFonts w:ascii="Times New Roman" w:eastAsia="Times New Roman" w:hAnsi="Times New Roman" w:cs="Times New Roman"/>
          <w:color w:val="000000"/>
          <w:sz w:val="24"/>
          <w:szCs w:val="24"/>
        </w:rPr>
        <w:t>Свержение монархии и установление республики. Якобинская диктатура. Террор. Падение якобинцев. От термидора к брюмеру. Установление во Франции власти Наполеона Бонапарта. Итоги революции. Международное значение революции.</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807CF9">
        <w:rPr>
          <w:rFonts w:ascii="Times New Roman" w:eastAsia="Times New Roman" w:hAnsi="Times New Roman" w:cs="Times New Roman"/>
          <w:b/>
          <w:i/>
          <w:color w:val="000000"/>
          <w:sz w:val="24"/>
          <w:szCs w:val="24"/>
        </w:rPr>
        <w:t>Практическое занятие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color w:val="000000"/>
          <w:sz w:val="24"/>
          <w:szCs w:val="24"/>
        </w:rPr>
      </w:pPr>
      <w:r w:rsidRPr="00807CF9">
        <w:rPr>
          <w:rFonts w:ascii="Times New Roman" w:eastAsia="Times New Roman" w:hAnsi="Times New Roman" w:cs="Times New Roman"/>
          <w:color w:val="000000"/>
          <w:sz w:val="24"/>
          <w:szCs w:val="24"/>
        </w:rPr>
        <w:t>Якобинская диктатура.</w:t>
      </w:r>
    </w:p>
    <w:p w:rsidR="00807CF9" w:rsidRPr="00807CF9" w:rsidRDefault="00807CF9" w:rsidP="00807CF9">
      <w:pPr>
        <w:widowControl w:val="0"/>
        <w:spacing w:after="0" w:line="240" w:lineRule="auto"/>
        <w:ind w:firstLine="709"/>
        <w:jc w:val="center"/>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7. Россия в конце ХVII - ХVIII веков: от царства к империи</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b/>
          <w:color w:val="000000"/>
          <w:sz w:val="24"/>
          <w:szCs w:val="24"/>
        </w:rPr>
        <w:t xml:space="preserve">Россия в эпоху петровских преобразований. </w:t>
      </w:r>
      <w:r w:rsidRPr="00807CF9">
        <w:rPr>
          <w:rFonts w:ascii="Times New Roman" w:eastAsia="Times New Roman" w:hAnsi="Times New Roman" w:cs="Times New Roman"/>
          <w:color w:val="000000"/>
          <w:sz w:val="24"/>
          <w:szCs w:val="24"/>
        </w:rPr>
        <w:t>Дискуссии о Петре I, значении и цене его преобразований. Начало царствования Петра I.</w:t>
      </w:r>
      <w:r w:rsidRPr="00807CF9">
        <w:rPr>
          <w:rFonts w:ascii="Times New Roman" w:eastAsia="Times New Roman" w:hAnsi="Times New Roman" w:cs="Times New Roman"/>
          <w:i/>
          <w:color w:val="000000"/>
          <w:sz w:val="24"/>
          <w:szCs w:val="24"/>
        </w:rPr>
        <w:t xml:space="preserve"> Стрелецкое восстание. Правление царевны Софьи. Крымские походы В. В. Голицына.</w:t>
      </w:r>
      <w:r w:rsidRPr="00807CF9">
        <w:rPr>
          <w:rFonts w:ascii="Times New Roman" w:eastAsia="Times New Roman" w:hAnsi="Times New Roman" w:cs="Times New Roman"/>
          <w:color w:val="000000"/>
          <w:sz w:val="24"/>
          <w:szCs w:val="24"/>
        </w:rPr>
        <w:t>Начало самостоятельного правления Петра I. Азовские походы. Великое посольство</w:t>
      </w:r>
      <w:r w:rsidRPr="00807CF9">
        <w:rPr>
          <w:rFonts w:ascii="Times New Roman" w:eastAsia="Times New Roman" w:hAnsi="Times New Roman" w:cs="Times New Roman"/>
          <w:i/>
          <w:color w:val="000000"/>
          <w:sz w:val="24"/>
          <w:szCs w:val="24"/>
        </w:rPr>
        <w:t>. Первые преобразования.</w:t>
      </w:r>
      <w:r w:rsidRPr="00807CF9">
        <w:rPr>
          <w:rFonts w:ascii="Times New Roman" w:eastAsia="Times New Roman" w:hAnsi="Times New Roman" w:cs="Times New Roman"/>
          <w:color w:val="000000"/>
          <w:sz w:val="24"/>
          <w:szCs w:val="24"/>
        </w:rPr>
        <w:t>Северная война: причины, основные события, итоги. Значение Полтавской битвы</w:t>
      </w:r>
      <w:r w:rsidRPr="00807CF9">
        <w:rPr>
          <w:rFonts w:ascii="Times New Roman" w:eastAsia="Times New Roman" w:hAnsi="Times New Roman" w:cs="Times New Roman"/>
          <w:b/>
          <w:color w:val="000000"/>
          <w:sz w:val="24"/>
          <w:szCs w:val="24"/>
        </w:rPr>
        <w:t xml:space="preserve">. </w:t>
      </w:r>
      <w:r w:rsidRPr="00807CF9">
        <w:rPr>
          <w:rFonts w:ascii="Times New Roman" w:eastAsia="Times New Roman" w:hAnsi="Times New Roman" w:cs="Times New Roman"/>
          <w:bCs/>
          <w:i/>
          <w:iCs/>
          <w:color w:val="000000"/>
          <w:sz w:val="24"/>
          <w:szCs w:val="24"/>
        </w:rPr>
        <w:t>Прутский и Каспийский походы</w:t>
      </w:r>
      <w:r w:rsidRPr="00807CF9">
        <w:rPr>
          <w:rFonts w:ascii="Times New Roman" w:eastAsia="Times New Roman" w:hAnsi="Times New Roman" w:cs="Times New Roman"/>
          <w:bCs/>
          <w:i/>
          <w:iCs/>
          <w:noProof/>
          <w:color w:val="000000"/>
          <w:sz w:val="24"/>
          <w:szCs w:val="24"/>
        </w:rPr>
        <w:t>.</w:t>
      </w:r>
      <w:r w:rsidRPr="00807CF9">
        <w:rPr>
          <w:rFonts w:ascii="Times New Roman" w:eastAsia="Times New Roman" w:hAnsi="Times New Roman" w:cs="Times New Roman"/>
          <w:color w:val="000000"/>
          <w:sz w:val="24"/>
          <w:szCs w:val="24"/>
        </w:rPr>
        <w:t xml:space="preserve"> Провозглашение России империей. Государственные реформы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Развитие экономики.</w:t>
      </w:r>
      <w:r w:rsidRPr="00807CF9">
        <w:rPr>
          <w:rFonts w:ascii="Times New Roman" w:eastAsia="Times New Roman" w:hAnsi="Times New Roman" w:cs="Times New Roman"/>
          <w:i/>
          <w:color w:val="000000"/>
          <w:sz w:val="24"/>
          <w:szCs w:val="24"/>
        </w:rPr>
        <w:t xml:space="preserve"> Политика протекционизма и меркантилизма. Подушная подать. Введение паспортной системы. Социальные движения.</w:t>
      </w:r>
      <w:r w:rsidRPr="00807CF9">
        <w:rPr>
          <w:rFonts w:ascii="Times New Roman" w:eastAsia="Times New Roman" w:hAnsi="Times New Roman" w:cs="Times New Roman"/>
          <w:color w:val="000000"/>
          <w:sz w:val="24"/>
          <w:szCs w:val="24"/>
        </w:rPr>
        <w:t xml:space="preserve"> Восстания в Астрахани, на Дону. Итоги и цена преобразований Петра Великого.</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807CF9">
        <w:rPr>
          <w:rFonts w:ascii="Times New Roman" w:eastAsia="Times New Roman" w:hAnsi="Times New Roman" w:cs="Times New Roman"/>
          <w:b/>
          <w:i/>
          <w:color w:val="000000"/>
          <w:sz w:val="24"/>
          <w:szCs w:val="24"/>
        </w:rPr>
        <w:t>Практическое занятие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Итоги и цена преобразований Петра Великого.</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b/>
          <w:color w:val="000000"/>
          <w:sz w:val="24"/>
          <w:szCs w:val="24"/>
        </w:rPr>
        <w:t>Экономическое и социальное развитие в XVIII веке. Народные движения.</w:t>
      </w:r>
      <w:r w:rsidRPr="00807CF9">
        <w:rPr>
          <w:rFonts w:ascii="Times New Roman" w:eastAsia="Times New Roman" w:hAnsi="Times New Roman" w:cs="Times New Roman"/>
          <w:color w:val="000000"/>
          <w:sz w:val="24"/>
          <w:szCs w:val="24"/>
        </w:rPr>
        <w:t xml:space="preserve"> Развитие промышленности и торговли во второй четверти - конце XVIII века. Рост помещичьего землевладения. Основные сословия российского общества, их положение. Усиление крепостничества. Восстание под предводительством Е.И. Пугачева и его </w:t>
      </w:r>
      <w:r w:rsidRPr="00807CF9">
        <w:rPr>
          <w:rFonts w:ascii="Times New Roman" w:eastAsia="Times New Roman" w:hAnsi="Times New Roman" w:cs="Times New Roman"/>
          <w:color w:val="000000"/>
          <w:sz w:val="24"/>
          <w:szCs w:val="24"/>
        </w:rPr>
        <w:lastRenderedPageBreak/>
        <w:t>значение.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807CF9">
        <w:rPr>
          <w:rFonts w:ascii="Times New Roman" w:eastAsia="Times New Roman" w:hAnsi="Times New Roman" w:cs="Times New Roman"/>
          <w:b/>
          <w:i/>
          <w:color w:val="000000"/>
          <w:sz w:val="24"/>
          <w:szCs w:val="24"/>
        </w:rPr>
        <w:t>Практическое занятие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Восстание под предводительством Е. И. Пугачева и его значение.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b/>
          <w:color w:val="000000"/>
          <w:sz w:val="24"/>
          <w:szCs w:val="24"/>
        </w:rPr>
        <w:t xml:space="preserve">Внутренняя и внешняя политика России в середине - второй половине XVIII века. </w:t>
      </w:r>
      <w:r w:rsidRPr="00807CF9">
        <w:rPr>
          <w:rFonts w:ascii="Times New Roman" w:eastAsia="Times New Roman" w:hAnsi="Times New Roman" w:cs="Times New Roman"/>
          <w:color w:val="000000"/>
          <w:sz w:val="24"/>
          <w:szCs w:val="24"/>
        </w:rPr>
        <w:t xml:space="preserve">Дворцовые перевороты: причины, сущность, последствия. Внутренняя и внешняя политика преемников Петра I. Расширение привилегий дворянства. </w:t>
      </w:r>
      <w:r w:rsidRPr="00807CF9">
        <w:rPr>
          <w:rFonts w:ascii="Times New Roman" w:eastAsia="Times New Roman" w:hAnsi="Times New Roman" w:cs="Times New Roman"/>
          <w:bCs/>
          <w:i/>
          <w:iCs/>
          <w:color w:val="000000"/>
          <w:sz w:val="24"/>
          <w:szCs w:val="24"/>
        </w:rPr>
        <w:t>Русско</w:t>
      </w:r>
      <w:r w:rsidRPr="00807CF9">
        <w:rPr>
          <w:rFonts w:ascii="Times New Roman" w:eastAsia="Times New Roman" w:hAnsi="Times New Roman" w:cs="Times New Roman"/>
          <w:bCs/>
          <w:i/>
          <w:iCs/>
          <w:noProof/>
          <w:color w:val="000000"/>
          <w:sz w:val="24"/>
          <w:szCs w:val="24"/>
        </w:rPr>
        <w:t>-</w:t>
      </w:r>
      <w:r w:rsidRPr="00807CF9">
        <w:rPr>
          <w:rFonts w:ascii="Times New Roman" w:eastAsia="Times New Roman" w:hAnsi="Times New Roman" w:cs="Times New Roman"/>
          <w:bCs/>
          <w:i/>
          <w:iCs/>
          <w:color w:val="000000"/>
          <w:sz w:val="24"/>
          <w:szCs w:val="24"/>
        </w:rPr>
        <w:t>турецкая война 1735-1739 годов</w:t>
      </w:r>
      <w:r w:rsidRPr="00807CF9">
        <w:rPr>
          <w:rFonts w:ascii="Times New Roman" w:eastAsia="Times New Roman" w:hAnsi="Times New Roman" w:cs="Times New Roman"/>
          <w:bCs/>
          <w:i/>
          <w:iCs/>
          <w:noProof/>
          <w:color w:val="000000"/>
          <w:sz w:val="24"/>
          <w:szCs w:val="24"/>
        </w:rPr>
        <w:t>.</w:t>
      </w:r>
      <w:r w:rsidRPr="00807CF9">
        <w:rPr>
          <w:rFonts w:ascii="Times New Roman" w:eastAsia="Times New Roman" w:hAnsi="Times New Roman" w:cs="Times New Roman"/>
          <w:color w:val="000000"/>
          <w:sz w:val="24"/>
          <w:szCs w:val="24"/>
        </w:rPr>
        <w:t>Участие России в Семилетней войне. Короткое правление Петра III. Правление Екатерины II. Политика «просвещенного абсолютизма»: основные направления, мероприятия, значение</w:t>
      </w:r>
      <w:r w:rsidRPr="00807CF9">
        <w:rPr>
          <w:rFonts w:ascii="Times New Roman" w:eastAsia="Times New Roman" w:hAnsi="Times New Roman" w:cs="Times New Roman"/>
          <w:b/>
          <w:color w:val="000000"/>
          <w:sz w:val="24"/>
          <w:szCs w:val="24"/>
        </w:rPr>
        <w:t xml:space="preserve">. </w:t>
      </w:r>
      <w:r w:rsidRPr="00807CF9">
        <w:rPr>
          <w:rFonts w:ascii="Times New Roman" w:eastAsia="Times New Roman" w:hAnsi="Times New Roman" w:cs="Times New Roman"/>
          <w:bCs/>
          <w:i/>
          <w:iCs/>
          <w:color w:val="000000"/>
          <w:sz w:val="24"/>
          <w:szCs w:val="24"/>
        </w:rPr>
        <w:t>Уложенная комиссия</w:t>
      </w:r>
      <w:r w:rsidRPr="00807CF9">
        <w:rPr>
          <w:rFonts w:ascii="Times New Roman" w:eastAsia="Times New Roman" w:hAnsi="Times New Roman" w:cs="Times New Roman"/>
          <w:b/>
          <w:color w:val="000000"/>
          <w:sz w:val="24"/>
          <w:szCs w:val="24"/>
        </w:rPr>
        <w:t>.</w:t>
      </w:r>
      <w:r w:rsidRPr="00807CF9">
        <w:rPr>
          <w:rFonts w:ascii="Times New Roman" w:eastAsia="Times New Roman" w:hAnsi="Times New Roman" w:cs="Times New Roman"/>
          <w:color w:val="000000"/>
          <w:sz w:val="24"/>
          <w:szCs w:val="24"/>
        </w:rPr>
        <w:t xml:space="preserve"> Губернская реформа. Жалованные грамоты дворянству и городам. Внутренняя политика Павла I, его свержение. Внешняя политика Екатерины II. Русско-турецкие войны и их итоги. Великие русские полководцы и флотоводцы (П. А. Румянцев, А. В. Суворов, Ф.Ф. Ушаков). Присоединение и освоение Крыма и Новороссии; Г. А. Потемкин. Участие России в разделах Речи Посполитой. Внешняя политика Павла I. Итальянский и Швейцарский походы А. В. Суворова, Средиземноморская экспедиция Ф. Ф. Ушакова.</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807CF9">
        <w:rPr>
          <w:rFonts w:ascii="Times New Roman" w:eastAsia="Times New Roman" w:hAnsi="Times New Roman" w:cs="Times New Roman"/>
          <w:b/>
          <w:i/>
          <w:color w:val="000000"/>
          <w:sz w:val="24"/>
          <w:szCs w:val="24"/>
        </w:rPr>
        <w:t>Практическое занятие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Присоединение и освоение Крыма и Новороссии.</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b/>
          <w:color w:val="000000"/>
          <w:sz w:val="24"/>
          <w:szCs w:val="24"/>
        </w:rPr>
        <w:t>Русская культура XVIII века.</w:t>
      </w:r>
      <w:r w:rsidRPr="00807CF9">
        <w:rPr>
          <w:rFonts w:ascii="Times New Roman" w:eastAsia="Times New Roman" w:hAnsi="Times New Roman" w:cs="Times New Roman"/>
          <w:color w:val="000000"/>
          <w:sz w:val="24"/>
          <w:szCs w:val="24"/>
        </w:rPr>
        <w:t xml:space="preserve"> Нововведения в культуре петровских времен. Просвещение и научные знания (Ф.Прокопович. И.Т.Посошков). Литература и искусство. </w:t>
      </w:r>
      <w:r w:rsidRPr="00807CF9">
        <w:rPr>
          <w:rFonts w:ascii="Times New Roman" w:eastAsia="Times New Roman" w:hAnsi="Times New Roman" w:cs="Times New Roman"/>
          <w:i/>
          <w:color w:val="000000"/>
          <w:sz w:val="24"/>
          <w:szCs w:val="24"/>
        </w:rPr>
        <w:t xml:space="preserve">Архитектура и изобразительное искусство (Д. Трезини, В. В. Растрелли, И. Н. Никитин). </w:t>
      </w:r>
      <w:r w:rsidRPr="00807CF9">
        <w:rPr>
          <w:rFonts w:ascii="Times New Roman" w:eastAsia="Times New Roman" w:hAnsi="Times New Roman" w:cs="Times New Roman"/>
          <w:color w:val="000000"/>
          <w:sz w:val="24"/>
          <w:szCs w:val="24"/>
        </w:rPr>
        <w:t>Культура и быт России во второй половине XVIII века. Становление отечественной науки; М.В.Ломоносов.</w:t>
      </w:r>
      <w:r w:rsidRPr="00807CF9">
        <w:rPr>
          <w:rFonts w:ascii="Times New Roman" w:eastAsia="Times New Roman" w:hAnsi="Times New Roman" w:cs="Times New Roman"/>
          <w:i/>
          <w:color w:val="000000"/>
          <w:sz w:val="24"/>
          <w:szCs w:val="24"/>
        </w:rPr>
        <w:t xml:space="preserve"> Исследовательские экспедиции.</w:t>
      </w:r>
      <w:r w:rsidRPr="00807CF9">
        <w:rPr>
          <w:rFonts w:ascii="Times New Roman" w:eastAsia="Times New Roman" w:hAnsi="Times New Roman" w:cs="Times New Roman"/>
          <w:color w:val="000000"/>
          <w:sz w:val="24"/>
          <w:szCs w:val="24"/>
        </w:rPr>
        <w:t xml:space="preserve"> Историческая наука (В. Н. Татищев). Русские изобретатели (И. И. Ползунов, И. П. Кулибин). Общественная мысль (Н.И.Новиков, А.Н.Радищев). Литература: основные направления, жанры, писатели (А. П. Сумароков, Н. М. Карамзин, Г. Р. Державин, Д. И. Фонвизин). Развитие архитектуры, живописи, скульптуры, музыки (стили и течения, художники и их произведения). Театр (Ф.Г. Волков).</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807CF9">
        <w:rPr>
          <w:rFonts w:ascii="Times New Roman" w:eastAsia="Times New Roman" w:hAnsi="Times New Roman" w:cs="Times New Roman"/>
          <w:b/>
          <w:i/>
          <w:color w:val="000000"/>
          <w:sz w:val="24"/>
          <w:szCs w:val="24"/>
        </w:rPr>
        <w:t>Практическое занятие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color w:val="000000"/>
          <w:sz w:val="24"/>
          <w:szCs w:val="24"/>
        </w:rPr>
      </w:pPr>
      <w:r w:rsidRPr="00807CF9">
        <w:rPr>
          <w:rFonts w:ascii="Times New Roman" w:eastAsia="Times New Roman" w:hAnsi="Times New Roman" w:cs="Times New Roman"/>
          <w:color w:val="000000"/>
          <w:sz w:val="24"/>
          <w:szCs w:val="24"/>
        </w:rPr>
        <w:t>Историческая наука в России в XVIII веке.</w:t>
      </w:r>
    </w:p>
    <w:p w:rsidR="00807CF9" w:rsidRPr="00807CF9" w:rsidRDefault="00807CF9" w:rsidP="00807CF9">
      <w:pPr>
        <w:widowControl w:val="0"/>
        <w:spacing w:after="0" w:line="240" w:lineRule="auto"/>
        <w:ind w:firstLine="709"/>
        <w:jc w:val="center"/>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8. Становление индустриальной цивилизации</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b/>
          <w:color w:val="000000"/>
          <w:sz w:val="24"/>
          <w:szCs w:val="24"/>
        </w:rPr>
        <w:t>Промышленный переворот и его последствия.</w:t>
      </w:r>
      <w:r w:rsidRPr="00807CF9">
        <w:rPr>
          <w:rFonts w:ascii="Times New Roman" w:eastAsia="Times New Roman" w:hAnsi="Times New Roman" w:cs="Times New Roman"/>
          <w:color w:val="000000"/>
          <w:sz w:val="24"/>
          <w:szCs w:val="24"/>
        </w:rPr>
        <w:t xml:space="preserve"> Промышленный переворот (промышленная революция), его причины и последствия. Важнейшие изобретения. </w:t>
      </w:r>
      <w:r w:rsidRPr="00807CF9">
        <w:rPr>
          <w:rFonts w:ascii="Times New Roman" w:eastAsia="Times New Roman" w:hAnsi="Times New Roman" w:cs="Times New Roman"/>
          <w:bCs/>
          <w:i/>
          <w:iCs/>
          <w:color w:val="000000"/>
          <w:sz w:val="24"/>
          <w:szCs w:val="24"/>
        </w:rPr>
        <w:t>Технический переворот в промышленности</w:t>
      </w:r>
      <w:r w:rsidRPr="00807CF9">
        <w:rPr>
          <w:rFonts w:ascii="Times New Roman" w:eastAsia="Times New Roman" w:hAnsi="Times New Roman" w:cs="Times New Roman"/>
          <w:b/>
          <w:color w:val="000000"/>
          <w:sz w:val="24"/>
          <w:szCs w:val="24"/>
        </w:rPr>
        <w:t>.</w:t>
      </w:r>
      <w:r w:rsidRPr="00807CF9">
        <w:rPr>
          <w:rFonts w:ascii="Times New Roman" w:eastAsia="Times New Roman" w:hAnsi="Times New Roman" w:cs="Times New Roman"/>
          <w:color w:val="000000"/>
          <w:sz w:val="24"/>
          <w:szCs w:val="24"/>
        </w:rPr>
        <w:t xml:space="preserve"> От мануфактуры к фабрике. Машинное производство</w:t>
      </w:r>
      <w:r w:rsidRPr="00807CF9">
        <w:rPr>
          <w:rFonts w:ascii="Times New Roman" w:eastAsia="Times New Roman" w:hAnsi="Times New Roman" w:cs="Times New Roman"/>
          <w:b/>
          <w:color w:val="000000"/>
          <w:sz w:val="24"/>
          <w:szCs w:val="24"/>
        </w:rPr>
        <w:t xml:space="preserve">. </w:t>
      </w:r>
      <w:r w:rsidRPr="00807CF9">
        <w:rPr>
          <w:rFonts w:ascii="Times New Roman" w:eastAsia="Times New Roman" w:hAnsi="Times New Roman" w:cs="Times New Roman"/>
          <w:i/>
          <w:color w:val="000000"/>
          <w:sz w:val="24"/>
          <w:szCs w:val="24"/>
        </w:rPr>
        <w:t>Появление новых видов транспорта и средств связи.</w:t>
      </w:r>
      <w:r w:rsidRPr="00807CF9">
        <w:rPr>
          <w:rFonts w:ascii="Times New Roman" w:eastAsia="Times New Roman" w:hAnsi="Times New Roman" w:cs="Times New Roman"/>
          <w:color w:val="000000"/>
          <w:sz w:val="24"/>
          <w:szCs w:val="24"/>
        </w:rPr>
        <w:t xml:space="preserve"> Социальные последствия промышленной революции. Индустриальное общество. Экономическое развитие Англии и Франции в Х</w:t>
      </w:r>
      <w:r w:rsidRPr="00807CF9">
        <w:rPr>
          <w:rFonts w:ascii="Times New Roman" w:eastAsia="Times New Roman" w:hAnsi="Times New Roman" w:cs="Times New Roman"/>
          <w:color w:val="000000"/>
          <w:sz w:val="24"/>
          <w:szCs w:val="24"/>
          <w:lang w:val="en-US"/>
        </w:rPr>
        <w:t>I</w:t>
      </w:r>
      <w:r w:rsidRPr="00807CF9">
        <w:rPr>
          <w:rFonts w:ascii="Times New Roman" w:eastAsia="Times New Roman" w:hAnsi="Times New Roman" w:cs="Times New Roman"/>
          <w:color w:val="000000"/>
          <w:sz w:val="24"/>
          <w:szCs w:val="24"/>
        </w:rPr>
        <w:t xml:space="preserve">Х веке. </w:t>
      </w:r>
      <w:r w:rsidRPr="00807CF9">
        <w:rPr>
          <w:rFonts w:ascii="Times New Roman" w:eastAsia="Times New Roman" w:hAnsi="Times New Roman" w:cs="Times New Roman"/>
          <w:i/>
          <w:color w:val="000000"/>
          <w:sz w:val="24"/>
          <w:szCs w:val="24"/>
        </w:rPr>
        <w:t>Конец эпохи «свободного капитализма».</w:t>
      </w:r>
      <w:r w:rsidRPr="00807CF9">
        <w:rPr>
          <w:rFonts w:ascii="Times New Roman" w:eastAsia="Times New Roman" w:hAnsi="Times New Roman" w:cs="Times New Roman"/>
          <w:color w:val="000000"/>
          <w:sz w:val="24"/>
          <w:szCs w:val="24"/>
        </w:rPr>
        <w:t>Концентрация производства и капитала. Монополии и их формы.</w:t>
      </w:r>
      <w:r w:rsidRPr="00807CF9">
        <w:rPr>
          <w:rFonts w:ascii="Times New Roman" w:eastAsia="Times New Roman" w:hAnsi="Times New Roman" w:cs="Times New Roman"/>
          <w:i/>
          <w:color w:val="000000"/>
          <w:sz w:val="24"/>
          <w:szCs w:val="24"/>
        </w:rPr>
        <w:t xml:space="preserve"> Финансовый капитал. </w:t>
      </w:r>
      <w:r w:rsidRPr="00807CF9">
        <w:rPr>
          <w:rFonts w:ascii="Times New Roman" w:eastAsia="Times New Roman" w:hAnsi="Times New Roman" w:cs="Times New Roman"/>
          <w:color w:val="000000"/>
          <w:sz w:val="24"/>
          <w:szCs w:val="24"/>
        </w:rPr>
        <w:t>Роль государства в экономике.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807CF9">
        <w:rPr>
          <w:rFonts w:ascii="Times New Roman" w:eastAsia="Times New Roman" w:hAnsi="Times New Roman" w:cs="Times New Roman"/>
          <w:b/>
          <w:i/>
          <w:color w:val="000000"/>
          <w:sz w:val="24"/>
          <w:szCs w:val="24"/>
        </w:rPr>
        <w:t>Практическое занятие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Социальные последствия промышленной революции. Индустриальное общество.</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b/>
          <w:color w:val="000000"/>
          <w:sz w:val="24"/>
          <w:szCs w:val="24"/>
        </w:rPr>
        <w:t>Международные отношения.</w:t>
      </w:r>
      <w:r w:rsidRPr="00807CF9">
        <w:rPr>
          <w:rFonts w:ascii="Times New Roman" w:eastAsia="Times New Roman" w:hAnsi="Times New Roman" w:cs="Times New Roman"/>
          <w:color w:val="000000"/>
          <w:sz w:val="24"/>
          <w:szCs w:val="24"/>
        </w:rPr>
        <w:t xml:space="preserve"> Войны Французской революции и Наполеоновские войны. Антифранцузские коалиции. Крушение наполеоновской империи и его причины. Создание Венской системы международных отношений. </w:t>
      </w:r>
      <w:r w:rsidRPr="00807CF9">
        <w:rPr>
          <w:rFonts w:ascii="Times New Roman" w:eastAsia="Times New Roman" w:hAnsi="Times New Roman" w:cs="Times New Roman"/>
          <w:bCs/>
          <w:i/>
          <w:iCs/>
          <w:color w:val="000000"/>
          <w:sz w:val="24"/>
          <w:szCs w:val="24"/>
        </w:rPr>
        <w:t>Священный союз</w:t>
      </w:r>
      <w:r w:rsidRPr="00807CF9">
        <w:rPr>
          <w:rFonts w:ascii="Times New Roman" w:eastAsia="Times New Roman" w:hAnsi="Times New Roman" w:cs="Times New Roman"/>
          <w:bCs/>
          <w:i/>
          <w:iCs/>
          <w:noProof/>
          <w:color w:val="000000"/>
          <w:sz w:val="24"/>
          <w:szCs w:val="24"/>
        </w:rPr>
        <w:t xml:space="preserve">. </w:t>
      </w:r>
      <w:r w:rsidRPr="00807CF9">
        <w:rPr>
          <w:rFonts w:ascii="Times New Roman" w:eastAsia="Times New Roman" w:hAnsi="Times New Roman" w:cs="Times New Roman"/>
          <w:bCs/>
          <w:i/>
          <w:iCs/>
          <w:color w:val="000000"/>
          <w:sz w:val="24"/>
          <w:szCs w:val="24"/>
        </w:rPr>
        <w:t>Восточный вопрос и обострение противоречий между европейскими державами</w:t>
      </w:r>
      <w:r w:rsidRPr="00807CF9">
        <w:rPr>
          <w:rFonts w:ascii="Times New Roman" w:eastAsia="Times New Roman" w:hAnsi="Times New Roman" w:cs="Times New Roman"/>
          <w:bCs/>
          <w:i/>
          <w:iCs/>
          <w:noProof/>
          <w:color w:val="000000"/>
          <w:sz w:val="24"/>
          <w:szCs w:val="24"/>
        </w:rPr>
        <w:t xml:space="preserve">. </w:t>
      </w:r>
      <w:r w:rsidRPr="00807CF9">
        <w:rPr>
          <w:rFonts w:ascii="Times New Roman" w:eastAsia="Times New Roman" w:hAnsi="Times New Roman" w:cs="Times New Roman"/>
          <w:color w:val="000000"/>
          <w:sz w:val="24"/>
          <w:szCs w:val="24"/>
        </w:rPr>
        <w:t xml:space="preserve">Крымская (Восточная) война и ее последствия. Франко-прусская война и изменение расстановки сил на мировой арене. Колониальные захваты. </w:t>
      </w:r>
      <w:r w:rsidRPr="00807CF9">
        <w:rPr>
          <w:rFonts w:ascii="Times New Roman" w:eastAsia="Times New Roman" w:hAnsi="Times New Roman" w:cs="Times New Roman"/>
          <w:bCs/>
          <w:i/>
          <w:iCs/>
          <w:color w:val="000000"/>
          <w:sz w:val="24"/>
          <w:szCs w:val="24"/>
        </w:rPr>
        <w:t>Противоречия между державами</w:t>
      </w:r>
      <w:r w:rsidRPr="00807CF9">
        <w:rPr>
          <w:rFonts w:ascii="Times New Roman" w:eastAsia="Times New Roman" w:hAnsi="Times New Roman" w:cs="Times New Roman"/>
          <w:bCs/>
          <w:i/>
          <w:iCs/>
          <w:noProof/>
          <w:color w:val="000000"/>
          <w:sz w:val="24"/>
          <w:szCs w:val="24"/>
        </w:rPr>
        <w:t>.</w:t>
      </w:r>
      <w:r w:rsidRPr="00807CF9">
        <w:rPr>
          <w:rFonts w:ascii="Times New Roman" w:eastAsia="Times New Roman" w:hAnsi="Times New Roman" w:cs="Times New Roman"/>
          <w:color w:val="000000"/>
          <w:sz w:val="24"/>
          <w:szCs w:val="24"/>
        </w:rPr>
        <w:t xml:space="preserve"> Складывание системы союзов. Тройственный союз. Франко-русский союз - начало образования Антанты.</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iCs/>
          <w:color w:val="000000"/>
          <w:sz w:val="24"/>
          <w:szCs w:val="24"/>
          <w:shd w:val="clear" w:color="auto" w:fill="FFFFFF"/>
        </w:rPr>
      </w:pPr>
      <w:r w:rsidRPr="00807CF9">
        <w:rPr>
          <w:rFonts w:ascii="Times New Roman" w:eastAsia="Times New Roman" w:hAnsi="Times New Roman" w:cs="Times New Roman"/>
          <w:b/>
          <w:iCs/>
          <w:color w:val="000000"/>
          <w:sz w:val="24"/>
          <w:szCs w:val="24"/>
          <w:shd w:val="clear" w:color="auto" w:fill="FFFFFF"/>
        </w:rPr>
        <w:t>Практическое занятие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Крымская (Восточная) война и ее последствия.</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Политическое развитие стран Европы и Америки.</w:t>
      </w:r>
      <w:r w:rsidRPr="00807CF9">
        <w:rPr>
          <w:rFonts w:ascii="Times New Roman" w:eastAsia="Times New Roman" w:hAnsi="Times New Roman" w:cs="Times New Roman"/>
          <w:color w:val="000000"/>
          <w:sz w:val="24"/>
          <w:szCs w:val="24"/>
        </w:rPr>
        <w:t xml:space="preserve"> Страны Европы после Наполеоновских войн. Июльская революция во Франции. Образование независимых </w:t>
      </w:r>
      <w:r w:rsidRPr="00807CF9">
        <w:rPr>
          <w:rFonts w:ascii="Times New Roman" w:eastAsia="Times New Roman" w:hAnsi="Times New Roman" w:cs="Times New Roman"/>
          <w:color w:val="000000"/>
          <w:sz w:val="24"/>
          <w:szCs w:val="24"/>
        </w:rPr>
        <w:lastRenderedPageBreak/>
        <w:t>государств в Латинской Америке. Эволюция политической системы Великобритании, чартистское движение. Революции во Франции, Германии, Австрийской империи и Италии в 1848 -1849 годах: характер, итоги и последствия. Пути объединения национальных государств: Италии, Германии. Социально-экономическое развитие США в конце XVIII - первой половине XIX века.</w:t>
      </w:r>
      <w:r w:rsidRPr="00807CF9">
        <w:rPr>
          <w:rFonts w:ascii="Times New Roman" w:eastAsia="Times New Roman" w:hAnsi="Times New Roman" w:cs="Times New Roman"/>
          <w:i/>
          <w:color w:val="000000"/>
          <w:sz w:val="24"/>
          <w:szCs w:val="24"/>
        </w:rPr>
        <w:t xml:space="preserve"> Истоки конфликта Север - Юг. Президент А. Линкольн. </w:t>
      </w:r>
      <w:r w:rsidRPr="00807CF9">
        <w:rPr>
          <w:rFonts w:ascii="Times New Roman" w:eastAsia="Times New Roman" w:hAnsi="Times New Roman" w:cs="Times New Roman"/>
          <w:color w:val="000000"/>
          <w:sz w:val="24"/>
          <w:szCs w:val="24"/>
        </w:rPr>
        <w:t xml:space="preserve">Гражданская война в США. Отмена рабства. Итоги войны. Распространение социалистических идей. </w:t>
      </w:r>
      <w:r w:rsidRPr="00807CF9">
        <w:rPr>
          <w:rFonts w:ascii="Times New Roman" w:eastAsia="Times New Roman" w:hAnsi="Times New Roman" w:cs="Times New Roman"/>
          <w:i/>
          <w:color w:val="000000"/>
          <w:sz w:val="24"/>
          <w:szCs w:val="24"/>
        </w:rPr>
        <w:t>Первые социалисты.</w:t>
      </w:r>
      <w:r w:rsidRPr="00807CF9">
        <w:rPr>
          <w:rFonts w:ascii="Times New Roman" w:eastAsia="Times New Roman" w:hAnsi="Times New Roman" w:cs="Times New Roman"/>
          <w:color w:val="000000"/>
          <w:sz w:val="24"/>
          <w:szCs w:val="24"/>
        </w:rPr>
        <w:t xml:space="preserve"> Учение К. Маркса. Рост рабочего движения. Деятельность I Интернационала. Возникновение социал-демократии. Образование II Интернационала. </w:t>
      </w:r>
      <w:r w:rsidRPr="00807CF9">
        <w:rPr>
          <w:rFonts w:ascii="Times New Roman" w:eastAsia="Times New Roman" w:hAnsi="Times New Roman" w:cs="Times New Roman"/>
          <w:i/>
          <w:color w:val="000000"/>
          <w:sz w:val="24"/>
          <w:szCs w:val="24"/>
        </w:rPr>
        <w:t>Течения внутри социал-демократии.</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807CF9">
        <w:rPr>
          <w:rFonts w:ascii="Times New Roman" w:eastAsia="Times New Roman" w:hAnsi="Times New Roman" w:cs="Times New Roman"/>
          <w:b/>
          <w:i/>
          <w:color w:val="000000"/>
          <w:sz w:val="24"/>
          <w:szCs w:val="24"/>
        </w:rPr>
        <w:t>Практическое занятие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Гражданская война в США.</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 xml:space="preserve">Развитие западноевропейской культуры. </w:t>
      </w:r>
      <w:r w:rsidRPr="00807CF9">
        <w:rPr>
          <w:rFonts w:ascii="Times New Roman" w:eastAsia="Times New Roman" w:hAnsi="Times New Roman" w:cs="Times New Roman"/>
          <w:color w:val="000000"/>
          <w:sz w:val="24"/>
          <w:szCs w:val="24"/>
        </w:rPr>
        <w:t xml:space="preserve">Литература. Изобразительное искусство. Музыка. Романтизм, реализм, символизм в художественном творчестве. Секуляризация науки. Теория Ч. Дарвина. Важнейшие научные открытия. </w:t>
      </w:r>
      <w:r w:rsidRPr="00807CF9">
        <w:rPr>
          <w:rFonts w:ascii="Times New Roman" w:eastAsia="Times New Roman" w:hAnsi="Times New Roman" w:cs="Times New Roman"/>
          <w:bCs/>
          <w:i/>
          <w:iCs/>
          <w:color w:val="000000"/>
          <w:sz w:val="24"/>
          <w:szCs w:val="24"/>
        </w:rPr>
        <w:t>Революция в физике</w:t>
      </w:r>
      <w:r w:rsidRPr="00807CF9">
        <w:rPr>
          <w:rFonts w:ascii="Times New Roman" w:eastAsia="Times New Roman" w:hAnsi="Times New Roman" w:cs="Times New Roman"/>
          <w:bCs/>
          <w:i/>
          <w:iCs/>
          <w:noProof/>
          <w:color w:val="000000"/>
          <w:sz w:val="24"/>
          <w:szCs w:val="24"/>
        </w:rPr>
        <w:t xml:space="preserve">. </w:t>
      </w:r>
      <w:r w:rsidRPr="00807CF9">
        <w:rPr>
          <w:rFonts w:ascii="Times New Roman" w:eastAsia="Times New Roman" w:hAnsi="Times New Roman" w:cs="Times New Roman"/>
          <w:color w:val="000000"/>
          <w:sz w:val="24"/>
          <w:szCs w:val="24"/>
        </w:rPr>
        <w:t>Влияние культурных изменений на повседневную жизнь и быт людей. Автомобили и воздухоплавание.</w:t>
      </w:r>
    </w:p>
    <w:p w:rsidR="00807CF9" w:rsidRPr="00807CF9" w:rsidRDefault="00807CF9" w:rsidP="00807CF9">
      <w:pPr>
        <w:widowControl w:val="0"/>
        <w:spacing w:after="0" w:line="240" w:lineRule="auto"/>
        <w:ind w:firstLine="709"/>
        <w:jc w:val="center"/>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9. Процесс модернизации в традиционных обществах Востока</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Колониальная экспансия европейских стран. Индия.</w:t>
      </w:r>
      <w:r w:rsidRPr="00807CF9">
        <w:rPr>
          <w:rFonts w:ascii="Times New Roman" w:eastAsia="Times New Roman" w:hAnsi="Times New Roman" w:cs="Times New Roman"/>
          <w:color w:val="000000"/>
          <w:sz w:val="24"/>
          <w:szCs w:val="24"/>
        </w:rPr>
        <w:t xml:space="preserve"> Особенности социально</w:t>
      </w:r>
      <w:r w:rsidRPr="00807CF9">
        <w:rPr>
          <w:rFonts w:ascii="Times New Roman" w:eastAsia="Times New Roman" w:hAnsi="Times New Roman" w:cs="Times New Roman"/>
          <w:color w:val="000000"/>
          <w:sz w:val="24"/>
          <w:szCs w:val="24"/>
        </w:rPr>
        <w:softHyphen/>
        <w:t xml:space="preserve">экономического и политического развития стран Востока. </w:t>
      </w:r>
      <w:r w:rsidRPr="00807CF9">
        <w:rPr>
          <w:rFonts w:ascii="Times New Roman" w:eastAsia="Times New Roman" w:hAnsi="Times New Roman" w:cs="Times New Roman"/>
          <w:i/>
          <w:color w:val="000000"/>
          <w:sz w:val="24"/>
          <w:szCs w:val="24"/>
        </w:rPr>
        <w:t>Страны Востока и страны Запада: углубление разрыва в темпах экономического роста.</w:t>
      </w:r>
      <w:r w:rsidRPr="00807CF9">
        <w:rPr>
          <w:rFonts w:ascii="Times New Roman" w:eastAsia="Times New Roman" w:hAnsi="Times New Roman" w:cs="Times New Roman"/>
          <w:color w:val="000000"/>
          <w:sz w:val="24"/>
          <w:szCs w:val="24"/>
        </w:rPr>
        <w:t xml:space="preserve"> Значение колоний для ускоренного развития западных стран. Колониальный раздел Азии и Африки. Традиционные общества и колониальное управление. Освободительная борьба народов колоний и зависимых стран. </w:t>
      </w:r>
      <w:r w:rsidRPr="00807CF9">
        <w:rPr>
          <w:rFonts w:ascii="Times New Roman" w:eastAsia="Times New Roman" w:hAnsi="Times New Roman" w:cs="Times New Roman"/>
          <w:bCs/>
          <w:i/>
          <w:iCs/>
          <w:color w:val="000000"/>
          <w:sz w:val="24"/>
          <w:szCs w:val="24"/>
        </w:rPr>
        <w:t>Индия под властью британской короны</w:t>
      </w:r>
      <w:r w:rsidRPr="00807CF9">
        <w:rPr>
          <w:rFonts w:ascii="Times New Roman" w:eastAsia="Times New Roman" w:hAnsi="Times New Roman" w:cs="Times New Roman"/>
          <w:bCs/>
          <w:i/>
          <w:iCs/>
          <w:noProof/>
          <w:color w:val="000000"/>
          <w:sz w:val="24"/>
          <w:szCs w:val="24"/>
        </w:rPr>
        <w:t xml:space="preserve">. </w:t>
      </w:r>
      <w:r w:rsidRPr="00807CF9">
        <w:rPr>
          <w:rFonts w:ascii="Times New Roman" w:eastAsia="Times New Roman" w:hAnsi="Times New Roman" w:cs="Times New Roman"/>
          <w:bCs/>
          <w:i/>
          <w:iCs/>
          <w:color w:val="000000"/>
          <w:sz w:val="24"/>
          <w:szCs w:val="24"/>
        </w:rPr>
        <w:t>Восстание сипаев и реформы в управлении Индии</w:t>
      </w:r>
      <w:r w:rsidRPr="00807CF9">
        <w:rPr>
          <w:rFonts w:ascii="Times New Roman" w:eastAsia="Times New Roman" w:hAnsi="Times New Roman" w:cs="Times New Roman"/>
          <w:b/>
          <w:color w:val="000000"/>
          <w:sz w:val="24"/>
          <w:szCs w:val="24"/>
        </w:rPr>
        <w:t>.</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807CF9">
        <w:rPr>
          <w:rFonts w:ascii="Times New Roman" w:eastAsia="Times New Roman" w:hAnsi="Times New Roman" w:cs="Times New Roman"/>
          <w:b/>
          <w:i/>
          <w:color w:val="000000"/>
          <w:sz w:val="24"/>
          <w:szCs w:val="24"/>
        </w:rPr>
        <w:t>Практическое занятие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Колониальный раздел Азии и Африки.</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b/>
          <w:color w:val="000000"/>
          <w:sz w:val="24"/>
          <w:szCs w:val="24"/>
        </w:rPr>
        <w:t>Китай и Япония.</w:t>
      </w:r>
      <w:r w:rsidRPr="00807CF9">
        <w:rPr>
          <w:rFonts w:ascii="Times New Roman" w:eastAsia="Times New Roman" w:hAnsi="Times New Roman" w:cs="Times New Roman"/>
          <w:color w:val="000000"/>
          <w:sz w:val="24"/>
          <w:szCs w:val="24"/>
        </w:rPr>
        <w:t xml:space="preserve"> Начало превращения Китая в зависимую страну. </w:t>
      </w:r>
      <w:r w:rsidRPr="00807CF9">
        <w:rPr>
          <w:rFonts w:ascii="Times New Roman" w:eastAsia="Times New Roman" w:hAnsi="Times New Roman" w:cs="Times New Roman"/>
          <w:i/>
          <w:color w:val="000000"/>
          <w:sz w:val="24"/>
          <w:szCs w:val="24"/>
        </w:rPr>
        <w:t xml:space="preserve">Опиумные войны. Восстание тайпинов, его особенности и последствия. </w:t>
      </w:r>
      <w:r w:rsidRPr="00807CF9">
        <w:rPr>
          <w:rFonts w:ascii="Times New Roman" w:eastAsia="Times New Roman" w:hAnsi="Times New Roman" w:cs="Times New Roman"/>
          <w:color w:val="000000"/>
          <w:sz w:val="24"/>
          <w:szCs w:val="24"/>
        </w:rPr>
        <w:t>Упадок и окончательное закабаление Китая западными странами. Особенности японского общества в период сёгуната Токугава. Насильственное «открытие» Японии. Революция Мэйдзи и ее последствия. Усиление Японии и начало ее экспансии в Восточной Азии.</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807CF9">
        <w:rPr>
          <w:rFonts w:ascii="Times New Roman" w:eastAsia="Times New Roman" w:hAnsi="Times New Roman" w:cs="Times New Roman"/>
          <w:b/>
          <w:i/>
          <w:color w:val="000000"/>
          <w:sz w:val="24"/>
          <w:szCs w:val="24"/>
        </w:rPr>
        <w:t>Практическое занятие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color w:val="000000"/>
          <w:sz w:val="24"/>
          <w:szCs w:val="24"/>
        </w:rPr>
      </w:pPr>
      <w:r w:rsidRPr="00807CF9">
        <w:rPr>
          <w:rFonts w:ascii="Times New Roman" w:eastAsia="Times New Roman" w:hAnsi="Times New Roman" w:cs="Times New Roman"/>
          <w:color w:val="000000"/>
          <w:sz w:val="24"/>
          <w:szCs w:val="24"/>
        </w:rPr>
        <w:t>Революция Мэйдзи и ее последствия.</w:t>
      </w:r>
    </w:p>
    <w:p w:rsidR="00807CF9" w:rsidRPr="00807CF9" w:rsidRDefault="00807CF9" w:rsidP="00807CF9">
      <w:pPr>
        <w:spacing w:after="0" w:line="240" w:lineRule="auto"/>
        <w:ind w:left="284"/>
        <w:rPr>
          <w:rFonts w:ascii="Times New Roman" w:eastAsia="Times New Roman" w:hAnsi="Times New Roman" w:cs="Times New Roman"/>
          <w:b/>
          <w:sz w:val="24"/>
          <w:szCs w:val="24"/>
        </w:rPr>
      </w:pPr>
      <w:r w:rsidRPr="00807CF9">
        <w:rPr>
          <w:rFonts w:ascii="Times New Roman" w:eastAsia="Times New Roman" w:hAnsi="Times New Roman" w:cs="Times New Roman"/>
          <w:b/>
          <w:sz w:val="24"/>
          <w:szCs w:val="24"/>
        </w:rPr>
        <w:t>10. Российская империя в ХIХ веке</w:t>
      </w:r>
    </w:p>
    <w:p w:rsidR="00807CF9" w:rsidRPr="00807CF9" w:rsidRDefault="00807CF9" w:rsidP="00807CF9">
      <w:pPr>
        <w:widowControl w:val="0"/>
        <w:spacing w:after="0" w:line="240" w:lineRule="auto"/>
        <w:ind w:firstLine="709"/>
        <w:jc w:val="center"/>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10. Российская империя в ХIХ веке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b/>
          <w:color w:val="000000"/>
          <w:sz w:val="24"/>
          <w:szCs w:val="24"/>
        </w:rPr>
        <w:t>Внутренняя и внешняя политика России в начале XIX века.</w:t>
      </w:r>
      <w:r w:rsidRPr="00807CF9">
        <w:rPr>
          <w:rFonts w:ascii="Times New Roman" w:eastAsia="Times New Roman" w:hAnsi="Times New Roman" w:cs="Times New Roman"/>
          <w:color w:val="000000"/>
          <w:sz w:val="24"/>
          <w:szCs w:val="24"/>
        </w:rPr>
        <w:t xml:space="preserve"> Император Александр I и его окружение. Создание министерств. Указ о вольных хлебопашцах.</w:t>
      </w:r>
      <w:r w:rsidRPr="00807CF9">
        <w:rPr>
          <w:rFonts w:ascii="Times New Roman" w:eastAsia="Times New Roman" w:hAnsi="Times New Roman" w:cs="Times New Roman"/>
          <w:i/>
          <w:color w:val="000000"/>
          <w:sz w:val="24"/>
          <w:szCs w:val="24"/>
        </w:rPr>
        <w:t xml:space="preserve"> Меры по развитию системы образования.</w:t>
      </w:r>
      <w:r w:rsidRPr="00807CF9">
        <w:rPr>
          <w:rFonts w:ascii="Times New Roman" w:eastAsia="Times New Roman" w:hAnsi="Times New Roman" w:cs="Times New Roman"/>
          <w:color w:val="000000"/>
          <w:sz w:val="24"/>
          <w:szCs w:val="24"/>
        </w:rPr>
        <w:t xml:space="preserve"> Проект М.М.Сперанского. Учреждение Государственного совета. Участие России в антифранцузских коалициях. </w:t>
      </w:r>
      <w:r w:rsidRPr="00807CF9">
        <w:rPr>
          <w:rFonts w:ascii="Times New Roman" w:eastAsia="Times New Roman" w:hAnsi="Times New Roman" w:cs="Times New Roman"/>
          <w:i/>
          <w:color w:val="000000"/>
          <w:sz w:val="24"/>
          <w:szCs w:val="24"/>
        </w:rPr>
        <w:t>Тильзитский мир 1807 года и его последствия. Присоединение к России Финляндии и Бессарабии.</w:t>
      </w:r>
      <w:r w:rsidRPr="00807CF9">
        <w:rPr>
          <w:rFonts w:ascii="Times New Roman" w:eastAsia="Times New Roman" w:hAnsi="Times New Roman" w:cs="Times New Roman"/>
          <w:color w:val="000000"/>
          <w:sz w:val="24"/>
          <w:szCs w:val="24"/>
        </w:rPr>
        <w:t xml:space="preserve"> Отечественная война 1812 года. Планы сторон, основные этапы и сражения войны. Герои войны (М.И.Кутузов, П.И.Багратион, Н.Н. Раевский, Д.В. Давыдов и др.). Причины победы России в Отечественной войне 1812 года Заграничный поход русской армии 1813 -1814 годов. Венский конгресс. </w:t>
      </w:r>
      <w:r w:rsidRPr="00807CF9">
        <w:rPr>
          <w:rFonts w:ascii="Times New Roman" w:eastAsia="Times New Roman" w:hAnsi="Times New Roman" w:cs="Times New Roman"/>
          <w:i/>
          <w:color w:val="000000"/>
          <w:sz w:val="24"/>
          <w:szCs w:val="24"/>
        </w:rPr>
        <w:t>Роль России в европейской политике в 1813-1825 годах.</w:t>
      </w:r>
      <w:r w:rsidRPr="00807CF9">
        <w:rPr>
          <w:rFonts w:ascii="Times New Roman" w:eastAsia="Times New Roman" w:hAnsi="Times New Roman" w:cs="Times New Roman"/>
          <w:color w:val="000000"/>
          <w:sz w:val="24"/>
          <w:szCs w:val="24"/>
        </w:rPr>
        <w:t xml:space="preserve"> Изменение внутриполитического курса Александра I в 1816 -1825 годах. Аракчеевщина. Военные поселения.</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807CF9">
        <w:rPr>
          <w:rFonts w:ascii="Times New Roman" w:eastAsia="Times New Roman" w:hAnsi="Times New Roman" w:cs="Times New Roman"/>
          <w:b/>
          <w:i/>
          <w:color w:val="000000"/>
          <w:sz w:val="24"/>
          <w:szCs w:val="24"/>
        </w:rPr>
        <w:t>Практическое занятие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Отечественная война 1812 года.</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b/>
          <w:color w:val="000000"/>
          <w:sz w:val="24"/>
          <w:szCs w:val="24"/>
        </w:rPr>
        <w:t>Движение декабристов.</w:t>
      </w:r>
      <w:r w:rsidRPr="00807CF9">
        <w:rPr>
          <w:rFonts w:ascii="Times New Roman" w:eastAsia="Times New Roman" w:hAnsi="Times New Roman" w:cs="Times New Roman"/>
          <w:color w:val="000000"/>
          <w:sz w:val="24"/>
          <w:szCs w:val="24"/>
        </w:rPr>
        <w:t xml:space="preserve"> 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Муравьева. Выступления декабристов в Санкт-Петербурге (14 декабря 1825 года) и на юге, их итоги. Значение движения декабристов.</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807CF9">
        <w:rPr>
          <w:rFonts w:ascii="Times New Roman" w:eastAsia="Times New Roman" w:hAnsi="Times New Roman" w:cs="Times New Roman"/>
          <w:b/>
          <w:i/>
          <w:color w:val="000000"/>
          <w:sz w:val="24"/>
          <w:szCs w:val="24"/>
        </w:rPr>
        <w:t>Практическое занятие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Значение движения декабристов.</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b/>
          <w:bCs/>
          <w:iCs/>
          <w:noProof/>
          <w:color w:val="000000"/>
          <w:sz w:val="24"/>
          <w:szCs w:val="24"/>
        </w:rPr>
        <w:t>Внутренняя политика Николая I.</w:t>
      </w:r>
      <w:r w:rsidRPr="00807CF9">
        <w:rPr>
          <w:rFonts w:ascii="Times New Roman" w:eastAsia="Times New Roman" w:hAnsi="Times New Roman" w:cs="Times New Roman"/>
          <w:color w:val="000000"/>
          <w:sz w:val="24"/>
          <w:szCs w:val="24"/>
        </w:rPr>
        <w:t xml:space="preserve"> Правление Николая I. </w:t>
      </w:r>
      <w:r w:rsidRPr="00807CF9">
        <w:rPr>
          <w:rFonts w:ascii="Times New Roman" w:eastAsia="Times New Roman" w:hAnsi="Times New Roman" w:cs="Times New Roman"/>
          <w:i/>
          <w:color w:val="000000"/>
          <w:sz w:val="24"/>
          <w:szCs w:val="24"/>
        </w:rPr>
        <w:t xml:space="preserve">Преобразование и укрепление роли государственного аппарата. </w:t>
      </w:r>
      <w:r w:rsidRPr="00807CF9">
        <w:rPr>
          <w:rFonts w:ascii="Times New Roman" w:eastAsia="Times New Roman" w:hAnsi="Times New Roman" w:cs="Times New Roman"/>
          <w:color w:val="000000"/>
          <w:sz w:val="24"/>
          <w:szCs w:val="24"/>
        </w:rPr>
        <w:t xml:space="preserve">Кодификация законов. Социально-экономическое развитие России во второй четверти XIX века. Крестьянский вопрос. Реформа управления государственными крестьянами П. Д. Киселева. Начало промышленного переворота, его экономические и социальные последствия. Финансовая реформа Е. Ф. Канкрина. </w:t>
      </w:r>
      <w:r w:rsidRPr="00807CF9">
        <w:rPr>
          <w:rFonts w:ascii="Times New Roman" w:eastAsia="Times New Roman" w:hAnsi="Times New Roman" w:cs="Times New Roman"/>
          <w:i/>
          <w:color w:val="000000"/>
          <w:sz w:val="24"/>
          <w:szCs w:val="24"/>
        </w:rPr>
        <w:t>Политика в области образования.</w:t>
      </w:r>
      <w:r w:rsidRPr="00807CF9">
        <w:rPr>
          <w:rFonts w:ascii="Times New Roman" w:eastAsia="Times New Roman" w:hAnsi="Times New Roman" w:cs="Times New Roman"/>
          <w:color w:val="000000"/>
          <w:sz w:val="24"/>
          <w:szCs w:val="24"/>
        </w:rPr>
        <w:t>Теория официальной народности (С. С. Уваров).</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iCs/>
          <w:color w:val="000000"/>
          <w:sz w:val="24"/>
          <w:szCs w:val="24"/>
          <w:shd w:val="clear" w:color="auto" w:fill="FFFFFF"/>
        </w:rPr>
      </w:pPr>
      <w:r w:rsidRPr="00807CF9">
        <w:rPr>
          <w:rFonts w:ascii="Times New Roman" w:eastAsia="Times New Roman" w:hAnsi="Times New Roman" w:cs="Times New Roman"/>
          <w:b/>
          <w:iCs/>
          <w:color w:val="000000"/>
          <w:sz w:val="24"/>
          <w:szCs w:val="24"/>
          <w:shd w:val="clear" w:color="auto" w:fill="FFFFFF"/>
        </w:rPr>
        <w:t>Практическое занятие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Начало промышленного переворота в России, его экономические и социальные последствия.</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b/>
          <w:color w:val="000000"/>
          <w:sz w:val="24"/>
          <w:szCs w:val="24"/>
        </w:rPr>
        <w:t>Общественное движение во второй четверти XIX века</w:t>
      </w:r>
      <w:r w:rsidRPr="00807CF9">
        <w:rPr>
          <w:rFonts w:ascii="Times New Roman" w:eastAsia="Times New Roman" w:hAnsi="Times New Roman" w:cs="Times New Roman"/>
          <w:color w:val="000000"/>
          <w:sz w:val="24"/>
          <w:szCs w:val="24"/>
        </w:rPr>
        <w:t>. Оппозиционная общественная мысль. «Философическое письмо» П. Я. Чаадаева. Славянофилы (К. С. и И. С. Аксаковы, И. В. и П. В. Киреевские, А. С. Хомяков, Ю. Ф. Самарин и др.) и западники (К.Д.Кавелин, С.М. Соловьев, Т.Н.Грановский и др.). Революционно-социалистические течения (А.И.Герцен, Н.П.Огарев, В.Г. Белинский). Общество петрашевцев. Создание А. И. Герценом теории русского социализма и его издательская деятельность.</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807CF9">
        <w:rPr>
          <w:rFonts w:ascii="Times New Roman" w:eastAsia="Times New Roman" w:hAnsi="Times New Roman" w:cs="Times New Roman"/>
          <w:b/>
          <w:i/>
          <w:color w:val="000000"/>
          <w:sz w:val="24"/>
          <w:szCs w:val="24"/>
        </w:rPr>
        <w:t>Практическое занятие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Создание А. И. Герценом теории русского социализма и его издательская деятельность.</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b/>
          <w:color w:val="000000"/>
          <w:sz w:val="24"/>
          <w:szCs w:val="24"/>
        </w:rPr>
        <w:t>Внешняя политика России во второй четверти XIX века.</w:t>
      </w:r>
      <w:r w:rsidRPr="00807CF9">
        <w:rPr>
          <w:rFonts w:ascii="Times New Roman" w:eastAsia="Times New Roman" w:hAnsi="Times New Roman" w:cs="Times New Roman"/>
          <w:i/>
          <w:color w:val="000000"/>
          <w:sz w:val="24"/>
          <w:szCs w:val="24"/>
        </w:rPr>
        <w:t xml:space="preserve"> Россия и революционные события 1830 -1831 и 1848 -1849 годов в Европе. </w:t>
      </w:r>
      <w:r w:rsidRPr="00807CF9">
        <w:rPr>
          <w:rFonts w:ascii="Times New Roman" w:eastAsia="Times New Roman" w:hAnsi="Times New Roman" w:cs="Times New Roman"/>
          <w:color w:val="000000"/>
          <w:sz w:val="24"/>
          <w:szCs w:val="24"/>
        </w:rPr>
        <w:t>Восточный вопрос. Войны с Ираном и Турцией. Кавказская война. Крымская война 1853 - 1856 годов: причины, этапы военных действий, итоги. Героическая оборона Севастополя и ее герои.</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807CF9">
        <w:rPr>
          <w:rFonts w:ascii="Times New Roman" w:eastAsia="Times New Roman" w:hAnsi="Times New Roman" w:cs="Times New Roman"/>
          <w:b/>
          <w:i/>
          <w:color w:val="000000"/>
          <w:sz w:val="24"/>
          <w:szCs w:val="24"/>
        </w:rPr>
        <w:t>Практическое занятие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Героическая оборона Севастополя в 1854 -1855 годах и ее герои.</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b/>
          <w:color w:val="000000"/>
          <w:sz w:val="24"/>
          <w:szCs w:val="24"/>
        </w:rPr>
        <w:t xml:space="preserve">Отмена крепостного права и реформы 60 - 70-х годов XIX века. Контрреформы. </w:t>
      </w:r>
      <w:r w:rsidRPr="00807CF9">
        <w:rPr>
          <w:rFonts w:ascii="Times New Roman" w:eastAsia="Times New Roman" w:hAnsi="Times New Roman" w:cs="Times New Roman"/>
          <w:color w:val="000000"/>
          <w:sz w:val="24"/>
          <w:szCs w:val="24"/>
        </w:rPr>
        <w:t xml:space="preserve">Необходимость и предпосылки реформ. Император Александр II и его окружение. </w:t>
      </w:r>
      <w:r w:rsidRPr="00807CF9">
        <w:rPr>
          <w:rFonts w:ascii="Times New Roman" w:eastAsia="Times New Roman" w:hAnsi="Times New Roman" w:cs="Times New Roman"/>
          <w:i/>
          <w:color w:val="000000"/>
          <w:sz w:val="24"/>
          <w:szCs w:val="24"/>
        </w:rPr>
        <w:t>Планы и проекты переустройства России.</w:t>
      </w:r>
      <w:r w:rsidRPr="00807CF9">
        <w:rPr>
          <w:rFonts w:ascii="Times New Roman" w:eastAsia="Times New Roman" w:hAnsi="Times New Roman" w:cs="Times New Roman"/>
          <w:color w:val="000000"/>
          <w:sz w:val="24"/>
          <w:szCs w:val="24"/>
        </w:rPr>
        <w:t xml:space="preserve">Подготовка крестьянской реформы. </w:t>
      </w:r>
      <w:r w:rsidRPr="00807CF9">
        <w:rPr>
          <w:rFonts w:ascii="Times New Roman" w:eastAsia="Times New Roman" w:hAnsi="Times New Roman" w:cs="Times New Roman"/>
          <w:i/>
          <w:color w:val="000000"/>
          <w:sz w:val="24"/>
          <w:szCs w:val="24"/>
        </w:rPr>
        <w:t>Разработка проекта реформы в Редакционных комиссиях.</w:t>
      </w:r>
      <w:r w:rsidRPr="00807CF9">
        <w:rPr>
          <w:rFonts w:ascii="Times New Roman" w:eastAsia="Times New Roman" w:hAnsi="Times New Roman" w:cs="Times New Roman"/>
          <w:color w:val="000000"/>
          <w:sz w:val="24"/>
          <w:szCs w:val="24"/>
        </w:rPr>
        <w:t xml:space="preserve"> Основные положения Крестьянской реформы 1861 года и условия освобождения крестьян. Значение отмены крепостного права. Земская и городская реформы, создание системы местного самоуправления. Судебная реформа, суд присяжных. Введение всеобщей воинской повинности. Реформы в области образования и печати. Итоги и следствия реформ 1860 - 1870-х годов. «Конституция М.Т. Лорис-Меликова». Александр III. Причины контрреформ, их основные направления и последствия.</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807CF9">
        <w:rPr>
          <w:rFonts w:ascii="Times New Roman" w:eastAsia="Times New Roman" w:hAnsi="Times New Roman" w:cs="Times New Roman"/>
          <w:b/>
          <w:i/>
          <w:color w:val="000000"/>
          <w:sz w:val="24"/>
          <w:szCs w:val="24"/>
        </w:rPr>
        <w:t>Практическое занятие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Значение отмены крепостного права в России.</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b/>
          <w:color w:val="000000"/>
          <w:sz w:val="24"/>
          <w:szCs w:val="24"/>
        </w:rPr>
        <w:t>Общественное движение во второй половине XIX века.</w:t>
      </w:r>
      <w:r w:rsidRPr="00807CF9">
        <w:rPr>
          <w:rFonts w:ascii="Times New Roman" w:eastAsia="Times New Roman" w:hAnsi="Times New Roman" w:cs="Times New Roman"/>
          <w:color w:val="000000"/>
          <w:sz w:val="24"/>
          <w:szCs w:val="24"/>
        </w:rPr>
        <w:t xml:space="preserve"> Общественное движение в России в последней трети XIX века. Консервативные, либеральные, радикальные течения общественной мысли. Народническое движение: идеология (М. А. Бакунин, П. Л. Лавров, П. Н. Ткачев), организации, тактика. Деятельность «Земли и воли» и «Народной воли».</w:t>
      </w:r>
      <w:r w:rsidRPr="00807CF9">
        <w:rPr>
          <w:rFonts w:ascii="Times New Roman" w:eastAsia="Times New Roman" w:hAnsi="Times New Roman" w:cs="Times New Roman"/>
          <w:i/>
          <w:color w:val="000000"/>
          <w:sz w:val="24"/>
          <w:szCs w:val="24"/>
        </w:rPr>
        <w:t xml:space="preserve"> Охота народовольцев на царя. Кризис революционного народничества. </w:t>
      </w:r>
      <w:r w:rsidRPr="00807CF9">
        <w:rPr>
          <w:rFonts w:ascii="Times New Roman" w:eastAsia="Times New Roman" w:hAnsi="Times New Roman" w:cs="Times New Roman"/>
          <w:color w:val="000000"/>
          <w:sz w:val="24"/>
          <w:szCs w:val="24"/>
        </w:rPr>
        <w:t>Основные идеи либерального народничества. Распространение марксизма и зарождение российской социал-демократии. Начало рабочего движения.</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807CF9">
        <w:rPr>
          <w:rFonts w:ascii="Times New Roman" w:eastAsia="Times New Roman" w:hAnsi="Times New Roman" w:cs="Times New Roman"/>
          <w:b/>
          <w:i/>
          <w:color w:val="000000"/>
          <w:sz w:val="24"/>
          <w:szCs w:val="24"/>
        </w:rPr>
        <w:t>Практическое занятие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Народническое движение.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b/>
          <w:color w:val="000000"/>
          <w:sz w:val="24"/>
          <w:szCs w:val="24"/>
        </w:rPr>
        <w:t>Экономическое развитие во второй половине XIX века</w:t>
      </w:r>
      <w:r w:rsidRPr="00807CF9">
        <w:rPr>
          <w:rFonts w:ascii="Times New Roman" w:eastAsia="Times New Roman" w:hAnsi="Times New Roman" w:cs="Times New Roman"/>
          <w:color w:val="000000"/>
          <w:sz w:val="24"/>
          <w:szCs w:val="24"/>
        </w:rPr>
        <w:t xml:space="preserve">. Социально-экономическое развитие пореформенной России. Сельское хозяйство после отмены крепостного права. Развитие торговли и промышленности. </w:t>
      </w:r>
      <w:r w:rsidRPr="00807CF9">
        <w:rPr>
          <w:rFonts w:ascii="Times New Roman" w:eastAsia="Times New Roman" w:hAnsi="Times New Roman" w:cs="Times New Roman"/>
          <w:i/>
          <w:color w:val="000000"/>
          <w:sz w:val="24"/>
          <w:szCs w:val="24"/>
        </w:rPr>
        <w:t>Железнодорожное строительство</w:t>
      </w:r>
      <w:r w:rsidRPr="00807CF9">
        <w:rPr>
          <w:rFonts w:ascii="Times New Roman" w:eastAsia="Times New Roman" w:hAnsi="Times New Roman" w:cs="Times New Roman"/>
          <w:bCs/>
          <w:i/>
          <w:iCs/>
          <w:noProof/>
          <w:color w:val="000000"/>
          <w:sz w:val="24"/>
          <w:szCs w:val="24"/>
        </w:rPr>
        <w:t xml:space="preserve">. </w:t>
      </w:r>
      <w:r w:rsidRPr="00807CF9">
        <w:rPr>
          <w:rFonts w:ascii="Times New Roman" w:eastAsia="Times New Roman" w:hAnsi="Times New Roman" w:cs="Times New Roman"/>
          <w:color w:val="000000"/>
          <w:sz w:val="24"/>
          <w:szCs w:val="24"/>
        </w:rPr>
        <w:t>Завершение промышленного переворота, его последствия. Возрастание роли государства в экономической жизни страны. Курс на модернизацию промышленности. Экономические и финансовые реформы (Н.Х.Бунге, С.Ю.Витте). Разработка рабочего законодательства.</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807CF9">
        <w:rPr>
          <w:rFonts w:ascii="Times New Roman" w:eastAsia="Times New Roman" w:hAnsi="Times New Roman" w:cs="Times New Roman"/>
          <w:b/>
          <w:i/>
          <w:color w:val="000000"/>
          <w:sz w:val="24"/>
          <w:szCs w:val="24"/>
        </w:rPr>
        <w:t>Практическое занятие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Курс на модернизацию промышленности в России во второй половине XIX века.</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b/>
          <w:color w:val="000000"/>
          <w:sz w:val="24"/>
          <w:szCs w:val="24"/>
        </w:rPr>
        <w:t>Внешняя политика России во второй половине XIX века</w:t>
      </w:r>
      <w:r w:rsidRPr="00807CF9">
        <w:rPr>
          <w:rFonts w:ascii="Times New Roman" w:eastAsia="Times New Roman" w:hAnsi="Times New Roman" w:cs="Times New Roman"/>
          <w:color w:val="000000"/>
          <w:sz w:val="24"/>
          <w:szCs w:val="24"/>
        </w:rPr>
        <w:t xml:space="preserve">. Европейская политика. А. М. Горчаков и преодоление последствий поражения в Крымской войне. Русско-турецкая война 1877- 1878 годов, ход военных действий на Балканах - в Закавказье. </w:t>
      </w:r>
      <w:r w:rsidRPr="00807CF9">
        <w:rPr>
          <w:rFonts w:ascii="Times New Roman" w:eastAsia="Times New Roman" w:hAnsi="Times New Roman" w:cs="Times New Roman"/>
          <w:i/>
          <w:color w:val="000000"/>
          <w:sz w:val="24"/>
          <w:szCs w:val="24"/>
        </w:rPr>
        <w:t>Роль России в освобождении балканских народов.</w:t>
      </w:r>
      <w:r w:rsidRPr="00807CF9">
        <w:rPr>
          <w:rFonts w:ascii="Times New Roman" w:eastAsia="Times New Roman" w:hAnsi="Times New Roman" w:cs="Times New Roman"/>
          <w:color w:val="000000"/>
          <w:sz w:val="24"/>
          <w:szCs w:val="24"/>
        </w:rPr>
        <w:t>Присоединение Казахстана и Средней Азии. Заключение русско-французского союза. Политика России на Дальнем Востоке. Россия в международных отношениях конца XIX века.</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807CF9">
        <w:rPr>
          <w:rFonts w:ascii="Times New Roman" w:eastAsia="Times New Roman" w:hAnsi="Times New Roman" w:cs="Times New Roman"/>
          <w:b/>
          <w:i/>
          <w:color w:val="000000"/>
          <w:sz w:val="24"/>
          <w:szCs w:val="24"/>
        </w:rPr>
        <w:t>Практическое занятие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Русско-турецкая война 1877-1878 годов.</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b/>
          <w:color w:val="000000"/>
          <w:sz w:val="24"/>
          <w:szCs w:val="24"/>
        </w:rPr>
        <w:t xml:space="preserve">Русская культура XIX века. </w:t>
      </w:r>
      <w:r w:rsidRPr="00807CF9">
        <w:rPr>
          <w:rFonts w:ascii="Times New Roman" w:eastAsia="Times New Roman" w:hAnsi="Times New Roman" w:cs="Times New Roman"/>
          <w:color w:val="000000"/>
          <w:sz w:val="24"/>
          <w:szCs w:val="24"/>
        </w:rPr>
        <w:t xml:space="preserve">Развитие науки и техники (Н. И.Лобачевский, Н. И. Пирогов, Н. Н. Зинин, Б. С. Якоби, А. Г. Столетов, Д. И. Менделеев, И. М. Сеченов и др.). </w:t>
      </w:r>
      <w:r w:rsidRPr="00807CF9">
        <w:rPr>
          <w:rFonts w:ascii="Times New Roman" w:eastAsia="Times New Roman" w:hAnsi="Times New Roman" w:cs="Times New Roman"/>
          <w:bCs/>
          <w:i/>
          <w:iCs/>
          <w:color w:val="000000"/>
          <w:sz w:val="24"/>
          <w:szCs w:val="24"/>
        </w:rPr>
        <w:t>Географические экспедиции</w:t>
      </w:r>
      <w:r w:rsidRPr="00807CF9">
        <w:rPr>
          <w:rFonts w:ascii="Times New Roman" w:eastAsia="Times New Roman" w:hAnsi="Times New Roman" w:cs="Times New Roman"/>
          <w:b/>
          <w:color w:val="000000"/>
          <w:sz w:val="24"/>
          <w:szCs w:val="24"/>
        </w:rPr>
        <w:t xml:space="preserve">, </w:t>
      </w:r>
      <w:r w:rsidRPr="00807CF9">
        <w:rPr>
          <w:rFonts w:ascii="Times New Roman" w:eastAsia="Times New Roman" w:hAnsi="Times New Roman" w:cs="Times New Roman"/>
          <w:bCs/>
          <w:i/>
          <w:iCs/>
          <w:color w:val="000000"/>
          <w:sz w:val="24"/>
          <w:szCs w:val="24"/>
        </w:rPr>
        <w:t>их участники</w:t>
      </w:r>
      <w:r w:rsidRPr="00807CF9">
        <w:rPr>
          <w:rFonts w:ascii="Times New Roman" w:eastAsia="Times New Roman" w:hAnsi="Times New Roman" w:cs="Times New Roman"/>
          <w:b/>
          <w:color w:val="000000"/>
          <w:sz w:val="24"/>
          <w:szCs w:val="24"/>
        </w:rPr>
        <w:t xml:space="preserve">. </w:t>
      </w:r>
      <w:r w:rsidRPr="00807CF9">
        <w:rPr>
          <w:rFonts w:ascii="Times New Roman" w:eastAsia="Times New Roman" w:hAnsi="Times New Roman" w:cs="Times New Roman"/>
          <w:color w:val="000000"/>
          <w:sz w:val="24"/>
          <w:szCs w:val="24"/>
        </w:rPr>
        <w:t>Расширение сети школ и университетов. Основные стили в художественной культуре (романтизм, классицизм, реализм). Золотой век русской литературы: писатели и их произведения (В. А. Жуковский, А.С.Пушкин, М.Ю.Лермонтов, Н.В.Гоголь и др.). Общественное звучание литературы (Н. А. Некрасов, И. С. Тургенев, Л. Н. Толстой, Ф. М. Достоевский). Становление и развитие национальной музыкальной школы (М.И.Глинка, П.И. Чайковский, Могучая кучка). Расцвет театрального искусства, возрастание его роли в общественной жизни. Живопись: академизм, реализм, передвижники. Архитектура: стили (русский ампир, классицизм), зодчие и их произведения. Место российской культуры в мировой культуре XIX века.</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807CF9">
        <w:rPr>
          <w:rFonts w:ascii="Times New Roman" w:eastAsia="Times New Roman" w:hAnsi="Times New Roman" w:cs="Times New Roman"/>
          <w:b/>
          <w:i/>
          <w:color w:val="000000"/>
          <w:sz w:val="24"/>
          <w:szCs w:val="24"/>
        </w:rPr>
        <w:t>Практическое занятие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color w:val="000000"/>
          <w:sz w:val="24"/>
          <w:szCs w:val="24"/>
        </w:rPr>
      </w:pPr>
      <w:r w:rsidRPr="00807CF9">
        <w:rPr>
          <w:rFonts w:ascii="Times New Roman" w:eastAsia="Times New Roman" w:hAnsi="Times New Roman" w:cs="Times New Roman"/>
          <w:color w:val="000000"/>
          <w:sz w:val="24"/>
          <w:szCs w:val="24"/>
        </w:rPr>
        <w:t>Золотой век русской литературы.</w:t>
      </w:r>
      <w:bookmarkStart w:id="4" w:name="bookmark17"/>
    </w:p>
    <w:p w:rsidR="00807CF9" w:rsidRPr="00807CF9" w:rsidRDefault="00807CF9" w:rsidP="00807CF9">
      <w:pPr>
        <w:widowControl w:val="0"/>
        <w:spacing w:after="0" w:line="240" w:lineRule="auto"/>
        <w:ind w:firstLine="709"/>
        <w:jc w:val="center"/>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11. От Новой истории к Новейшей</w:t>
      </w:r>
      <w:bookmarkEnd w:id="4"/>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b/>
          <w:color w:val="000000"/>
          <w:sz w:val="24"/>
          <w:szCs w:val="24"/>
        </w:rPr>
        <w:t>Мир в начале ХХ века.</w:t>
      </w:r>
      <w:r w:rsidRPr="00807CF9">
        <w:rPr>
          <w:rFonts w:ascii="Times New Roman" w:eastAsia="Times New Roman" w:hAnsi="Times New Roman" w:cs="Times New Roman"/>
          <w:color w:val="000000"/>
          <w:sz w:val="24"/>
          <w:szCs w:val="24"/>
        </w:rPr>
        <w:t xml:space="preserve"> Понятие «новейшая история». Важнейшие изменения на карте мира. Первые войны за передел мира. Окончательное формирование двух блоков в Европе (Тройственного союза и Антанты), нарастание противоречий между ними. </w:t>
      </w:r>
      <w:r w:rsidRPr="00807CF9">
        <w:rPr>
          <w:rFonts w:ascii="Times New Roman" w:eastAsia="Times New Roman" w:hAnsi="Times New Roman" w:cs="Times New Roman"/>
          <w:i/>
          <w:color w:val="000000"/>
          <w:sz w:val="24"/>
          <w:szCs w:val="24"/>
        </w:rPr>
        <w:t xml:space="preserve">Военно-политические планы сторон. Гонка вооружений. Балканские войны. Подготовка к большой войне. </w:t>
      </w:r>
      <w:r w:rsidRPr="00807CF9">
        <w:rPr>
          <w:rFonts w:ascii="Times New Roman" w:eastAsia="Times New Roman" w:hAnsi="Times New Roman" w:cs="Times New Roman"/>
          <w:color w:val="000000"/>
          <w:sz w:val="24"/>
          <w:szCs w:val="24"/>
        </w:rPr>
        <w:t>Особенности экономического развития Великобритании, Франции, Германии, США. Социальные движения и социальные реформы. Реформизм в деятельности правительств. Влияние достижений научно-технического прогресса.</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b/>
          <w:color w:val="000000"/>
          <w:sz w:val="24"/>
          <w:szCs w:val="24"/>
        </w:rPr>
        <w:t>Пробуждение Азии в начале ХХ века.</w:t>
      </w:r>
      <w:r w:rsidRPr="00807CF9">
        <w:rPr>
          <w:rFonts w:ascii="Times New Roman" w:eastAsia="Times New Roman" w:hAnsi="Times New Roman" w:cs="Times New Roman"/>
          <w:color w:val="000000"/>
          <w:sz w:val="24"/>
          <w:szCs w:val="24"/>
        </w:rPr>
        <w:t xml:space="preserve"> Колонии, зависимые страны и метрополии. </w:t>
      </w:r>
      <w:r w:rsidRPr="00807CF9">
        <w:rPr>
          <w:rFonts w:ascii="Times New Roman" w:eastAsia="Times New Roman" w:hAnsi="Times New Roman" w:cs="Times New Roman"/>
          <w:i/>
          <w:color w:val="000000"/>
          <w:sz w:val="24"/>
          <w:szCs w:val="24"/>
        </w:rPr>
        <w:t>Начало антиколониальной борьбы.</w:t>
      </w:r>
      <w:r w:rsidRPr="00807CF9">
        <w:rPr>
          <w:rFonts w:ascii="Times New Roman" w:eastAsia="Times New Roman" w:hAnsi="Times New Roman" w:cs="Times New Roman"/>
          <w:color w:val="000000"/>
          <w:sz w:val="24"/>
          <w:szCs w:val="24"/>
        </w:rPr>
        <w:t xml:space="preserve">Синьхайская революция в Китае. Сун Ятсен. Гоминьдан. </w:t>
      </w:r>
      <w:r w:rsidRPr="00807CF9">
        <w:rPr>
          <w:rFonts w:ascii="Times New Roman" w:eastAsia="Times New Roman" w:hAnsi="Times New Roman" w:cs="Times New Roman"/>
          <w:i/>
          <w:color w:val="000000"/>
          <w:sz w:val="24"/>
          <w:szCs w:val="24"/>
        </w:rPr>
        <w:t>Кризис Османской империи и Младотурецкая революция. Революция в Иране.</w:t>
      </w:r>
      <w:r w:rsidRPr="00807CF9">
        <w:rPr>
          <w:rFonts w:ascii="Times New Roman" w:eastAsia="Times New Roman" w:hAnsi="Times New Roman" w:cs="Times New Roman"/>
          <w:color w:val="000000"/>
          <w:sz w:val="24"/>
          <w:szCs w:val="24"/>
        </w:rPr>
        <w:t xml:space="preserve"> Национально-освободительная борьба в Индии против британского господства. Индийский национальный конгресс. М. Ганди.</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807CF9">
        <w:rPr>
          <w:rFonts w:ascii="Times New Roman" w:eastAsia="Times New Roman" w:hAnsi="Times New Roman" w:cs="Times New Roman"/>
          <w:b/>
          <w:i/>
          <w:color w:val="000000"/>
          <w:sz w:val="24"/>
          <w:szCs w:val="24"/>
        </w:rPr>
        <w:t>Практическое занятие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Синьхайская революция в Китае.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b/>
          <w:color w:val="000000"/>
          <w:sz w:val="24"/>
          <w:szCs w:val="24"/>
        </w:rPr>
        <w:t>Россия на рубеже XIX-XX веков.</w:t>
      </w:r>
      <w:r w:rsidRPr="00807CF9">
        <w:rPr>
          <w:rFonts w:ascii="Times New Roman" w:eastAsia="Times New Roman" w:hAnsi="Times New Roman" w:cs="Times New Roman"/>
          <w:color w:val="000000"/>
          <w:sz w:val="24"/>
          <w:szCs w:val="24"/>
        </w:rPr>
        <w:t xml:space="preserve"> Динамика промышленного развития. Роль государства в экономике России. </w:t>
      </w:r>
      <w:r w:rsidRPr="00807CF9">
        <w:rPr>
          <w:rFonts w:ascii="Times New Roman" w:eastAsia="Times New Roman" w:hAnsi="Times New Roman" w:cs="Times New Roman"/>
          <w:i/>
          <w:color w:val="000000"/>
          <w:sz w:val="24"/>
          <w:szCs w:val="24"/>
        </w:rPr>
        <w:t>Аграрный вопрос.</w:t>
      </w:r>
      <w:r w:rsidRPr="00807CF9">
        <w:rPr>
          <w:rFonts w:ascii="Times New Roman" w:eastAsia="Times New Roman" w:hAnsi="Times New Roman" w:cs="Times New Roman"/>
          <w:color w:val="000000"/>
          <w:sz w:val="24"/>
          <w:szCs w:val="24"/>
        </w:rPr>
        <w:t xml:space="preserve"> Император Николай II, его политические воззрения. Общественное движение Возникновение социалистических и либеральных организаций и партий: их цели, тактика, лидеры (Г. В. Плеханов, А.М. Чернов, В. И. Ленин, Ю. О. Мартов, П. Б. Струве). Усиление рабочего и крестьянского движения. Внешняя политика России. Конференции в Гааге. </w:t>
      </w:r>
      <w:r w:rsidRPr="00807CF9">
        <w:rPr>
          <w:rFonts w:ascii="Times New Roman" w:eastAsia="Times New Roman" w:hAnsi="Times New Roman" w:cs="Times New Roman"/>
          <w:i/>
          <w:color w:val="000000"/>
          <w:sz w:val="24"/>
          <w:szCs w:val="24"/>
        </w:rPr>
        <w:t xml:space="preserve">Усиление влияния в Северо-Восточном Китае. </w:t>
      </w:r>
      <w:r w:rsidRPr="00807CF9">
        <w:rPr>
          <w:rFonts w:ascii="Times New Roman" w:eastAsia="Times New Roman" w:hAnsi="Times New Roman" w:cs="Times New Roman"/>
          <w:color w:val="000000"/>
          <w:sz w:val="24"/>
          <w:szCs w:val="24"/>
        </w:rPr>
        <w:t>Русско-японская война 1904-1905 годов: планы сторон, основные сражения. Портсмутский мир.</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b/>
          <w:color w:val="000000"/>
          <w:sz w:val="24"/>
          <w:szCs w:val="24"/>
        </w:rPr>
        <w:t>Революция 1905 -1907 годов в России.</w:t>
      </w:r>
      <w:r w:rsidRPr="00807CF9">
        <w:rPr>
          <w:rFonts w:ascii="Times New Roman" w:eastAsia="Times New Roman" w:hAnsi="Times New Roman" w:cs="Times New Roman"/>
          <w:color w:val="000000"/>
          <w:sz w:val="24"/>
          <w:szCs w:val="24"/>
        </w:rPr>
        <w:t xml:space="preserve"> Причины революции. «Кровавое воскресенье» и начало революции.</w:t>
      </w:r>
      <w:r w:rsidRPr="00807CF9">
        <w:rPr>
          <w:rFonts w:ascii="Times New Roman" w:eastAsia="Times New Roman" w:hAnsi="Times New Roman" w:cs="Times New Roman"/>
          <w:i/>
          <w:color w:val="000000"/>
          <w:sz w:val="24"/>
          <w:szCs w:val="24"/>
        </w:rPr>
        <w:t xml:space="preserve"> Развитие революционных событий и политика властей.</w:t>
      </w:r>
      <w:r w:rsidRPr="00807CF9">
        <w:rPr>
          <w:rFonts w:ascii="Times New Roman" w:eastAsia="Times New Roman" w:hAnsi="Times New Roman" w:cs="Times New Roman"/>
          <w:color w:val="000000"/>
          <w:sz w:val="24"/>
          <w:szCs w:val="24"/>
        </w:rPr>
        <w:t>Советы как форма политического творчества масс. Манифест 17 октября 1905 года. Московское восстание. Спад революции. Становление конституционной монархии и элементов гражданского общества</w:t>
      </w:r>
      <w:r w:rsidRPr="00807CF9">
        <w:rPr>
          <w:rFonts w:ascii="Times New Roman" w:eastAsia="Times New Roman" w:hAnsi="Times New Roman" w:cs="Times New Roman"/>
          <w:i/>
          <w:color w:val="000000"/>
          <w:sz w:val="24"/>
          <w:szCs w:val="24"/>
        </w:rPr>
        <w:t>. Легальные политические партии.</w:t>
      </w:r>
      <w:r w:rsidRPr="00807CF9">
        <w:rPr>
          <w:rFonts w:ascii="Times New Roman" w:eastAsia="Times New Roman" w:hAnsi="Times New Roman" w:cs="Times New Roman"/>
          <w:color w:val="000000"/>
          <w:sz w:val="24"/>
          <w:szCs w:val="24"/>
        </w:rPr>
        <w:t xml:space="preserve"> Опыт российского парламентаризма 1906 -1917 годов: особенности парламентской системы, ее полномочия и влияние на общественно-политическую жизнь, тенденции эволюции. Результаты Первой российской революции в политических и социальных аспектах.</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807CF9">
        <w:rPr>
          <w:rFonts w:ascii="Times New Roman" w:eastAsia="Times New Roman" w:hAnsi="Times New Roman" w:cs="Times New Roman"/>
          <w:b/>
          <w:i/>
          <w:color w:val="000000"/>
          <w:sz w:val="24"/>
          <w:szCs w:val="24"/>
        </w:rPr>
        <w:t>Практическое занятие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Становление конституционной монархии и элементов гражданского общества.</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b/>
          <w:color w:val="000000"/>
          <w:sz w:val="24"/>
          <w:szCs w:val="24"/>
        </w:rPr>
        <w:t xml:space="preserve">Россия в период столыпинских реформ. </w:t>
      </w:r>
      <w:r w:rsidRPr="00807CF9">
        <w:rPr>
          <w:rFonts w:ascii="Times New Roman" w:eastAsia="Times New Roman" w:hAnsi="Times New Roman" w:cs="Times New Roman"/>
          <w:color w:val="000000"/>
          <w:sz w:val="24"/>
          <w:szCs w:val="24"/>
        </w:rPr>
        <w:t xml:space="preserve">П. А. Столыпин как государственный деятель. Программа П. А. Столыпина, ее главные цели и комплексный характер. П. А. </w:t>
      </w:r>
      <w:r w:rsidRPr="00807CF9">
        <w:rPr>
          <w:rFonts w:ascii="Times New Roman" w:eastAsia="Times New Roman" w:hAnsi="Times New Roman" w:cs="Times New Roman"/>
          <w:i/>
          <w:color w:val="000000"/>
          <w:sz w:val="24"/>
          <w:szCs w:val="24"/>
        </w:rPr>
        <w:t xml:space="preserve">Столыпин и III Государственная дума. </w:t>
      </w:r>
      <w:r w:rsidRPr="00807CF9">
        <w:rPr>
          <w:rFonts w:ascii="Times New Roman" w:eastAsia="Times New Roman" w:hAnsi="Times New Roman" w:cs="Times New Roman"/>
          <w:color w:val="000000"/>
          <w:sz w:val="24"/>
          <w:szCs w:val="24"/>
        </w:rPr>
        <w:t>Основное содержание и этапы реализации аграрной реформы, ее влияние на экономическое и социальное развитие России. Проблемы и противоречия в ходе проведения аграрной реформы</w:t>
      </w:r>
      <w:r w:rsidRPr="00807CF9">
        <w:rPr>
          <w:rFonts w:ascii="Times New Roman" w:eastAsia="Times New Roman" w:hAnsi="Times New Roman" w:cs="Times New Roman"/>
          <w:i/>
          <w:color w:val="000000"/>
          <w:sz w:val="24"/>
          <w:szCs w:val="24"/>
        </w:rPr>
        <w:t xml:space="preserve">. Другие реформы и их проекты. </w:t>
      </w:r>
      <w:r w:rsidRPr="00807CF9">
        <w:rPr>
          <w:rFonts w:ascii="Times New Roman" w:eastAsia="Times New Roman" w:hAnsi="Times New Roman" w:cs="Times New Roman"/>
          <w:color w:val="000000"/>
          <w:sz w:val="24"/>
          <w:szCs w:val="24"/>
        </w:rPr>
        <w:t>Экономический подъем. Политическая и общественная жизнь в России в 1910-1914 годы. Обострение внешнеполитической обстановки.</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807CF9">
        <w:rPr>
          <w:rFonts w:ascii="Times New Roman" w:eastAsia="Times New Roman" w:hAnsi="Times New Roman" w:cs="Times New Roman"/>
          <w:b/>
          <w:i/>
          <w:color w:val="000000"/>
          <w:sz w:val="24"/>
          <w:szCs w:val="24"/>
        </w:rPr>
        <w:t>Практическое занятие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Основное содержание и этапы реализации столыпинской аграрной реформы, ее влияние на экономическое и социальное развитие России.</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b/>
          <w:color w:val="000000"/>
          <w:sz w:val="24"/>
          <w:szCs w:val="24"/>
        </w:rPr>
        <w:t>Серебряный век русской культуры.</w:t>
      </w:r>
      <w:r w:rsidRPr="00807CF9">
        <w:rPr>
          <w:rFonts w:ascii="Times New Roman" w:eastAsia="Times New Roman" w:hAnsi="Times New Roman" w:cs="Times New Roman"/>
          <w:color w:val="000000"/>
          <w:sz w:val="24"/>
          <w:szCs w:val="24"/>
        </w:rPr>
        <w:t xml:space="preserve"> Открытия российских ученых в науке и технике. Русская философия: поиски общественного идеала. </w:t>
      </w:r>
      <w:r w:rsidRPr="00807CF9">
        <w:rPr>
          <w:rFonts w:ascii="Times New Roman" w:eastAsia="Times New Roman" w:hAnsi="Times New Roman" w:cs="Times New Roman"/>
          <w:i/>
          <w:color w:val="000000"/>
          <w:sz w:val="24"/>
          <w:szCs w:val="24"/>
        </w:rPr>
        <w:t>Сборник «Вехи».</w:t>
      </w:r>
      <w:r w:rsidRPr="00807CF9">
        <w:rPr>
          <w:rFonts w:ascii="Times New Roman" w:eastAsia="Times New Roman" w:hAnsi="Times New Roman" w:cs="Times New Roman"/>
          <w:color w:val="000000"/>
          <w:sz w:val="24"/>
          <w:szCs w:val="24"/>
        </w:rPr>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его направления. Архитектура. Скульптура. Музыка.</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807CF9">
        <w:rPr>
          <w:rFonts w:ascii="Times New Roman" w:eastAsia="Times New Roman" w:hAnsi="Times New Roman" w:cs="Times New Roman"/>
          <w:b/>
          <w:i/>
          <w:color w:val="000000"/>
          <w:sz w:val="24"/>
          <w:szCs w:val="24"/>
        </w:rPr>
        <w:t>Практическое занятие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Русская философия: поиски общественного идеала.</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b/>
          <w:color w:val="000000"/>
          <w:sz w:val="24"/>
          <w:szCs w:val="24"/>
        </w:rPr>
        <w:t>Первая мировая война. Боевые действия 1914-1918 годов.</w:t>
      </w:r>
      <w:r w:rsidRPr="00807CF9">
        <w:rPr>
          <w:rFonts w:ascii="Times New Roman" w:eastAsia="Times New Roman" w:hAnsi="Times New Roman" w:cs="Times New Roman"/>
          <w:color w:val="000000"/>
          <w:sz w:val="24"/>
          <w:szCs w:val="24"/>
        </w:rPr>
        <w:t xml:space="preserve"> Особенности и участники войны. </w:t>
      </w:r>
      <w:r w:rsidRPr="00807CF9">
        <w:rPr>
          <w:rFonts w:ascii="Times New Roman" w:eastAsia="Times New Roman" w:hAnsi="Times New Roman" w:cs="Times New Roman"/>
          <w:i/>
          <w:color w:val="000000"/>
          <w:sz w:val="24"/>
          <w:szCs w:val="24"/>
        </w:rPr>
        <w:t>Начальный период боевых действий (август-декабрь 1914 года).</w:t>
      </w:r>
      <w:r w:rsidRPr="00807CF9">
        <w:rPr>
          <w:rFonts w:ascii="Times New Roman" w:eastAsia="Times New Roman" w:hAnsi="Times New Roman" w:cs="Times New Roman"/>
          <w:color w:val="000000"/>
          <w:sz w:val="24"/>
          <w:szCs w:val="24"/>
        </w:rPr>
        <w:t>Восточный фронт и его роль в войне</w:t>
      </w:r>
      <w:r w:rsidRPr="00807CF9">
        <w:rPr>
          <w:rFonts w:ascii="Times New Roman" w:eastAsia="Times New Roman" w:hAnsi="Times New Roman" w:cs="Times New Roman"/>
          <w:b/>
          <w:color w:val="000000"/>
          <w:sz w:val="24"/>
          <w:szCs w:val="24"/>
        </w:rPr>
        <w:t xml:space="preserve">. </w:t>
      </w:r>
      <w:r w:rsidRPr="00807CF9">
        <w:rPr>
          <w:rFonts w:ascii="Times New Roman" w:eastAsia="Times New Roman" w:hAnsi="Times New Roman" w:cs="Times New Roman"/>
          <w:i/>
          <w:color w:val="000000"/>
          <w:sz w:val="24"/>
          <w:szCs w:val="24"/>
        </w:rPr>
        <w:t>Успехи и поражения русской армии.</w:t>
      </w:r>
      <w:r w:rsidRPr="00807CF9">
        <w:rPr>
          <w:rFonts w:ascii="Times New Roman" w:eastAsia="Times New Roman" w:hAnsi="Times New Roman" w:cs="Times New Roman"/>
          <w:color w:val="000000"/>
          <w:sz w:val="24"/>
          <w:szCs w:val="24"/>
        </w:rPr>
        <w:t xml:space="preserve"> Переход к позиционной войне. Основные сражения в Европе в 1915-1917 годах. Брусиловский прорыв и его значение. </w:t>
      </w:r>
      <w:r w:rsidRPr="00807CF9">
        <w:rPr>
          <w:rFonts w:ascii="Times New Roman" w:eastAsia="Times New Roman" w:hAnsi="Times New Roman" w:cs="Times New Roman"/>
          <w:i/>
          <w:color w:val="000000"/>
          <w:sz w:val="24"/>
          <w:szCs w:val="24"/>
        </w:rPr>
        <w:t>Боевые действия в Африке и Азии. Вступление в войну США и выход из нее России. Боевые действия в 1918 году.</w:t>
      </w:r>
      <w:r w:rsidRPr="00807CF9">
        <w:rPr>
          <w:rFonts w:ascii="Times New Roman" w:eastAsia="Times New Roman" w:hAnsi="Times New Roman" w:cs="Times New Roman"/>
          <w:color w:val="000000"/>
          <w:sz w:val="24"/>
          <w:szCs w:val="24"/>
        </w:rPr>
        <w:t>Поражение Германии и ее союзников.</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807CF9">
        <w:rPr>
          <w:rFonts w:ascii="Times New Roman" w:eastAsia="Times New Roman" w:hAnsi="Times New Roman" w:cs="Times New Roman"/>
          <w:b/>
          <w:i/>
          <w:color w:val="000000"/>
          <w:sz w:val="24"/>
          <w:szCs w:val="24"/>
        </w:rPr>
        <w:t>Практическое занятие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Восточный фронт и его роль в Первой мировой войне.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b/>
          <w:color w:val="000000"/>
          <w:sz w:val="24"/>
          <w:szCs w:val="24"/>
        </w:rPr>
        <w:t>Первая мировая война и общество.</w:t>
      </w:r>
      <w:r w:rsidRPr="00807CF9">
        <w:rPr>
          <w:rFonts w:ascii="Times New Roman" w:eastAsia="Times New Roman" w:hAnsi="Times New Roman" w:cs="Times New Roman"/>
          <w:color w:val="000000"/>
          <w:sz w:val="24"/>
          <w:szCs w:val="24"/>
        </w:rPr>
        <w:t xml:space="preserve"> Развитие военной техники в годы войны. </w:t>
      </w:r>
      <w:r w:rsidRPr="00807CF9">
        <w:rPr>
          <w:rFonts w:ascii="Times New Roman" w:eastAsia="Times New Roman" w:hAnsi="Times New Roman" w:cs="Times New Roman"/>
          <w:i/>
          <w:color w:val="000000"/>
          <w:sz w:val="24"/>
          <w:szCs w:val="24"/>
        </w:rPr>
        <w:t>Применение новых видов вооружений: танков, самолетов, отравляющих газов. Перевод государственного управления и экономики на военные рельсы.</w:t>
      </w:r>
      <w:r w:rsidRPr="00807CF9">
        <w:rPr>
          <w:rFonts w:ascii="Times New Roman" w:eastAsia="Times New Roman" w:hAnsi="Times New Roman" w:cs="Times New Roman"/>
          <w:color w:val="000000"/>
          <w:sz w:val="24"/>
          <w:szCs w:val="24"/>
        </w:rPr>
        <w:t>Государственное регулирование экономики</w:t>
      </w:r>
      <w:r w:rsidRPr="00807CF9">
        <w:rPr>
          <w:rFonts w:ascii="Times New Roman" w:eastAsia="Times New Roman" w:hAnsi="Times New Roman" w:cs="Times New Roman"/>
          <w:i/>
          <w:color w:val="000000"/>
          <w:sz w:val="24"/>
          <w:szCs w:val="24"/>
        </w:rPr>
        <w:t>. Патриотический подъем в начале войны.</w:t>
      </w:r>
      <w:r w:rsidRPr="00807CF9">
        <w:rPr>
          <w:rFonts w:ascii="Times New Roman" w:eastAsia="Times New Roman" w:hAnsi="Times New Roman" w:cs="Times New Roman"/>
          <w:color w:val="000000"/>
          <w:sz w:val="24"/>
          <w:szCs w:val="24"/>
        </w:rPr>
        <w:t xml:space="preserve"> Власть и общество на разных этапах войны. Нарастание тягот и бедствий населения. Антивоенные и национальные движения. Нарастание общенационального кризиса в России. Итоги Первой мировой войны. Парижская и Вашингтонская конференции и их решения.</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807CF9">
        <w:rPr>
          <w:rFonts w:ascii="Times New Roman" w:eastAsia="Times New Roman" w:hAnsi="Times New Roman" w:cs="Times New Roman"/>
          <w:b/>
          <w:i/>
          <w:color w:val="000000"/>
          <w:sz w:val="24"/>
          <w:szCs w:val="24"/>
        </w:rPr>
        <w:t>Практическое занятие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Власть и российское общество на разных этапах Первой мировой войны.</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b/>
          <w:color w:val="000000"/>
          <w:sz w:val="24"/>
          <w:szCs w:val="24"/>
        </w:rPr>
        <w:t>Февральская революция в России. От Февраля к Октябрю.</w:t>
      </w:r>
      <w:r w:rsidRPr="00807CF9">
        <w:rPr>
          <w:rFonts w:ascii="Times New Roman" w:eastAsia="Times New Roman" w:hAnsi="Times New Roman" w:cs="Times New Roman"/>
          <w:color w:val="000000"/>
          <w:sz w:val="24"/>
          <w:szCs w:val="24"/>
        </w:rPr>
        <w:t xml:space="preserve"> Причины революции. Отречение Николая II от престола. Падение монархии как начало Великой российской революции. Временное правительство и Петроградский совет рабочих и солдатских депутатов: начало двоевластия. </w:t>
      </w:r>
      <w:r w:rsidRPr="00807CF9">
        <w:rPr>
          <w:rFonts w:ascii="Times New Roman" w:eastAsia="Times New Roman" w:hAnsi="Times New Roman" w:cs="Times New Roman"/>
          <w:i/>
          <w:color w:val="000000"/>
          <w:sz w:val="24"/>
          <w:szCs w:val="24"/>
        </w:rPr>
        <w:t>Вопросы о войне и земле. «Апрельские тезисы» В. И. Ленина и программа партии большевиков о переходе от буржуазного этапа революции к пролетарскому (социалистическому).</w:t>
      </w:r>
      <w:r w:rsidRPr="00807CF9">
        <w:rPr>
          <w:rFonts w:ascii="Times New Roman" w:eastAsia="Times New Roman" w:hAnsi="Times New Roman" w:cs="Times New Roman"/>
          <w:color w:val="000000"/>
          <w:sz w:val="24"/>
          <w:szCs w:val="24"/>
        </w:rPr>
        <w:t>Причины апрельского, июньского и июльского кризисов Временного правительства. Конец двоевластия. На пороге экономической катастрофы и распада: Россия в июле - октябре 1917 года. Деятельность А. Ф. Керенского во главе Временного правительства. Выступление Л. Г. Корнилова и его провал. Изменения в революционной части политического поля России: раскол эсеров, рост влияния большевиков в Советах.</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807CF9">
        <w:rPr>
          <w:rFonts w:ascii="Times New Roman" w:eastAsia="Times New Roman" w:hAnsi="Times New Roman" w:cs="Times New Roman"/>
          <w:b/>
          <w:i/>
          <w:color w:val="000000"/>
          <w:sz w:val="24"/>
          <w:szCs w:val="24"/>
        </w:rPr>
        <w:t>Практическое занятие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Временное правительство и Петроградский совет рабочих и солдатских депутатов в 1917 году.</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b/>
          <w:color w:val="000000"/>
          <w:sz w:val="24"/>
          <w:szCs w:val="24"/>
        </w:rPr>
        <w:t>Октябрьская революция в России и ее последствия.</w:t>
      </w:r>
      <w:r w:rsidRPr="00807CF9">
        <w:rPr>
          <w:rFonts w:ascii="Times New Roman" w:eastAsia="Times New Roman" w:hAnsi="Times New Roman" w:cs="Times New Roman"/>
          <w:color w:val="000000"/>
          <w:sz w:val="24"/>
          <w:szCs w:val="24"/>
        </w:rPr>
        <w:t xml:space="preserve"> События 24 - 25 октября в Петрограде, приход к власти большевиков во главе с В. И. Лениным. </w:t>
      </w:r>
      <w:r w:rsidRPr="00807CF9">
        <w:rPr>
          <w:rFonts w:ascii="Times New Roman" w:eastAsia="Times New Roman" w:hAnsi="Times New Roman" w:cs="Times New Roman"/>
          <w:i/>
          <w:color w:val="000000"/>
          <w:sz w:val="24"/>
          <w:szCs w:val="24"/>
        </w:rPr>
        <w:t>Союз большевиков и левых эсеров. Установление власти Советов в основных регионах России.</w:t>
      </w:r>
      <w:r w:rsidRPr="00807CF9">
        <w:rPr>
          <w:rFonts w:ascii="Times New Roman" w:eastAsia="Times New Roman" w:hAnsi="Times New Roman" w:cs="Times New Roman"/>
          <w:color w:val="000000"/>
          <w:sz w:val="24"/>
          <w:szCs w:val="24"/>
        </w:rPr>
        <w:t>II Всероссийский съезд Советов. Декреты о мире и о земле. Формирование новых органов власти. Создание ВЧК, начало формирования Красной Армии. Отношение большевиков к созыву Учредительного собрания. Причины разгона Учредительного собрания. Создание федеративного социалистического государства и его оформление в Конституции РСФСР 1918 года. Советско-германские переговоры и заключение Брестского мира, его условия, экономические и политические последствия.</w:t>
      </w:r>
      <w:r w:rsidRPr="00807CF9">
        <w:rPr>
          <w:rFonts w:ascii="Times New Roman" w:eastAsia="Times New Roman" w:hAnsi="Times New Roman" w:cs="Times New Roman"/>
          <w:i/>
          <w:color w:val="000000"/>
          <w:sz w:val="24"/>
          <w:szCs w:val="24"/>
        </w:rPr>
        <w:t xml:space="preserve"> Разрыв левых эсеров с большевиками, выступление левых эсеров и его разгром. </w:t>
      </w:r>
      <w:r w:rsidRPr="00807CF9">
        <w:rPr>
          <w:rFonts w:ascii="Times New Roman" w:eastAsia="Times New Roman" w:hAnsi="Times New Roman" w:cs="Times New Roman"/>
          <w:color w:val="000000"/>
          <w:sz w:val="24"/>
          <w:szCs w:val="24"/>
        </w:rPr>
        <w:t>Установление однопартийного режима.</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807CF9">
        <w:rPr>
          <w:rFonts w:ascii="Times New Roman" w:eastAsia="Times New Roman" w:hAnsi="Times New Roman" w:cs="Times New Roman"/>
          <w:b/>
          <w:i/>
          <w:color w:val="000000"/>
          <w:sz w:val="24"/>
          <w:szCs w:val="24"/>
        </w:rPr>
        <w:t>Практическое занятие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II Всероссийский съезд Советов. Декреты о мире и о земле.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b/>
          <w:color w:val="000000"/>
          <w:sz w:val="24"/>
          <w:szCs w:val="24"/>
        </w:rPr>
        <w:t>Гражданская война в России.</w:t>
      </w:r>
      <w:r w:rsidRPr="00807CF9">
        <w:rPr>
          <w:rFonts w:ascii="Times New Roman" w:eastAsia="Times New Roman" w:hAnsi="Times New Roman" w:cs="Times New Roman"/>
          <w:color w:val="000000"/>
          <w:sz w:val="24"/>
          <w:szCs w:val="24"/>
        </w:rPr>
        <w:t xml:space="preserve"> Причины Гражданской войны. Красные и белые: политические ориентации, лозунги и реальные действия, социальная опора. Другие участники Гражданской войны. Цели и этапы участия иностранных государств в Гражданской войне. </w:t>
      </w:r>
      <w:r w:rsidRPr="00807CF9">
        <w:rPr>
          <w:rFonts w:ascii="Times New Roman" w:eastAsia="Times New Roman" w:hAnsi="Times New Roman" w:cs="Times New Roman"/>
          <w:i/>
          <w:color w:val="000000"/>
          <w:sz w:val="24"/>
          <w:szCs w:val="24"/>
        </w:rPr>
        <w:t>Начало фронтовой Гражданской войны. Ход военных действий на фронтах в 1918 -1920 годах. Завершающий период Гражданской войны.</w:t>
      </w:r>
      <w:r w:rsidRPr="00807CF9">
        <w:rPr>
          <w:rFonts w:ascii="Times New Roman" w:eastAsia="Times New Roman" w:hAnsi="Times New Roman" w:cs="Times New Roman"/>
          <w:color w:val="000000"/>
          <w:sz w:val="24"/>
          <w:szCs w:val="24"/>
        </w:rPr>
        <w:t>Причины победы красных. Россия в годы Гражданской войны. Экономическая политика большевиков. Национализация, «красногвардейская атака на капитал». Политика «военного коммунизма», ее причины, цели, содержание, последствия. Последствия и итоги Гражданской войны.</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807CF9">
        <w:rPr>
          <w:rFonts w:ascii="Times New Roman" w:eastAsia="Times New Roman" w:hAnsi="Times New Roman" w:cs="Times New Roman"/>
          <w:b/>
          <w:i/>
          <w:color w:val="000000"/>
          <w:sz w:val="24"/>
          <w:szCs w:val="24"/>
        </w:rPr>
        <w:t>Практическое занятие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color w:val="000000"/>
          <w:sz w:val="24"/>
          <w:szCs w:val="24"/>
        </w:rPr>
      </w:pPr>
      <w:r w:rsidRPr="00807CF9">
        <w:rPr>
          <w:rFonts w:ascii="Times New Roman" w:eastAsia="Times New Roman" w:hAnsi="Times New Roman" w:cs="Times New Roman"/>
          <w:color w:val="000000"/>
          <w:sz w:val="24"/>
          <w:szCs w:val="24"/>
        </w:rPr>
        <w:t>Россия в годы Гражданской войны.</w:t>
      </w:r>
    </w:p>
    <w:p w:rsidR="00807CF9" w:rsidRPr="00807CF9" w:rsidRDefault="00807CF9" w:rsidP="00807CF9">
      <w:pPr>
        <w:widowControl w:val="0"/>
        <w:spacing w:after="0" w:line="240" w:lineRule="auto"/>
        <w:ind w:firstLine="709"/>
        <w:jc w:val="center"/>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12. Межвоенный период (1918 – 1939)</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b/>
          <w:color w:val="000000"/>
          <w:sz w:val="24"/>
          <w:szCs w:val="24"/>
        </w:rPr>
        <w:t>Европа и США.</w:t>
      </w:r>
      <w:r w:rsidRPr="00807CF9">
        <w:rPr>
          <w:rFonts w:ascii="Times New Roman" w:eastAsia="Times New Roman" w:hAnsi="Times New Roman" w:cs="Times New Roman"/>
          <w:color w:val="000000"/>
          <w:sz w:val="24"/>
          <w:szCs w:val="24"/>
        </w:rPr>
        <w:t xml:space="preserve"> Территориальные изменения в Европе и Азии после Первой мировой войны. Революционные события 1918 - начала 1920-х годов в Европе. Ноябрьская революция в Германии и возникновение Веймарской республики. Революции в Венгрии. Зарождение коммунистического движения, создание и деятельность Коммунистического интернационала. Экономическое развитие ведущих стран мира в 1920-х годах. Причины мирового экономического кризиса 1929 -1933 годов.</w:t>
      </w:r>
      <w:r w:rsidRPr="00807CF9">
        <w:rPr>
          <w:rFonts w:ascii="Times New Roman" w:eastAsia="Times New Roman" w:hAnsi="Times New Roman" w:cs="Times New Roman"/>
          <w:i/>
          <w:color w:val="000000"/>
          <w:sz w:val="24"/>
          <w:szCs w:val="24"/>
        </w:rPr>
        <w:t xml:space="preserve"> Влияние биржевого краха на экономику США. Распространение кризиса на другие страны. Поиск путей выхода из кризиса.</w:t>
      </w:r>
      <w:r w:rsidRPr="00807CF9">
        <w:rPr>
          <w:rFonts w:ascii="Times New Roman" w:eastAsia="Times New Roman" w:hAnsi="Times New Roman" w:cs="Times New Roman"/>
          <w:color w:val="000000"/>
          <w:sz w:val="24"/>
          <w:szCs w:val="24"/>
        </w:rPr>
        <w:t>Дж.М.Кейнс и его рецепты спасения экономики. Государственное регулирование экономики и социальных отношений. «Новый курс» президента США Ф. Рузвельта и его результаты.</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807CF9">
        <w:rPr>
          <w:rFonts w:ascii="Times New Roman" w:eastAsia="Times New Roman" w:hAnsi="Times New Roman" w:cs="Times New Roman"/>
          <w:b/>
          <w:i/>
          <w:color w:val="000000"/>
          <w:sz w:val="24"/>
          <w:szCs w:val="24"/>
        </w:rPr>
        <w:t>Практическое занятие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Причины мирового экономического кризиса 1929 - 1933 годов.</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 xml:space="preserve">Недемократические режимы. </w:t>
      </w:r>
      <w:r w:rsidRPr="00807CF9">
        <w:rPr>
          <w:rFonts w:ascii="Times New Roman" w:eastAsia="Times New Roman" w:hAnsi="Times New Roman" w:cs="Times New Roman"/>
          <w:i/>
          <w:color w:val="000000"/>
          <w:sz w:val="24"/>
          <w:szCs w:val="24"/>
        </w:rPr>
        <w:t>Рост фашистских движений в Западной Европе.</w:t>
      </w:r>
      <w:r w:rsidRPr="00807CF9">
        <w:rPr>
          <w:rFonts w:ascii="Times New Roman" w:eastAsia="Times New Roman" w:hAnsi="Times New Roman" w:cs="Times New Roman"/>
          <w:color w:val="000000"/>
          <w:sz w:val="24"/>
          <w:szCs w:val="24"/>
        </w:rPr>
        <w:t xml:space="preserve">Захват фашистами власти в Италии. </w:t>
      </w:r>
      <w:r w:rsidRPr="00807CF9">
        <w:rPr>
          <w:rFonts w:ascii="Times New Roman" w:eastAsia="Times New Roman" w:hAnsi="Times New Roman" w:cs="Times New Roman"/>
          <w:i/>
          <w:color w:val="000000"/>
          <w:sz w:val="24"/>
          <w:szCs w:val="24"/>
        </w:rPr>
        <w:t>Режим Муссолини в Италии.</w:t>
      </w:r>
      <w:r w:rsidRPr="00807CF9">
        <w:rPr>
          <w:rFonts w:ascii="Times New Roman" w:eastAsia="Times New Roman" w:hAnsi="Times New Roman" w:cs="Times New Roman"/>
          <w:color w:val="000000"/>
          <w:sz w:val="24"/>
          <w:szCs w:val="24"/>
        </w:rPr>
        <w:t xml:space="preserve"> Победа нацистов в Германии. А. Гитлер - фюрер германского народа. Внутренняя политика А. Гитлера, установление и функционирование тоталитарного режима, причины его устойчивости. Авторитарные режимы в большинстве стран Европы: общие черты и национальные особенности. Создание и победа Народного фронта во Франции, Испании.</w:t>
      </w:r>
      <w:r w:rsidRPr="00807CF9">
        <w:rPr>
          <w:rFonts w:ascii="Times New Roman" w:eastAsia="Times New Roman" w:hAnsi="Times New Roman" w:cs="Times New Roman"/>
          <w:i/>
          <w:color w:val="000000"/>
          <w:sz w:val="24"/>
          <w:szCs w:val="24"/>
        </w:rPr>
        <w:t xml:space="preserve"> Реформы правительств Народного фронта. </w:t>
      </w:r>
      <w:r w:rsidRPr="00807CF9">
        <w:rPr>
          <w:rFonts w:ascii="Times New Roman" w:eastAsia="Times New Roman" w:hAnsi="Times New Roman" w:cs="Times New Roman"/>
          <w:color w:val="000000"/>
          <w:sz w:val="24"/>
          <w:szCs w:val="24"/>
        </w:rPr>
        <w:t>Гражданская война в Испании.</w:t>
      </w:r>
      <w:r w:rsidRPr="00807CF9">
        <w:rPr>
          <w:rFonts w:ascii="Times New Roman" w:eastAsia="Times New Roman" w:hAnsi="Times New Roman" w:cs="Times New Roman"/>
          <w:i/>
          <w:color w:val="000000"/>
          <w:sz w:val="24"/>
          <w:szCs w:val="24"/>
        </w:rPr>
        <w:t xml:space="preserve"> Помощь СССР антифашистам. Причины победы мятежников.</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807CF9">
        <w:rPr>
          <w:rFonts w:ascii="Times New Roman" w:eastAsia="Times New Roman" w:hAnsi="Times New Roman" w:cs="Times New Roman"/>
          <w:b/>
          <w:i/>
          <w:color w:val="000000"/>
          <w:sz w:val="24"/>
          <w:szCs w:val="24"/>
        </w:rPr>
        <w:t>Практическое занятие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Гражданская война в Испании.</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b/>
          <w:color w:val="000000"/>
          <w:sz w:val="24"/>
          <w:szCs w:val="24"/>
        </w:rPr>
        <w:t>Турция, Китай, Индия, Япония.</w:t>
      </w:r>
      <w:r w:rsidRPr="00807CF9">
        <w:rPr>
          <w:rFonts w:ascii="Times New Roman" w:eastAsia="Times New Roman" w:hAnsi="Times New Roman" w:cs="Times New Roman"/>
          <w:color w:val="000000"/>
          <w:sz w:val="24"/>
          <w:szCs w:val="24"/>
        </w:rPr>
        <w:t xml:space="preserve"> Воздействие Первой мировой войны и Великой российской революции на страны Азии. Установление республики в Турции, деятельность М.Кемаля. Великая национальная революция 1925 - 1927 годов в Китае. Создание Компартии Китая. Установление диктатуры Чан Кайши и гражданская война в Китае. </w:t>
      </w:r>
      <w:r w:rsidRPr="00807CF9">
        <w:rPr>
          <w:rFonts w:ascii="Times New Roman" w:eastAsia="Times New Roman" w:hAnsi="Times New Roman" w:cs="Times New Roman"/>
          <w:i/>
          <w:color w:val="000000"/>
          <w:sz w:val="24"/>
          <w:szCs w:val="24"/>
        </w:rPr>
        <w:t>Советские районы Китая.</w:t>
      </w:r>
      <w:r w:rsidRPr="00807CF9">
        <w:rPr>
          <w:rFonts w:ascii="Times New Roman" w:eastAsia="Times New Roman" w:hAnsi="Times New Roman" w:cs="Times New Roman"/>
          <w:color w:val="000000"/>
          <w:sz w:val="24"/>
          <w:szCs w:val="24"/>
        </w:rPr>
        <w:t xml:space="preserve"> Создание Национального фронта борьбы против Японии. </w:t>
      </w:r>
      <w:r w:rsidRPr="00807CF9">
        <w:rPr>
          <w:rFonts w:ascii="Times New Roman" w:eastAsia="Times New Roman" w:hAnsi="Times New Roman" w:cs="Times New Roman"/>
          <w:i/>
          <w:color w:val="000000"/>
          <w:sz w:val="24"/>
          <w:szCs w:val="24"/>
        </w:rPr>
        <w:t>Сохранение противоречий между коммунистами и гоминдановцами.</w:t>
      </w:r>
      <w:r w:rsidRPr="00807CF9">
        <w:rPr>
          <w:rFonts w:ascii="Times New Roman" w:eastAsia="Times New Roman" w:hAnsi="Times New Roman" w:cs="Times New Roman"/>
          <w:color w:val="000000"/>
          <w:sz w:val="24"/>
          <w:szCs w:val="24"/>
        </w:rPr>
        <w:t xml:space="preserve"> Кампания гражданского неповиновения в Индии. Идеология ненасильственного сопротивления английским колонизаторам М. Ганди. Милитаризация Японии, ее переход к внешнеполитической экспансии.</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807CF9">
        <w:rPr>
          <w:rFonts w:ascii="Times New Roman" w:eastAsia="Times New Roman" w:hAnsi="Times New Roman" w:cs="Times New Roman"/>
          <w:b/>
          <w:i/>
          <w:color w:val="000000"/>
          <w:sz w:val="24"/>
          <w:szCs w:val="24"/>
        </w:rPr>
        <w:t>Практическое занятие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Великая национальная революция 1925 -1927 годов в Китае.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b/>
          <w:color w:val="000000"/>
          <w:sz w:val="24"/>
          <w:szCs w:val="24"/>
        </w:rPr>
        <w:t>Международные отношения.</w:t>
      </w:r>
      <w:r w:rsidRPr="00807CF9">
        <w:rPr>
          <w:rFonts w:ascii="Times New Roman" w:eastAsia="Times New Roman" w:hAnsi="Times New Roman" w:cs="Times New Roman"/>
          <w:color w:val="000000"/>
          <w:sz w:val="24"/>
          <w:szCs w:val="24"/>
        </w:rPr>
        <w:t xml:space="preserve"> Деятельность Лиги Наций. Кризис Версальско- Вашингтонской системы. Агрессия Японии на Дальнем Востоке. Начало японо-китайской войны. Столкновения Японии и СССР. События у озера Хасан и реки Халхин-Гол. </w:t>
      </w:r>
      <w:r w:rsidRPr="00807CF9">
        <w:rPr>
          <w:rFonts w:ascii="Times New Roman" w:eastAsia="Times New Roman" w:hAnsi="Times New Roman" w:cs="Times New Roman"/>
          <w:i/>
          <w:color w:val="000000"/>
          <w:sz w:val="24"/>
          <w:szCs w:val="24"/>
        </w:rPr>
        <w:t>Агрессия Италии в Эфиопии. Вмешательство Германии и Италии в гражданскую войну в Испании.</w:t>
      </w:r>
      <w:r w:rsidRPr="00807CF9">
        <w:rPr>
          <w:rFonts w:ascii="Times New Roman" w:eastAsia="Times New Roman" w:hAnsi="Times New Roman" w:cs="Times New Roman"/>
          <w:color w:val="000000"/>
          <w:sz w:val="24"/>
          <w:szCs w:val="24"/>
        </w:rPr>
        <w:t xml:space="preserve"> Складывание союза агрессивных государств «Берлин - Рим - Токио». Западная политика «умиротворения» агрессоров. Аншлюс Австрии. Мюнхенский сговор и раздел Чехословакии.</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807CF9">
        <w:rPr>
          <w:rFonts w:ascii="Times New Roman" w:eastAsia="Times New Roman" w:hAnsi="Times New Roman" w:cs="Times New Roman"/>
          <w:b/>
          <w:i/>
          <w:color w:val="000000"/>
          <w:sz w:val="24"/>
          <w:szCs w:val="24"/>
        </w:rPr>
        <w:t>Практическое занятие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Мюнхенский сговор и раздел Чехословакии.</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b/>
          <w:color w:val="000000"/>
          <w:sz w:val="24"/>
          <w:szCs w:val="24"/>
        </w:rPr>
        <w:t>Культура в первой половине ХХ века.</w:t>
      </w:r>
      <w:r w:rsidRPr="00807CF9">
        <w:rPr>
          <w:rFonts w:ascii="Times New Roman" w:eastAsia="Times New Roman" w:hAnsi="Times New Roman" w:cs="Times New Roman"/>
          <w:color w:val="000000"/>
          <w:sz w:val="24"/>
          <w:szCs w:val="24"/>
        </w:rPr>
        <w:t xml:space="preserve"> Развитие науки. Открытия в области физики, химии, биологии, медицины. Формирование новых художественных направлений и школ. Развитие реалистического и модернистского искусства. Изобразительное искусство. Архитектура. Основные направления в литературе. Писатели: модернисты, реалисты; писатели «потерянного поколения», антиутопии. Музыка. Театр. Развитие киноискусства. </w:t>
      </w:r>
      <w:r w:rsidRPr="00807CF9">
        <w:rPr>
          <w:rFonts w:ascii="Times New Roman" w:eastAsia="Times New Roman" w:hAnsi="Times New Roman" w:cs="Times New Roman"/>
          <w:i/>
          <w:color w:val="000000"/>
          <w:sz w:val="24"/>
          <w:szCs w:val="24"/>
        </w:rPr>
        <w:t>Рождение звукового кино.</w:t>
      </w:r>
      <w:r w:rsidRPr="00807CF9">
        <w:rPr>
          <w:rFonts w:ascii="Times New Roman" w:eastAsia="Times New Roman" w:hAnsi="Times New Roman" w:cs="Times New Roman"/>
          <w:color w:val="000000"/>
          <w:sz w:val="24"/>
          <w:szCs w:val="24"/>
        </w:rPr>
        <w:t xml:space="preserve"> Нацизм и культура.</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807CF9">
        <w:rPr>
          <w:rFonts w:ascii="Times New Roman" w:eastAsia="Times New Roman" w:hAnsi="Times New Roman" w:cs="Times New Roman"/>
          <w:b/>
          <w:i/>
          <w:color w:val="000000"/>
          <w:sz w:val="24"/>
          <w:szCs w:val="24"/>
        </w:rPr>
        <w:t>Практическое занятие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Формирование новых художественных направлений и школ в искусстве первой половины ХХ века.</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b/>
          <w:color w:val="000000"/>
          <w:sz w:val="24"/>
          <w:szCs w:val="24"/>
        </w:rPr>
        <w:t xml:space="preserve">Новая экономическая политика в Советской России. Образование СССР. </w:t>
      </w:r>
      <w:r w:rsidRPr="00807CF9">
        <w:rPr>
          <w:rFonts w:ascii="Times New Roman" w:eastAsia="Times New Roman" w:hAnsi="Times New Roman" w:cs="Times New Roman"/>
          <w:color w:val="000000"/>
          <w:sz w:val="24"/>
          <w:szCs w:val="24"/>
        </w:rPr>
        <w:t xml:space="preserve">Экономический и политический кризис. Крестьянские восстания, Кронштадтский мятеж и др. Переход к новой экономической политике. Сущность нэпа. Достижения и противоречия нэпа, причины его свертывания. Политическая жизнь в 1920-е годы. Образование СССР: предпосылки объединения республик, альтернативные проекты и практические решения. </w:t>
      </w:r>
      <w:r w:rsidRPr="00807CF9">
        <w:rPr>
          <w:rFonts w:ascii="Times New Roman" w:eastAsia="Times New Roman" w:hAnsi="Times New Roman" w:cs="Times New Roman"/>
          <w:i/>
          <w:color w:val="000000"/>
          <w:sz w:val="24"/>
          <w:szCs w:val="24"/>
        </w:rPr>
        <w:t>Национальная политика советской власти.</w:t>
      </w:r>
      <w:r w:rsidRPr="00807CF9">
        <w:rPr>
          <w:rFonts w:ascii="Times New Roman" w:eastAsia="Times New Roman" w:hAnsi="Times New Roman" w:cs="Times New Roman"/>
          <w:color w:val="000000"/>
          <w:sz w:val="24"/>
          <w:szCs w:val="24"/>
        </w:rPr>
        <w:t xml:space="preserve"> Укрепление позиций страны на международной арене.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807CF9">
        <w:rPr>
          <w:rFonts w:ascii="Times New Roman" w:eastAsia="Times New Roman" w:hAnsi="Times New Roman" w:cs="Times New Roman"/>
          <w:b/>
          <w:i/>
          <w:color w:val="000000"/>
          <w:sz w:val="24"/>
          <w:szCs w:val="24"/>
        </w:rPr>
        <w:t>Практические занятия</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Сущность нэпа.</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Достижения и противоречия нэпа, причины его свертывания.</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b/>
          <w:color w:val="000000"/>
          <w:sz w:val="24"/>
          <w:szCs w:val="24"/>
        </w:rPr>
        <w:t>Индустриализация и коллективизация в СССР.</w:t>
      </w:r>
      <w:r w:rsidRPr="00807CF9">
        <w:rPr>
          <w:rFonts w:ascii="Times New Roman" w:eastAsia="Times New Roman" w:hAnsi="Times New Roman" w:cs="Times New Roman"/>
          <w:color w:val="000000"/>
          <w:sz w:val="24"/>
          <w:szCs w:val="24"/>
        </w:rPr>
        <w:t xml:space="preserve"> Обострение внутрипартийных разногласий и борьбы за лидерство в партии и государстве. Советская модель модернизации. </w:t>
      </w:r>
      <w:r w:rsidRPr="00807CF9">
        <w:rPr>
          <w:rFonts w:ascii="Times New Roman" w:eastAsia="Times New Roman" w:hAnsi="Times New Roman" w:cs="Times New Roman"/>
          <w:i/>
          <w:color w:val="000000"/>
          <w:sz w:val="24"/>
          <w:szCs w:val="24"/>
        </w:rPr>
        <w:t>Начало индустриализации.</w:t>
      </w:r>
      <w:r w:rsidRPr="00807CF9">
        <w:rPr>
          <w:rFonts w:ascii="Times New Roman" w:eastAsia="Times New Roman" w:hAnsi="Times New Roman" w:cs="Times New Roman"/>
          <w:color w:val="000000"/>
          <w:sz w:val="24"/>
          <w:szCs w:val="24"/>
        </w:rPr>
        <w:t xml:space="preserve"> Коллективизация сельского хозяйства: формы, методы, экономические и социальные последствия. Индустриализация: цели, методы, экономические и социальные итоги и следствия. Первые пятилетки: задачи и результаты.</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807CF9">
        <w:rPr>
          <w:rFonts w:ascii="Times New Roman" w:eastAsia="Times New Roman" w:hAnsi="Times New Roman" w:cs="Times New Roman"/>
          <w:b/>
          <w:i/>
          <w:color w:val="000000"/>
          <w:sz w:val="24"/>
          <w:szCs w:val="24"/>
        </w:rPr>
        <w:t>Практическое занятие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Советская модель модернизации.</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b/>
          <w:color w:val="000000"/>
          <w:sz w:val="24"/>
          <w:szCs w:val="24"/>
        </w:rPr>
        <w:t>Советское государство и общество в 1920 - 1930-е годы.</w:t>
      </w:r>
      <w:r w:rsidRPr="00807CF9">
        <w:rPr>
          <w:rFonts w:ascii="Times New Roman" w:eastAsia="Times New Roman" w:hAnsi="Times New Roman" w:cs="Times New Roman"/>
          <w:color w:val="000000"/>
          <w:sz w:val="24"/>
          <w:szCs w:val="24"/>
        </w:rPr>
        <w:t xml:space="preserve"> Особенности советской политической системы: однопартийность, сращивание партийного и государственного аппарата, контроль над обществом. Культ вождя. И.В. Сталин. Массовые репрессии, их последствия. </w:t>
      </w:r>
      <w:r w:rsidRPr="00807CF9">
        <w:rPr>
          <w:rFonts w:ascii="Times New Roman" w:eastAsia="Times New Roman" w:hAnsi="Times New Roman" w:cs="Times New Roman"/>
          <w:i/>
          <w:color w:val="000000"/>
          <w:sz w:val="24"/>
          <w:szCs w:val="24"/>
        </w:rPr>
        <w:t xml:space="preserve">Изменение социальной структуры советского общества. </w:t>
      </w:r>
      <w:r w:rsidRPr="00807CF9">
        <w:rPr>
          <w:rFonts w:ascii="Times New Roman" w:eastAsia="Times New Roman" w:hAnsi="Times New Roman" w:cs="Times New Roman"/>
          <w:color w:val="000000"/>
          <w:sz w:val="24"/>
          <w:szCs w:val="24"/>
        </w:rPr>
        <w:t xml:space="preserve">Стахановское движение. </w:t>
      </w:r>
      <w:r w:rsidRPr="00807CF9">
        <w:rPr>
          <w:rFonts w:ascii="Times New Roman" w:eastAsia="Times New Roman" w:hAnsi="Times New Roman" w:cs="Times New Roman"/>
          <w:i/>
          <w:color w:val="000000"/>
          <w:sz w:val="24"/>
          <w:szCs w:val="24"/>
        </w:rPr>
        <w:t>Положение основных социальных групп.</w:t>
      </w:r>
      <w:r w:rsidRPr="00807CF9">
        <w:rPr>
          <w:rFonts w:ascii="Times New Roman" w:eastAsia="Times New Roman" w:hAnsi="Times New Roman" w:cs="Times New Roman"/>
          <w:color w:val="000000"/>
          <w:sz w:val="24"/>
          <w:szCs w:val="24"/>
        </w:rPr>
        <w:t xml:space="preserve"> Повседневная жизнь и быт населения городов и деревень. Итоги развития СССР в 1930-е годы. Конституция СССР 1936 года.</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807CF9">
        <w:rPr>
          <w:rFonts w:ascii="Times New Roman" w:eastAsia="Times New Roman" w:hAnsi="Times New Roman" w:cs="Times New Roman"/>
          <w:b/>
          <w:i/>
          <w:color w:val="000000"/>
          <w:sz w:val="24"/>
          <w:szCs w:val="24"/>
        </w:rPr>
        <w:t>Практическое занятие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Стахановское движение.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b/>
          <w:color w:val="000000"/>
          <w:sz w:val="24"/>
          <w:szCs w:val="24"/>
        </w:rPr>
        <w:t>Советская культура в 1920- 1930-е годы.</w:t>
      </w:r>
      <w:r w:rsidRPr="00807CF9">
        <w:rPr>
          <w:rFonts w:ascii="Times New Roman" w:eastAsia="Times New Roman" w:hAnsi="Times New Roman" w:cs="Times New Roman"/>
          <w:color w:val="000000"/>
          <w:sz w:val="24"/>
          <w:szCs w:val="24"/>
        </w:rPr>
        <w:t xml:space="preserve"> «Культурная революция»: задачи и направления. Ликвидация неграмотности, создание системы народного образования. Культурное разнообразие 1920-х годов</w:t>
      </w:r>
      <w:r w:rsidRPr="00807CF9">
        <w:rPr>
          <w:rFonts w:ascii="Times New Roman" w:eastAsia="Times New Roman" w:hAnsi="Times New Roman" w:cs="Times New Roman"/>
          <w:i/>
          <w:color w:val="000000"/>
          <w:sz w:val="24"/>
          <w:szCs w:val="24"/>
        </w:rPr>
        <w:t>. Идейная борьба среди деятелей культуры. Утверждение метода социалистического реализма в литературе и искусстве.</w:t>
      </w:r>
      <w:r w:rsidRPr="00807CF9">
        <w:rPr>
          <w:rFonts w:ascii="Times New Roman" w:eastAsia="Times New Roman" w:hAnsi="Times New Roman" w:cs="Times New Roman"/>
          <w:color w:val="000000"/>
          <w:sz w:val="24"/>
          <w:szCs w:val="24"/>
        </w:rPr>
        <w:t>Достижения литературы и искусства. Развитие кинематографа. Введение обязательного начального преподавания. Восстановление преподавания истории. Идеологический контроль над духовной жизнью общества. Развитие советской науки.</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807CF9">
        <w:rPr>
          <w:rFonts w:ascii="Times New Roman" w:eastAsia="Times New Roman" w:hAnsi="Times New Roman" w:cs="Times New Roman"/>
          <w:b/>
          <w:i/>
          <w:color w:val="000000"/>
          <w:sz w:val="24"/>
          <w:szCs w:val="24"/>
        </w:rPr>
        <w:t>Практическое занятие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color w:val="000000"/>
          <w:sz w:val="24"/>
          <w:szCs w:val="24"/>
        </w:rPr>
      </w:pPr>
      <w:r w:rsidRPr="00807CF9">
        <w:rPr>
          <w:rFonts w:ascii="Times New Roman" w:eastAsia="Times New Roman" w:hAnsi="Times New Roman" w:cs="Times New Roman"/>
          <w:color w:val="000000"/>
          <w:sz w:val="24"/>
          <w:szCs w:val="24"/>
        </w:rPr>
        <w:t>«Культурная революция»: задачи и направления.</w:t>
      </w:r>
      <w:bookmarkStart w:id="5" w:name="bookmark19"/>
    </w:p>
    <w:p w:rsidR="00807CF9" w:rsidRPr="00807CF9" w:rsidRDefault="00807CF9" w:rsidP="00807CF9">
      <w:pPr>
        <w:widowControl w:val="0"/>
        <w:spacing w:after="0" w:line="240" w:lineRule="auto"/>
        <w:ind w:firstLine="709"/>
        <w:jc w:val="center"/>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13. Вторая мировая война. Великая Отечественная война</w:t>
      </w:r>
      <w:bookmarkEnd w:id="5"/>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b/>
          <w:color w:val="000000"/>
          <w:sz w:val="24"/>
          <w:szCs w:val="24"/>
        </w:rPr>
        <w:t>Накануне мировой войны</w:t>
      </w:r>
      <w:r w:rsidRPr="00807CF9">
        <w:rPr>
          <w:rFonts w:ascii="Times New Roman" w:eastAsia="Times New Roman" w:hAnsi="Times New Roman" w:cs="Times New Roman"/>
          <w:color w:val="000000"/>
          <w:sz w:val="24"/>
          <w:szCs w:val="24"/>
        </w:rPr>
        <w:t>.</w:t>
      </w:r>
      <w:r w:rsidRPr="00807CF9">
        <w:rPr>
          <w:rFonts w:ascii="Times New Roman" w:eastAsia="Times New Roman" w:hAnsi="Times New Roman" w:cs="Times New Roman"/>
          <w:i/>
          <w:color w:val="000000"/>
          <w:sz w:val="24"/>
          <w:szCs w:val="24"/>
        </w:rPr>
        <w:t xml:space="preserve"> Мир в конце 1930-х годов: три центра силы. Нарастание угрозы войны. </w:t>
      </w:r>
      <w:r w:rsidRPr="00807CF9">
        <w:rPr>
          <w:rFonts w:ascii="Times New Roman" w:eastAsia="Times New Roman" w:hAnsi="Times New Roman" w:cs="Times New Roman"/>
          <w:color w:val="000000"/>
          <w:sz w:val="24"/>
          <w:szCs w:val="24"/>
        </w:rPr>
        <w:t>Политика «умиротворения» агрессора и переход Германии к решительным действиям. Англо-франко-советские переговоры в Москве, причины их неудачи. Советско-германский пакт о ненападении и секретный дополнительный протокол. Военно-политические планы сторон. Подготовка к войне.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807CF9">
        <w:rPr>
          <w:rFonts w:ascii="Times New Roman" w:eastAsia="Times New Roman" w:hAnsi="Times New Roman" w:cs="Times New Roman"/>
          <w:b/>
          <w:i/>
          <w:color w:val="000000"/>
          <w:sz w:val="24"/>
          <w:szCs w:val="24"/>
        </w:rPr>
        <w:t>Практические занятия</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Военно-политические планы сторон накануне Второй мировой войны.</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Подготовка к войне.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b/>
          <w:color w:val="000000"/>
          <w:sz w:val="24"/>
          <w:szCs w:val="24"/>
        </w:rPr>
        <w:t>Первый период Второй мировой войны. Бои на Тихом океане.</w:t>
      </w:r>
      <w:r w:rsidRPr="00807CF9">
        <w:rPr>
          <w:rFonts w:ascii="Times New Roman" w:eastAsia="Times New Roman" w:hAnsi="Times New Roman" w:cs="Times New Roman"/>
          <w:color w:val="000000"/>
          <w:sz w:val="24"/>
          <w:szCs w:val="24"/>
        </w:rPr>
        <w:t xml:space="preserve"> Нападение Германии на Польшу. «Странная война» на Западном фронте. Поражение Франции. </w:t>
      </w:r>
      <w:r w:rsidRPr="00807CF9">
        <w:rPr>
          <w:rFonts w:ascii="Times New Roman" w:eastAsia="Times New Roman" w:hAnsi="Times New Roman" w:cs="Times New Roman"/>
          <w:i/>
          <w:color w:val="000000"/>
          <w:sz w:val="24"/>
          <w:szCs w:val="24"/>
        </w:rPr>
        <w:t>Оккупация и подчинение Германией стран Европы. Битва за Англию.</w:t>
      </w:r>
      <w:r w:rsidRPr="00807CF9">
        <w:rPr>
          <w:rFonts w:ascii="Times New Roman" w:eastAsia="Times New Roman" w:hAnsi="Times New Roman" w:cs="Times New Roman"/>
          <w:color w:val="000000"/>
          <w:sz w:val="24"/>
          <w:szCs w:val="24"/>
        </w:rPr>
        <w:t>Укрепление безопасности СССР: присоединение Западной Белоруссии и Западной Украины, Бессарабии и Северной Буковины, Советско-финляндская война, советизация прибалтийских республик. Нацистская программа завоевания СССР. Подготовка СССР и Германии к войне. Соотношение боевых сил к июню 1941 года. Великая Отечественная война как самостоятельный и определяющий этап Второй мировой войны. Цели сторон, соотношение сил. Основные сражения и их итоги на первом этапе войны (22 июня 1941 года - ноябрь 1942 года). Деятельность советского руководства по организации обороны страны. Историческое значение Московской битвы. Нападение Японии на США. Боевые действия на Тихом океане в 1941 - 1945 годах.</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807CF9">
        <w:rPr>
          <w:rFonts w:ascii="Times New Roman" w:eastAsia="Times New Roman" w:hAnsi="Times New Roman" w:cs="Times New Roman"/>
          <w:b/>
          <w:i/>
          <w:color w:val="000000"/>
          <w:sz w:val="24"/>
          <w:szCs w:val="24"/>
        </w:rPr>
        <w:t>Практическое занятие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Историческое значение Московской битвы.</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b/>
          <w:color w:val="000000"/>
          <w:sz w:val="24"/>
          <w:szCs w:val="24"/>
        </w:rPr>
        <w:t>Второй период Второй мировой войны</w:t>
      </w:r>
      <w:r w:rsidRPr="00807CF9">
        <w:rPr>
          <w:rFonts w:ascii="Times New Roman" w:eastAsia="Times New Roman" w:hAnsi="Times New Roman" w:cs="Times New Roman"/>
          <w:color w:val="000000"/>
          <w:sz w:val="24"/>
          <w:szCs w:val="24"/>
        </w:rPr>
        <w:t>. Военные действия на советско-германском фронте в 1942 году. Сталинградская битва и начало коренного перелома в ходе войны</w:t>
      </w:r>
      <w:r w:rsidRPr="00807CF9">
        <w:rPr>
          <w:rFonts w:ascii="Times New Roman" w:eastAsia="Times New Roman" w:hAnsi="Times New Roman" w:cs="Times New Roman"/>
          <w:i/>
          <w:color w:val="000000"/>
          <w:sz w:val="24"/>
          <w:szCs w:val="24"/>
        </w:rPr>
        <w:t>. Военные действия в Северной Африке.</w:t>
      </w:r>
      <w:r w:rsidRPr="00807CF9">
        <w:rPr>
          <w:rFonts w:ascii="Times New Roman" w:eastAsia="Times New Roman" w:hAnsi="Times New Roman" w:cs="Times New Roman"/>
          <w:color w:val="000000"/>
          <w:sz w:val="24"/>
          <w:szCs w:val="24"/>
        </w:rPr>
        <w:t xml:space="preserve">Складывание антигитлеровской коалиции и ее значение. </w:t>
      </w:r>
      <w:r w:rsidRPr="00807CF9">
        <w:rPr>
          <w:rFonts w:ascii="Times New Roman" w:eastAsia="Times New Roman" w:hAnsi="Times New Roman" w:cs="Times New Roman"/>
          <w:i/>
          <w:color w:val="000000"/>
          <w:sz w:val="24"/>
          <w:szCs w:val="24"/>
        </w:rPr>
        <w:t>Конференции глав союзных держав и их решения.</w:t>
      </w:r>
      <w:r w:rsidRPr="00807CF9">
        <w:rPr>
          <w:rFonts w:ascii="Times New Roman" w:eastAsia="Times New Roman" w:hAnsi="Times New Roman" w:cs="Times New Roman"/>
          <w:color w:val="000000"/>
          <w:sz w:val="24"/>
          <w:szCs w:val="24"/>
        </w:rPr>
        <w:t xml:space="preserve"> Курская битва и завершение коренного перелома. Оккупационный режим. Геноцид. Холокост. Движение Сопротивления. Партизанское движение в СССР, формы борьбы, роль и значение. Коллаборационизм, его причины в разных странах Европы и Азии. Советский тыл в годы войны. Эвакуация. Вклад в победу деятелей науки и культуры. Изменение положения Русской православной церкви и других конфессий в годы войны. Главные задачи и основные наступательные операции Красной Армии на третьем этапе войны (1944). Открытие Второго фронта в Европе. Военные операции 1945 года. Разгром Германии. Советско-японская война. Атомная бомбардировка Хиросимы и Нагасаки. Окончание Второй мировой войны. Значение победы над фашизмом. Решающий вклад СССР в Победу. Людские и материальные потери воюющих сторон.</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807CF9">
        <w:rPr>
          <w:rFonts w:ascii="Times New Roman" w:eastAsia="Times New Roman" w:hAnsi="Times New Roman" w:cs="Times New Roman"/>
          <w:b/>
          <w:i/>
          <w:color w:val="000000"/>
          <w:sz w:val="24"/>
          <w:szCs w:val="24"/>
        </w:rPr>
        <w:t>Практические занятия</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Сталинградская битва и начало коренного перелома в ходе Великой Отечественной войны.</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color w:val="000000"/>
          <w:sz w:val="24"/>
          <w:szCs w:val="24"/>
        </w:rPr>
      </w:pPr>
      <w:r w:rsidRPr="00807CF9">
        <w:rPr>
          <w:rFonts w:ascii="Times New Roman" w:eastAsia="Times New Roman" w:hAnsi="Times New Roman" w:cs="Times New Roman"/>
          <w:color w:val="000000"/>
          <w:sz w:val="24"/>
          <w:szCs w:val="24"/>
        </w:rPr>
        <w:t>Движение Сопротивления в годы Второй мировой войны.</w:t>
      </w:r>
    </w:p>
    <w:p w:rsidR="00807CF9" w:rsidRPr="00807CF9" w:rsidRDefault="00807CF9" w:rsidP="00807CF9">
      <w:pPr>
        <w:widowControl w:val="0"/>
        <w:spacing w:after="0" w:line="240" w:lineRule="auto"/>
        <w:ind w:firstLine="709"/>
        <w:contextualSpacing/>
        <w:jc w:val="center"/>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14. Соревнование социальных систем. Современный мир.</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b/>
          <w:color w:val="000000"/>
          <w:sz w:val="24"/>
          <w:szCs w:val="24"/>
        </w:rPr>
        <w:t>Послевоенное устройство мира. Начало «холодной войны».</w:t>
      </w:r>
      <w:r w:rsidRPr="00807CF9">
        <w:rPr>
          <w:rFonts w:ascii="Times New Roman" w:eastAsia="Times New Roman" w:hAnsi="Times New Roman" w:cs="Times New Roman"/>
          <w:color w:val="000000"/>
          <w:sz w:val="24"/>
          <w:szCs w:val="24"/>
        </w:rPr>
        <w:t xml:space="preserve"> Итоги Второй мировой войны и новая геополитическая ситуация в мире. Решения Потсдамской конференции. Создание ООН и ее деятельность. </w:t>
      </w:r>
      <w:r w:rsidRPr="00807CF9">
        <w:rPr>
          <w:rFonts w:ascii="Times New Roman" w:eastAsia="Times New Roman" w:hAnsi="Times New Roman" w:cs="Times New Roman"/>
          <w:i/>
          <w:color w:val="000000"/>
          <w:sz w:val="24"/>
          <w:szCs w:val="24"/>
        </w:rPr>
        <w:t>Раскол антифашистской коалиции.</w:t>
      </w:r>
      <w:r w:rsidRPr="00807CF9">
        <w:rPr>
          <w:rFonts w:ascii="Times New Roman" w:eastAsia="Times New Roman" w:hAnsi="Times New Roman" w:cs="Times New Roman"/>
          <w:color w:val="000000"/>
          <w:sz w:val="24"/>
          <w:szCs w:val="24"/>
        </w:rPr>
        <w:t xml:space="preserve"> Начало «холодной войны». Создание НАТО и СЭВ. </w:t>
      </w:r>
      <w:r w:rsidRPr="00807CF9">
        <w:rPr>
          <w:rFonts w:ascii="Times New Roman" w:eastAsia="Times New Roman" w:hAnsi="Times New Roman" w:cs="Times New Roman"/>
          <w:i/>
          <w:color w:val="000000"/>
          <w:sz w:val="24"/>
          <w:szCs w:val="24"/>
        </w:rPr>
        <w:t>Особая позиция Югославии.</w:t>
      </w:r>
      <w:r w:rsidRPr="00807CF9">
        <w:rPr>
          <w:rFonts w:ascii="Times New Roman" w:eastAsia="Times New Roman" w:hAnsi="Times New Roman" w:cs="Times New Roman"/>
          <w:color w:val="000000"/>
          <w:sz w:val="24"/>
          <w:szCs w:val="24"/>
        </w:rPr>
        <w:t xml:space="preserve"> Формирование двухполюсного (биполярного) мира. Создание НАТО и ОВД. Берлинский кризис. Раскол Германии. Война в Корее. Гонка вооружений.</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807CF9">
        <w:rPr>
          <w:rFonts w:ascii="Times New Roman" w:eastAsia="Times New Roman" w:hAnsi="Times New Roman" w:cs="Times New Roman"/>
          <w:b/>
          <w:i/>
          <w:color w:val="000000"/>
          <w:sz w:val="24"/>
          <w:szCs w:val="24"/>
        </w:rPr>
        <w:t>Практическое занятие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Создание ООН и ее деятельность.</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b/>
          <w:color w:val="000000"/>
          <w:sz w:val="24"/>
          <w:szCs w:val="24"/>
        </w:rPr>
        <w:t>Ведущие капиталистические страны.</w:t>
      </w:r>
      <w:r w:rsidRPr="00807CF9">
        <w:rPr>
          <w:rFonts w:ascii="Times New Roman" w:eastAsia="Times New Roman" w:hAnsi="Times New Roman" w:cs="Times New Roman"/>
          <w:color w:val="000000"/>
          <w:sz w:val="24"/>
          <w:szCs w:val="24"/>
        </w:rPr>
        <w:t xml:space="preserve"> Превращение США в ведущую мировую державу. Факторы, способствовавшие успешному экономическому развитию США. Развитие научно-технической революции. </w:t>
      </w:r>
      <w:r w:rsidRPr="00807CF9">
        <w:rPr>
          <w:rFonts w:ascii="Times New Roman" w:eastAsia="Times New Roman" w:hAnsi="Times New Roman" w:cs="Times New Roman"/>
          <w:i/>
          <w:color w:val="000000"/>
          <w:sz w:val="24"/>
          <w:szCs w:val="24"/>
        </w:rPr>
        <w:t>Основные тенденции внутренней и внешней политики США.</w:t>
      </w:r>
      <w:r w:rsidRPr="00807CF9">
        <w:rPr>
          <w:rFonts w:ascii="Times New Roman" w:eastAsia="Times New Roman" w:hAnsi="Times New Roman" w:cs="Times New Roman"/>
          <w:color w:val="000000"/>
          <w:sz w:val="24"/>
          <w:szCs w:val="24"/>
        </w:rPr>
        <w:t xml:space="preserve"> Послевоенное восстановление стран Западной Европы. «План Маршалла». Важнейшие тенденции развития Великобритании, Франции, ФРГ. Падение авторитарных режимов в Португалии, Испании, Греции. Европейская интеграция, ее причины, цели, ход, последствия. Особенности развития Японии.</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807CF9">
        <w:rPr>
          <w:rFonts w:ascii="Times New Roman" w:eastAsia="Times New Roman" w:hAnsi="Times New Roman" w:cs="Times New Roman"/>
          <w:b/>
          <w:i/>
          <w:color w:val="000000"/>
          <w:sz w:val="24"/>
          <w:szCs w:val="24"/>
        </w:rPr>
        <w:t>Практические занятия</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Послевоенное восстановление стран Западной Европы.</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«План Маршалла».</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b/>
          <w:color w:val="000000"/>
          <w:sz w:val="24"/>
          <w:szCs w:val="24"/>
        </w:rPr>
        <w:t>Страны Восточной Европы.</w:t>
      </w:r>
      <w:r w:rsidRPr="00807CF9">
        <w:rPr>
          <w:rFonts w:ascii="Times New Roman" w:eastAsia="Times New Roman" w:hAnsi="Times New Roman" w:cs="Times New Roman"/>
          <w:color w:val="000000"/>
          <w:sz w:val="24"/>
          <w:szCs w:val="24"/>
        </w:rPr>
        <w:t xml:space="preserve"> Установление власти коммунистических сил после Второй мировой войны в странах Восточной Европы. Начало социалистического строительства. </w:t>
      </w:r>
      <w:r w:rsidRPr="00807CF9">
        <w:rPr>
          <w:rFonts w:ascii="Times New Roman" w:eastAsia="Times New Roman" w:hAnsi="Times New Roman" w:cs="Times New Roman"/>
          <w:i/>
          <w:color w:val="000000"/>
          <w:sz w:val="24"/>
          <w:szCs w:val="24"/>
        </w:rPr>
        <w:t>Копирование опыта СССР. Создание и деятельность Совета экономической взаимопомощи (СЭВ).</w:t>
      </w:r>
      <w:r w:rsidRPr="00807CF9">
        <w:rPr>
          <w:rFonts w:ascii="Times New Roman" w:eastAsia="Times New Roman" w:hAnsi="Times New Roman" w:cs="Times New Roman"/>
          <w:color w:val="000000"/>
          <w:sz w:val="24"/>
          <w:szCs w:val="24"/>
        </w:rPr>
        <w:t xml:space="preserve">Антикоммунистическое восстание в Венгрии и его подавление. </w:t>
      </w:r>
      <w:r w:rsidRPr="00807CF9">
        <w:rPr>
          <w:rFonts w:ascii="Times New Roman" w:eastAsia="Times New Roman" w:hAnsi="Times New Roman" w:cs="Times New Roman"/>
          <w:i/>
          <w:color w:val="000000"/>
          <w:sz w:val="24"/>
          <w:szCs w:val="24"/>
        </w:rPr>
        <w:t>Экономическое и политическое развитие социалистических государств в Европе в 1960 - 1970-е годы.</w:t>
      </w:r>
      <w:r w:rsidRPr="00807CF9">
        <w:rPr>
          <w:rFonts w:ascii="Times New Roman" w:eastAsia="Times New Roman" w:hAnsi="Times New Roman" w:cs="Times New Roman"/>
          <w:color w:val="000000"/>
          <w:sz w:val="24"/>
          <w:szCs w:val="24"/>
        </w:rPr>
        <w:t xml:space="preserve"> Попытки реформ. Я.Кадар. «Пражская весна». Кризисные явления в Польше. Особый путь Югославии под руководством И.Б.Тито.</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Перемены в странах Восточной Европы в конце ХХ века. Объединение Германии. Распад Югославии и война на Балканах.</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«Шоковая терапия» и социальные последствия перехода к рынку. Восточная Европа в начале ХХ века.</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807CF9">
        <w:rPr>
          <w:rFonts w:ascii="Times New Roman" w:eastAsia="Times New Roman" w:hAnsi="Times New Roman" w:cs="Times New Roman"/>
          <w:b/>
          <w:i/>
          <w:color w:val="000000"/>
          <w:sz w:val="24"/>
          <w:szCs w:val="24"/>
        </w:rPr>
        <w:t>Практическое занятие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Особый путь Югославии под руководством И.Б.Тито.</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b/>
          <w:color w:val="000000"/>
          <w:sz w:val="24"/>
          <w:szCs w:val="24"/>
        </w:rPr>
        <w:t>Крушение колониальной системы</w:t>
      </w:r>
      <w:r w:rsidRPr="00807CF9">
        <w:rPr>
          <w:rFonts w:ascii="Times New Roman" w:eastAsia="Times New Roman" w:hAnsi="Times New Roman" w:cs="Times New Roman"/>
          <w:color w:val="000000"/>
          <w:sz w:val="24"/>
          <w:szCs w:val="24"/>
        </w:rPr>
        <w:t xml:space="preserve">. Освобождение от колониальной зависимости стран Азии (Вьетнама, Индии, Индонезии). Деколонизация Африки. </w:t>
      </w:r>
      <w:r w:rsidRPr="00807CF9">
        <w:rPr>
          <w:rFonts w:ascii="Times New Roman" w:eastAsia="Times New Roman" w:hAnsi="Times New Roman" w:cs="Times New Roman"/>
          <w:bCs/>
          <w:i/>
          <w:iCs/>
          <w:color w:val="000000"/>
          <w:sz w:val="24"/>
          <w:szCs w:val="24"/>
        </w:rPr>
        <w:t>Освобождение Анголы и Мозамбика</w:t>
      </w:r>
      <w:r w:rsidRPr="00807CF9">
        <w:rPr>
          <w:rFonts w:ascii="Times New Roman" w:eastAsia="Times New Roman" w:hAnsi="Times New Roman" w:cs="Times New Roman"/>
          <w:bCs/>
          <w:i/>
          <w:iCs/>
          <w:noProof/>
          <w:color w:val="000000"/>
          <w:sz w:val="24"/>
          <w:szCs w:val="24"/>
        </w:rPr>
        <w:t>.</w:t>
      </w:r>
      <w:r w:rsidRPr="00807CF9">
        <w:rPr>
          <w:rFonts w:ascii="Times New Roman" w:eastAsia="Times New Roman" w:hAnsi="Times New Roman" w:cs="Times New Roman"/>
          <w:color w:val="000000"/>
          <w:sz w:val="24"/>
          <w:szCs w:val="24"/>
        </w:rPr>
        <w:t xml:space="preserve">Падение режима апартеида в ЮАР. Основные проблемы освободившихся стран. </w:t>
      </w:r>
      <w:r w:rsidRPr="00807CF9">
        <w:rPr>
          <w:rFonts w:ascii="Times New Roman" w:eastAsia="Times New Roman" w:hAnsi="Times New Roman" w:cs="Times New Roman"/>
          <w:i/>
          <w:color w:val="000000"/>
          <w:sz w:val="24"/>
          <w:szCs w:val="24"/>
        </w:rPr>
        <w:t>Социалистический и капиталистический пути развития.</w:t>
      </w:r>
      <w:r w:rsidRPr="00807CF9">
        <w:rPr>
          <w:rFonts w:ascii="Times New Roman" w:eastAsia="Times New Roman" w:hAnsi="Times New Roman" w:cs="Times New Roman"/>
          <w:color w:val="000000"/>
          <w:sz w:val="24"/>
          <w:szCs w:val="24"/>
        </w:rPr>
        <w:t xml:space="preserve"> Поиск путей модернизации. «Азиатские тигры». Основы ускоренного экономического роста. Исламская революция в Иране. Вторжение войск западной коалиции в Ирак. «Арабская весна», ее причины и последствия.</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807CF9">
        <w:rPr>
          <w:rFonts w:ascii="Times New Roman" w:eastAsia="Times New Roman" w:hAnsi="Times New Roman" w:cs="Times New Roman"/>
          <w:b/>
          <w:i/>
          <w:color w:val="000000"/>
          <w:sz w:val="24"/>
          <w:szCs w:val="24"/>
        </w:rPr>
        <w:t>Практическое занятие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Основные проблемы освободившихся стран во второй половине ХХ века.</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b/>
          <w:color w:val="000000"/>
          <w:sz w:val="24"/>
          <w:szCs w:val="24"/>
        </w:rPr>
        <w:t>Индия, Пакистан, Китай.</w:t>
      </w:r>
      <w:r w:rsidRPr="00807CF9">
        <w:rPr>
          <w:rFonts w:ascii="Times New Roman" w:eastAsia="Times New Roman" w:hAnsi="Times New Roman" w:cs="Times New Roman"/>
          <w:color w:val="000000"/>
          <w:sz w:val="24"/>
          <w:szCs w:val="24"/>
        </w:rPr>
        <w:t xml:space="preserve"> Освобождение Индии и Пакистана от власти Великобритании. </w:t>
      </w:r>
      <w:r w:rsidRPr="00807CF9">
        <w:rPr>
          <w:rFonts w:ascii="Times New Roman" w:eastAsia="Times New Roman" w:hAnsi="Times New Roman" w:cs="Times New Roman"/>
          <w:i/>
          <w:color w:val="000000"/>
          <w:sz w:val="24"/>
          <w:szCs w:val="24"/>
        </w:rPr>
        <w:t>Причины противоречий между Индией и Пакистаном</w:t>
      </w:r>
      <w:r w:rsidRPr="00807CF9">
        <w:rPr>
          <w:rFonts w:ascii="Times New Roman" w:eastAsia="Times New Roman" w:hAnsi="Times New Roman" w:cs="Times New Roman"/>
          <w:bCs/>
          <w:i/>
          <w:iCs/>
          <w:noProof/>
          <w:color w:val="000000"/>
          <w:sz w:val="24"/>
          <w:szCs w:val="24"/>
        </w:rPr>
        <w:t>.</w:t>
      </w:r>
      <w:r w:rsidRPr="00807CF9">
        <w:rPr>
          <w:rFonts w:ascii="Times New Roman" w:eastAsia="Times New Roman" w:hAnsi="Times New Roman" w:cs="Times New Roman"/>
          <w:color w:val="000000"/>
          <w:sz w:val="24"/>
          <w:szCs w:val="24"/>
        </w:rPr>
        <w:t xml:space="preserve"> Особенности внутри- и внешнеполитического развития этих государств. Реформы в Индии. Успехи в развитии Индии в начале XXI века. Завершение гражданской войны в Китае. Образование КНР. Мао Цзэдун. «Большой скачок», народные коммуны и «культурная революция» в КНР. Реформы в Китае. Дэн Сяопин. Успехи и проблемы развития социалистического Китая на современном этапе.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807CF9">
        <w:rPr>
          <w:rFonts w:ascii="Times New Roman" w:eastAsia="Times New Roman" w:hAnsi="Times New Roman" w:cs="Times New Roman"/>
          <w:b/>
          <w:i/>
          <w:color w:val="000000"/>
          <w:sz w:val="24"/>
          <w:szCs w:val="24"/>
        </w:rPr>
        <w:t>Практическое занятие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Успехи и проблемы развития социалистического Китая на современном этапе.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Cs/>
          <w:i/>
          <w:iCs/>
          <w:noProof/>
          <w:color w:val="000000"/>
          <w:sz w:val="24"/>
          <w:szCs w:val="24"/>
        </w:rPr>
      </w:pPr>
      <w:r w:rsidRPr="00807CF9">
        <w:rPr>
          <w:rFonts w:ascii="Times New Roman" w:eastAsia="Times New Roman" w:hAnsi="Times New Roman" w:cs="Times New Roman"/>
          <w:b/>
          <w:color w:val="000000"/>
          <w:sz w:val="24"/>
          <w:szCs w:val="24"/>
        </w:rPr>
        <w:t>Страны Латинской Америки.</w:t>
      </w:r>
      <w:r w:rsidRPr="00807CF9">
        <w:rPr>
          <w:rFonts w:ascii="Times New Roman" w:eastAsia="Times New Roman" w:hAnsi="Times New Roman" w:cs="Times New Roman"/>
          <w:color w:val="000000"/>
          <w:sz w:val="24"/>
          <w:szCs w:val="24"/>
        </w:rPr>
        <w:t xml:space="preserve"> Особенности экономического и политического развития стран Латинской Америки. </w:t>
      </w:r>
      <w:r w:rsidRPr="00807CF9">
        <w:rPr>
          <w:rFonts w:ascii="Times New Roman" w:eastAsia="Times New Roman" w:hAnsi="Times New Roman" w:cs="Times New Roman"/>
          <w:bCs/>
          <w:i/>
          <w:iCs/>
          <w:color w:val="000000"/>
          <w:sz w:val="24"/>
          <w:szCs w:val="24"/>
        </w:rPr>
        <w:t>Национал</w:t>
      </w:r>
      <w:r w:rsidRPr="00807CF9">
        <w:rPr>
          <w:rFonts w:ascii="Times New Roman" w:eastAsia="Times New Roman" w:hAnsi="Times New Roman" w:cs="Times New Roman"/>
          <w:bCs/>
          <w:i/>
          <w:iCs/>
          <w:noProof/>
          <w:color w:val="000000"/>
          <w:sz w:val="24"/>
          <w:szCs w:val="24"/>
        </w:rPr>
        <w:t>-</w:t>
      </w:r>
      <w:r w:rsidRPr="00807CF9">
        <w:rPr>
          <w:rFonts w:ascii="Times New Roman" w:eastAsia="Times New Roman" w:hAnsi="Times New Roman" w:cs="Times New Roman"/>
          <w:bCs/>
          <w:i/>
          <w:iCs/>
          <w:color w:val="000000"/>
          <w:sz w:val="24"/>
          <w:szCs w:val="24"/>
        </w:rPr>
        <w:t>реформизм</w:t>
      </w:r>
      <w:r w:rsidRPr="00807CF9">
        <w:rPr>
          <w:rFonts w:ascii="Times New Roman" w:eastAsia="Times New Roman" w:hAnsi="Times New Roman" w:cs="Times New Roman"/>
          <w:bCs/>
          <w:i/>
          <w:iCs/>
          <w:noProof/>
          <w:color w:val="000000"/>
          <w:sz w:val="24"/>
          <w:szCs w:val="24"/>
        </w:rPr>
        <w:t xml:space="preserve">. </w:t>
      </w:r>
      <w:r w:rsidRPr="00807CF9">
        <w:rPr>
          <w:rFonts w:ascii="Times New Roman" w:eastAsia="Times New Roman" w:hAnsi="Times New Roman" w:cs="Times New Roman"/>
          <w:bCs/>
          <w:i/>
          <w:iCs/>
          <w:color w:val="000000"/>
          <w:sz w:val="24"/>
          <w:szCs w:val="24"/>
        </w:rPr>
        <w:t>Х</w:t>
      </w:r>
      <w:r w:rsidRPr="00807CF9">
        <w:rPr>
          <w:rFonts w:ascii="Times New Roman" w:eastAsia="Times New Roman" w:hAnsi="Times New Roman" w:cs="Times New Roman"/>
          <w:bCs/>
          <w:i/>
          <w:iCs/>
          <w:noProof/>
          <w:color w:val="000000"/>
          <w:sz w:val="24"/>
          <w:szCs w:val="24"/>
        </w:rPr>
        <w:t xml:space="preserve">. </w:t>
      </w:r>
      <w:r w:rsidRPr="00807CF9">
        <w:rPr>
          <w:rFonts w:ascii="Times New Roman" w:eastAsia="Times New Roman" w:hAnsi="Times New Roman" w:cs="Times New Roman"/>
          <w:bCs/>
          <w:i/>
          <w:iCs/>
          <w:color w:val="000000"/>
          <w:sz w:val="24"/>
          <w:szCs w:val="24"/>
        </w:rPr>
        <w:t>Перрон</w:t>
      </w:r>
      <w:r w:rsidRPr="00807CF9">
        <w:rPr>
          <w:rFonts w:ascii="Times New Roman" w:eastAsia="Times New Roman" w:hAnsi="Times New Roman" w:cs="Times New Roman"/>
          <w:bCs/>
          <w:i/>
          <w:iCs/>
          <w:noProof/>
          <w:color w:val="000000"/>
          <w:sz w:val="24"/>
          <w:szCs w:val="24"/>
        </w:rPr>
        <w:t xml:space="preserve">. </w:t>
      </w:r>
      <w:r w:rsidRPr="00807CF9">
        <w:rPr>
          <w:rFonts w:ascii="Times New Roman" w:eastAsia="Times New Roman" w:hAnsi="Times New Roman" w:cs="Times New Roman"/>
          <w:bCs/>
          <w:i/>
          <w:iCs/>
          <w:color w:val="000000"/>
          <w:sz w:val="24"/>
          <w:szCs w:val="24"/>
        </w:rPr>
        <w:t>Военные перевороты и военные диктатуры</w:t>
      </w:r>
      <w:r w:rsidRPr="00807CF9">
        <w:rPr>
          <w:rFonts w:ascii="Times New Roman" w:eastAsia="Times New Roman" w:hAnsi="Times New Roman" w:cs="Times New Roman"/>
          <w:bCs/>
          <w:i/>
          <w:iCs/>
          <w:noProof/>
          <w:color w:val="000000"/>
          <w:sz w:val="24"/>
          <w:szCs w:val="24"/>
        </w:rPr>
        <w:t>.</w:t>
      </w:r>
      <w:r w:rsidRPr="00807CF9">
        <w:rPr>
          <w:rFonts w:ascii="Times New Roman" w:eastAsia="Times New Roman" w:hAnsi="Times New Roman" w:cs="Times New Roman"/>
          <w:color w:val="000000"/>
          <w:sz w:val="24"/>
          <w:szCs w:val="24"/>
        </w:rPr>
        <w:t xml:space="preserve">Между диктатурой и демократией. Господство США в Латинской Америке. Кубинская революция. Ф. Кастро. Строительство социализма на Кубе. Куба после распада СССР. Чилийская революция. С.Альенде. Сандинистская революция в Никарагуа. «Левый поворот» в конце ХХ - начале ХХ века. Президент Венесуэлы У. Чавес и его последователи в других странах. </w:t>
      </w:r>
      <w:r w:rsidRPr="00807CF9">
        <w:rPr>
          <w:rFonts w:ascii="Times New Roman" w:eastAsia="Times New Roman" w:hAnsi="Times New Roman" w:cs="Times New Roman"/>
          <w:i/>
          <w:color w:val="000000"/>
          <w:sz w:val="24"/>
          <w:szCs w:val="24"/>
        </w:rPr>
        <w:t>Строительство социализма XXI века.</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807CF9">
        <w:rPr>
          <w:rFonts w:ascii="Times New Roman" w:eastAsia="Times New Roman" w:hAnsi="Times New Roman" w:cs="Times New Roman"/>
          <w:b/>
          <w:i/>
          <w:color w:val="000000"/>
          <w:sz w:val="24"/>
          <w:szCs w:val="24"/>
        </w:rPr>
        <w:t>Практическое занятие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Кубинская революция.</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b/>
          <w:color w:val="000000"/>
          <w:sz w:val="24"/>
          <w:szCs w:val="24"/>
        </w:rPr>
        <w:t>Международные отношения.</w:t>
      </w:r>
      <w:r w:rsidRPr="00807CF9">
        <w:rPr>
          <w:rFonts w:ascii="Times New Roman" w:eastAsia="Times New Roman" w:hAnsi="Times New Roman" w:cs="Times New Roman"/>
          <w:color w:val="000000"/>
          <w:sz w:val="24"/>
          <w:szCs w:val="24"/>
        </w:rPr>
        <w:t xml:space="preserve"> Международные конфликты и кризисы в 1950 - 1960-е годы. Борьба сверхдержав - СССР и США. Суэцкий кризис. Берлинский кризис. Карибский кризис - порог ядерной войны. Война США во Вьетнаме. Ближневосточный конфликт. Образование государства Израиль. Арабо-израильские войны. Палестинская проблема. Достижение примерного военно-стратегического паритета СССР и США. Разрядка международной напряженности в 1970-е годы. Хельсинкское совещание по безопасности и сотрудничеству в Европе. Введение ограниченного контингента советских войск в Афганистан. Кризис разрядки. Новое политическое мышление. Конец двухполярного мира и превращение США в единственную сверхдержаву. Расширение НАТО на Восток. </w:t>
      </w:r>
      <w:r w:rsidRPr="00807CF9">
        <w:rPr>
          <w:rFonts w:ascii="Times New Roman" w:eastAsia="Times New Roman" w:hAnsi="Times New Roman" w:cs="Times New Roman"/>
          <w:i/>
          <w:color w:val="000000"/>
          <w:sz w:val="24"/>
          <w:szCs w:val="24"/>
        </w:rPr>
        <w:t>Войны США и их союзников в Афганистане, Ираке, вмешательство в события в Ливии, Сирии.</w:t>
      </w:r>
      <w:r w:rsidRPr="00807CF9">
        <w:rPr>
          <w:rFonts w:ascii="Times New Roman" w:eastAsia="Times New Roman" w:hAnsi="Times New Roman" w:cs="Times New Roman"/>
          <w:color w:val="000000"/>
          <w:sz w:val="24"/>
          <w:szCs w:val="24"/>
        </w:rPr>
        <w:t xml:space="preserve"> Многополярный мир, его основные центры.</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807CF9">
        <w:rPr>
          <w:rFonts w:ascii="Times New Roman" w:eastAsia="Times New Roman" w:hAnsi="Times New Roman" w:cs="Times New Roman"/>
          <w:b/>
          <w:i/>
          <w:color w:val="000000"/>
          <w:sz w:val="24"/>
          <w:szCs w:val="24"/>
        </w:rPr>
        <w:t>Практическое занятие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Разрядка международной напряженности в 1970-е годы.</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b/>
          <w:color w:val="000000"/>
          <w:sz w:val="24"/>
          <w:szCs w:val="24"/>
        </w:rPr>
        <w:t>Развитие культуры.</w:t>
      </w:r>
      <w:r w:rsidRPr="00807CF9">
        <w:rPr>
          <w:rFonts w:ascii="Times New Roman" w:eastAsia="Times New Roman" w:hAnsi="Times New Roman" w:cs="Times New Roman"/>
          <w:color w:val="000000"/>
          <w:sz w:val="24"/>
          <w:szCs w:val="24"/>
        </w:rPr>
        <w:t xml:space="preserve"> Крупнейшие научные открытия второй половины ХХ - начала XXI века. Освоение космоса. Новые черты культуры.</w:t>
      </w:r>
      <w:r w:rsidRPr="00807CF9">
        <w:rPr>
          <w:rFonts w:ascii="Times New Roman" w:eastAsia="Times New Roman" w:hAnsi="Times New Roman" w:cs="Times New Roman"/>
          <w:i/>
          <w:color w:val="000000"/>
          <w:sz w:val="24"/>
          <w:szCs w:val="24"/>
        </w:rPr>
        <w:t xml:space="preserve"> Произведения о войне немецких писателей. </w:t>
      </w:r>
      <w:r w:rsidRPr="00807CF9">
        <w:rPr>
          <w:rFonts w:ascii="Times New Roman" w:eastAsia="Times New Roman" w:hAnsi="Times New Roman" w:cs="Times New Roman"/>
          <w:color w:val="000000"/>
          <w:sz w:val="24"/>
          <w:szCs w:val="24"/>
        </w:rPr>
        <w:t xml:space="preserve">Реалистические и модернистские направления в искусстве. Экзистенциализм. Театр абсурда. Поп-арт и его черты. Развитие кинематографа. Итальянский неореализм. Развлекательный кинематограф Голливуда. Звезды экрана. Появление рок-музыки. Массовая культура. </w:t>
      </w:r>
      <w:r w:rsidRPr="00807CF9">
        <w:rPr>
          <w:rFonts w:ascii="Times New Roman" w:eastAsia="Times New Roman" w:hAnsi="Times New Roman" w:cs="Times New Roman"/>
          <w:i/>
          <w:color w:val="000000"/>
          <w:sz w:val="24"/>
          <w:szCs w:val="24"/>
        </w:rPr>
        <w:t>Индустрия развлечений.</w:t>
      </w:r>
      <w:r w:rsidRPr="00807CF9">
        <w:rPr>
          <w:rFonts w:ascii="Times New Roman" w:eastAsia="Times New Roman" w:hAnsi="Times New Roman" w:cs="Times New Roman"/>
          <w:color w:val="000000"/>
          <w:sz w:val="24"/>
          <w:szCs w:val="24"/>
        </w:rPr>
        <w:t xml:space="preserve"> Постмодернизм - стирание грани между элитарной и массовой культурой. Глобализация и национальные культуры.</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807CF9">
        <w:rPr>
          <w:rFonts w:ascii="Times New Roman" w:eastAsia="Times New Roman" w:hAnsi="Times New Roman" w:cs="Times New Roman"/>
          <w:b/>
          <w:i/>
          <w:color w:val="000000"/>
          <w:sz w:val="24"/>
          <w:szCs w:val="24"/>
        </w:rPr>
        <w:t>Практическое занятие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color w:val="000000"/>
          <w:sz w:val="24"/>
          <w:szCs w:val="24"/>
        </w:rPr>
      </w:pPr>
      <w:r w:rsidRPr="00807CF9">
        <w:rPr>
          <w:rFonts w:ascii="Times New Roman" w:eastAsia="Times New Roman" w:hAnsi="Times New Roman" w:cs="Times New Roman"/>
          <w:color w:val="000000"/>
          <w:sz w:val="24"/>
          <w:szCs w:val="24"/>
        </w:rPr>
        <w:t>Глобализация и национальные культуры в конце ХХ - начале ХХI века.</w:t>
      </w:r>
    </w:p>
    <w:p w:rsidR="00807CF9" w:rsidRPr="00807CF9" w:rsidRDefault="00807CF9" w:rsidP="00807CF9">
      <w:pPr>
        <w:widowControl w:val="0"/>
        <w:spacing w:after="0" w:line="240" w:lineRule="auto"/>
        <w:ind w:firstLine="709"/>
        <w:jc w:val="center"/>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15. Апогей и кризис советской системы. 1945 - 1991 годы</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b/>
          <w:color w:val="000000"/>
          <w:sz w:val="24"/>
          <w:szCs w:val="24"/>
        </w:rPr>
        <w:t xml:space="preserve">СССР в послевоенные годы. </w:t>
      </w:r>
      <w:r w:rsidRPr="00807CF9">
        <w:rPr>
          <w:rFonts w:ascii="Times New Roman" w:eastAsia="Times New Roman" w:hAnsi="Times New Roman" w:cs="Times New Roman"/>
          <w:color w:val="000000"/>
          <w:sz w:val="24"/>
          <w:szCs w:val="24"/>
        </w:rPr>
        <w:t>Укрепление статуса СССР как великой мировой державы. Начало «холодной войны». Атомная монополия США; создание атомного оружия и средств его доставки в СССР. Конверсия, возрождение и развитие промышленности.</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 xml:space="preserve">Положение в сельском хозяйстве. Голод 1946 года. Послевоенное общество, духовный подъем людей. Противоречия социально-политического развития. </w:t>
      </w:r>
      <w:r w:rsidRPr="00807CF9">
        <w:rPr>
          <w:rFonts w:ascii="Times New Roman" w:eastAsia="Times New Roman" w:hAnsi="Times New Roman" w:cs="Times New Roman"/>
          <w:i/>
          <w:color w:val="000000"/>
          <w:sz w:val="24"/>
          <w:szCs w:val="24"/>
        </w:rPr>
        <w:t xml:space="preserve">Усиление роли государства во всех сферах жизни общества. Власть и общество. </w:t>
      </w:r>
      <w:r w:rsidRPr="00807CF9">
        <w:rPr>
          <w:rFonts w:ascii="Times New Roman" w:eastAsia="Times New Roman" w:hAnsi="Times New Roman" w:cs="Times New Roman"/>
          <w:color w:val="000000"/>
          <w:sz w:val="24"/>
          <w:szCs w:val="24"/>
        </w:rPr>
        <w:t>Репрессии. Идеология и культура в послевоенный период; идеологические кампании и научные дискуссии 1940-х годов.</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807CF9">
        <w:rPr>
          <w:rFonts w:ascii="Times New Roman" w:eastAsia="Times New Roman" w:hAnsi="Times New Roman" w:cs="Times New Roman"/>
          <w:b/>
          <w:i/>
          <w:color w:val="000000"/>
          <w:sz w:val="24"/>
          <w:szCs w:val="24"/>
        </w:rPr>
        <w:t>Практическое занятие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Послевоенное советское общество, духовный подъем людей.</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b/>
          <w:color w:val="000000"/>
          <w:sz w:val="24"/>
          <w:szCs w:val="24"/>
        </w:rPr>
        <w:t>СССР в 1950-х - начале 1960-х годов.</w:t>
      </w:r>
      <w:r w:rsidRPr="00807CF9">
        <w:rPr>
          <w:rFonts w:ascii="Times New Roman" w:eastAsia="Times New Roman" w:hAnsi="Times New Roman" w:cs="Times New Roman"/>
          <w:color w:val="000000"/>
          <w:sz w:val="24"/>
          <w:szCs w:val="24"/>
        </w:rPr>
        <w:t xml:space="preserve"> Перемены после смерти И. В. Сталина. Борьба за власть, победа Н.С. Хрущева.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w:t>
      </w:r>
      <w:r w:rsidRPr="00807CF9">
        <w:rPr>
          <w:rFonts w:ascii="Times New Roman" w:eastAsia="Times New Roman" w:hAnsi="Times New Roman" w:cs="Times New Roman"/>
          <w:i/>
          <w:color w:val="000000"/>
          <w:sz w:val="24"/>
          <w:szCs w:val="24"/>
        </w:rPr>
        <w:t xml:space="preserve"> Достижения в промышленности. Ситуация в сельском хозяйстве. </w:t>
      </w:r>
      <w:r w:rsidRPr="00807CF9">
        <w:rPr>
          <w:rFonts w:ascii="Times New Roman" w:eastAsia="Times New Roman" w:hAnsi="Times New Roman" w:cs="Times New Roman"/>
          <w:color w:val="000000"/>
          <w:sz w:val="24"/>
          <w:szCs w:val="24"/>
        </w:rPr>
        <w:t>Освоение целины. Курс на строительство коммунизма. Социальная политика; жилищное строительство. Усиление негативных явлений в экономике. Выступления населения.</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807CF9">
        <w:rPr>
          <w:rFonts w:ascii="Times New Roman" w:eastAsia="Times New Roman" w:hAnsi="Times New Roman" w:cs="Times New Roman"/>
          <w:b/>
          <w:i/>
          <w:color w:val="000000"/>
          <w:sz w:val="24"/>
          <w:szCs w:val="24"/>
        </w:rPr>
        <w:t>Практическое занятие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XX съезд КПСС и его значение.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b/>
          <w:color w:val="000000"/>
          <w:sz w:val="24"/>
          <w:szCs w:val="24"/>
        </w:rPr>
        <w:t>СССР во второй половине 1960-х - начале 1980-х годов</w:t>
      </w:r>
      <w:r w:rsidRPr="00807CF9">
        <w:rPr>
          <w:rFonts w:ascii="Times New Roman" w:eastAsia="Times New Roman" w:hAnsi="Times New Roman" w:cs="Times New Roman"/>
          <w:color w:val="000000"/>
          <w:sz w:val="24"/>
          <w:szCs w:val="24"/>
        </w:rPr>
        <w:t>. Противоречия внутриполитического курса Н.С.Хрущева. Причины отставки Н.С.Хрущева. Л.И.Брежнев. Концепция развитого социализма. Власть и общество.</w:t>
      </w:r>
      <w:r w:rsidRPr="00807CF9">
        <w:rPr>
          <w:rFonts w:ascii="Times New Roman" w:eastAsia="Times New Roman" w:hAnsi="Times New Roman" w:cs="Times New Roman"/>
          <w:i/>
          <w:color w:val="000000"/>
          <w:sz w:val="24"/>
          <w:szCs w:val="24"/>
        </w:rPr>
        <w:t xml:space="preserve"> Усиление позиций партийно-государственной номенклатуры. </w:t>
      </w:r>
      <w:r w:rsidRPr="00807CF9">
        <w:rPr>
          <w:rFonts w:ascii="Times New Roman" w:eastAsia="Times New Roman" w:hAnsi="Times New Roman" w:cs="Times New Roman"/>
          <w:color w:val="000000"/>
          <w:sz w:val="24"/>
          <w:szCs w:val="24"/>
        </w:rPr>
        <w:t>Конституция СССР 1977 года. Преобразования в сельском хозяйстве. Экономическая реформа 1965 года: задачи и результаты. Достижения и проблемы в развитии науки и техники. Нарастание негативных тенденций в экономике. Застой. Теневая экономика.</w:t>
      </w:r>
      <w:r w:rsidRPr="00807CF9">
        <w:rPr>
          <w:rFonts w:ascii="Times New Roman" w:eastAsia="Times New Roman" w:hAnsi="Times New Roman" w:cs="Times New Roman"/>
          <w:i/>
          <w:color w:val="000000"/>
          <w:sz w:val="24"/>
          <w:szCs w:val="24"/>
        </w:rPr>
        <w:t xml:space="preserve"> Усиление идеологического контроля в различных сферах культуры.</w:t>
      </w:r>
      <w:r w:rsidRPr="00807CF9">
        <w:rPr>
          <w:rFonts w:ascii="Times New Roman" w:eastAsia="Times New Roman" w:hAnsi="Times New Roman" w:cs="Times New Roman"/>
          <w:color w:val="000000"/>
          <w:sz w:val="24"/>
          <w:szCs w:val="24"/>
        </w:rPr>
        <w:t xml:space="preserve"> Инакомыслие, диссиденты. Социальная политика, рост благосостояния населения. Причины усиления недовольства. СССР в системе международных отношений. Установление военно-стратегического паритета между СССР и США. Переход к политике разрядки международной напряженности. Участие СССР в военных действиях в Афганистане.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807CF9">
        <w:rPr>
          <w:rFonts w:ascii="Times New Roman" w:eastAsia="Times New Roman" w:hAnsi="Times New Roman" w:cs="Times New Roman"/>
          <w:b/>
          <w:i/>
          <w:color w:val="000000"/>
          <w:sz w:val="24"/>
          <w:szCs w:val="24"/>
        </w:rPr>
        <w:t>Практическое занятие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Экономическая реформа 1965 года в СССР: задачи и результаты.</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b/>
          <w:color w:val="000000"/>
          <w:sz w:val="24"/>
          <w:szCs w:val="24"/>
        </w:rPr>
        <w:t>СССР в годы перестройки.</w:t>
      </w:r>
      <w:r w:rsidRPr="00807CF9">
        <w:rPr>
          <w:rFonts w:ascii="Times New Roman" w:eastAsia="Times New Roman" w:hAnsi="Times New Roman" w:cs="Times New Roman"/>
          <w:color w:val="000000"/>
          <w:sz w:val="24"/>
          <w:szCs w:val="24"/>
        </w:rPr>
        <w:t xml:space="preserve"> Предпосылки перемен. М.С. Горбачев. Политика ускорения и ее неудача. </w:t>
      </w:r>
      <w:r w:rsidRPr="00807CF9">
        <w:rPr>
          <w:rFonts w:ascii="Times New Roman" w:eastAsia="Times New Roman" w:hAnsi="Times New Roman" w:cs="Times New Roman"/>
          <w:i/>
          <w:color w:val="000000"/>
          <w:sz w:val="24"/>
          <w:szCs w:val="24"/>
        </w:rPr>
        <w:t>Причины нарастания проблем в экономике.</w:t>
      </w:r>
      <w:r w:rsidRPr="00807CF9">
        <w:rPr>
          <w:rFonts w:ascii="Times New Roman" w:eastAsia="Times New Roman" w:hAnsi="Times New Roman" w:cs="Times New Roman"/>
          <w:color w:val="000000"/>
          <w:sz w:val="24"/>
          <w:szCs w:val="24"/>
        </w:rPr>
        <w:t xml:space="preserve"> Экономические реформы, их результаты. </w:t>
      </w:r>
      <w:r w:rsidRPr="00807CF9">
        <w:rPr>
          <w:rFonts w:ascii="Times New Roman" w:eastAsia="Times New Roman" w:hAnsi="Times New Roman" w:cs="Times New Roman"/>
          <w:i/>
          <w:color w:val="000000"/>
          <w:sz w:val="24"/>
          <w:szCs w:val="24"/>
        </w:rPr>
        <w:t>Разработка проектов приватизации и перехода к рынку.</w:t>
      </w:r>
      <w:r w:rsidRPr="00807CF9">
        <w:rPr>
          <w:rFonts w:ascii="Times New Roman" w:eastAsia="Times New Roman" w:hAnsi="Times New Roman" w:cs="Times New Roman"/>
          <w:color w:val="000000"/>
          <w:sz w:val="24"/>
          <w:szCs w:val="24"/>
        </w:rPr>
        <w:t xml:space="preserve"> Реформы политической системы. </w:t>
      </w:r>
      <w:r w:rsidRPr="00807CF9">
        <w:rPr>
          <w:rFonts w:ascii="Times New Roman" w:eastAsia="Times New Roman" w:hAnsi="Times New Roman" w:cs="Times New Roman"/>
          <w:bCs/>
          <w:i/>
          <w:iCs/>
          <w:color w:val="000000"/>
          <w:sz w:val="24"/>
          <w:szCs w:val="24"/>
        </w:rPr>
        <w:t>Изменение государственного устройства СССР</w:t>
      </w:r>
      <w:r w:rsidRPr="00807CF9">
        <w:rPr>
          <w:rFonts w:ascii="Times New Roman" w:eastAsia="Times New Roman" w:hAnsi="Times New Roman" w:cs="Times New Roman"/>
          <w:bCs/>
          <w:i/>
          <w:iCs/>
          <w:noProof/>
          <w:color w:val="000000"/>
          <w:sz w:val="24"/>
          <w:szCs w:val="24"/>
        </w:rPr>
        <w:t xml:space="preserve">. </w:t>
      </w:r>
      <w:r w:rsidRPr="00807CF9">
        <w:rPr>
          <w:rFonts w:ascii="Times New Roman" w:eastAsia="Times New Roman" w:hAnsi="Times New Roman" w:cs="Times New Roman"/>
          <w:color w:val="000000"/>
          <w:sz w:val="24"/>
          <w:szCs w:val="24"/>
        </w:rPr>
        <w:t xml:space="preserve">Национальная политика и межнациональные отношения. Национальные движения в союзных республиках. Политика гласности и ее последствия. Изменения в общественном сознании. Власть и церковь в годы перестройки. </w:t>
      </w:r>
      <w:r w:rsidRPr="00807CF9">
        <w:rPr>
          <w:rFonts w:ascii="Times New Roman" w:eastAsia="Times New Roman" w:hAnsi="Times New Roman" w:cs="Times New Roman"/>
          <w:i/>
          <w:color w:val="000000"/>
          <w:sz w:val="24"/>
          <w:szCs w:val="24"/>
        </w:rPr>
        <w:t xml:space="preserve">Нарастание экономического кризиса и обострение межнациональных противоречий. Образование политических партий и движений. </w:t>
      </w:r>
      <w:r w:rsidRPr="00807CF9">
        <w:rPr>
          <w:rFonts w:ascii="Times New Roman" w:eastAsia="Times New Roman" w:hAnsi="Times New Roman" w:cs="Times New Roman"/>
          <w:color w:val="000000"/>
          <w:sz w:val="24"/>
          <w:szCs w:val="24"/>
        </w:rPr>
        <w:t>Августовские события 1991 года. Распад СССР. Образование СНГ. Причины и последствия кризиса советской системы и распада СССР.</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807CF9">
        <w:rPr>
          <w:rFonts w:ascii="Times New Roman" w:eastAsia="Times New Roman" w:hAnsi="Times New Roman" w:cs="Times New Roman"/>
          <w:b/>
          <w:i/>
          <w:color w:val="000000"/>
          <w:sz w:val="24"/>
          <w:szCs w:val="24"/>
        </w:rPr>
        <w:t>Практическое занятие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Политика гласности в СССР и ее последствия.</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Развитие советской культуры (1945 -1991 годы).</w:t>
      </w:r>
      <w:r w:rsidRPr="00807CF9">
        <w:rPr>
          <w:rFonts w:ascii="Times New Roman" w:eastAsia="Times New Roman" w:hAnsi="Times New Roman" w:cs="Times New Roman"/>
          <w:color w:val="000000"/>
          <w:sz w:val="24"/>
          <w:szCs w:val="24"/>
        </w:rPr>
        <w:t xml:space="preserve"> Развитие культуры в послевоенные годы. </w:t>
      </w:r>
      <w:r w:rsidRPr="00807CF9">
        <w:rPr>
          <w:rFonts w:ascii="Times New Roman" w:eastAsia="Times New Roman" w:hAnsi="Times New Roman" w:cs="Times New Roman"/>
          <w:bCs/>
          <w:i/>
          <w:iCs/>
          <w:color w:val="000000"/>
          <w:sz w:val="24"/>
          <w:szCs w:val="24"/>
        </w:rPr>
        <w:t>Произведения о прошедшей войне и послевоенной жизни</w:t>
      </w:r>
      <w:r w:rsidRPr="00807CF9">
        <w:rPr>
          <w:rFonts w:ascii="Times New Roman" w:eastAsia="Times New Roman" w:hAnsi="Times New Roman" w:cs="Times New Roman"/>
          <w:color w:val="000000"/>
          <w:sz w:val="24"/>
          <w:szCs w:val="24"/>
        </w:rPr>
        <w:t xml:space="preserve">. Советская культура в конце 1950-х - 1960-е годы. Новые тенденции в художественной жизни страны. «Оттепель» в литературе, молодые поэты 1960-х годов. Театр, его общественное звучание. Власть и творческая интеллигенция. Советская культура в середине 1960 - 1980-х годов. </w:t>
      </w:r>
      <w:r w:rsidRPr="00807CF9">
        <w:rPr>
          <w:rFonts w:ascii="Times New Roman" w:eastAsia="Times New Roman" w:hAnsi="Times New Roman" w:cs="Times New Roman"/>
          <w:i/>
          <w:color w:val="000000"/>
          <w:sz w:val="24"/>
          <w:szCs w:val="24"/>
        </w:rPr>
        <w:t xml:space="preserve">Достижения и противоречия художественной культуры. </w:t>
      </w:r>
      <w:r w:rsidRPr="00807CF9">
        <w:rPr>
          <w:rFonts w:ascii="Times New Roman" w:eastAsia="Times New Roman" w:hAnsi="Times New Roman" w:cs="Times New Roman"/>
          <w:color w:val="000000"/>
          <w:sz w:val="24"/>
          <w:szCs w:val="24"/>
        </w:rPr>
        <w:t xml:space="preserve">Культура в годы перестройки. </w:t>
      </w:r>
      <w:r w:rsidRPr="00807CF9">
        <w:rPr>
          <w:rFonts w:ascii="Times New Roman" w:eastAsia="Times New Roman" w:hAnsi="Times New Roman" w:cs="Times New Roman"/>
          <w:i/>
          <w:color w:val="000000"/>
          <w:sz w:val="24"/>
          <w:szCs w:val="24"/>
        </w:rPr>
        <w:t>Публикация запрещенных ранее произведений, показ кинофильмов. Острые темы в литературе, публицистике, произведениях кинематографа.</w:t>
      </w:r>
      <w:r w:rsidRPr="00807CF9">
        <w:rPr>
          <w:rFonts w:ascii="Times New Roman" w:eastAsia="Times New Roman" w:hAnsi="Times New Roman" w:cs="Times New Roman"/>
          <w:color w:val="000000"/>
          <w:sz w:val="24"/>
          <w:szCs w:val="24"/>
        </w:rPr>
        <w:t>Развитие науки и техники в СССР. Научно-техническая революция. Успехи советской космонавтики (С. П. Королев, Ю. А. Гагарин). Развитие образования в СССР</w:t>
      </w:r>
      <w:r w:rsidRPr="00807CF9">
        <w:rPr>
          <w:rFonts w:ascii="Times New Roman" w:eastAsia="Times New Roman" w:hAnsi="Times New Roman" w:cs="Times New Roman"/>
          <w:i/>
          <w:color w:val="000000"/>
          <w:sz w:val="24"/>
          <w:szCs w:val="24"/>
        </w:rPr>
        <w:t>. Введение обязательного восьмилетнего, затем обязательного среднего образования. Рост числа вузов и студентов.</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807CF9">
        <w:rPr>
          <w:rFonts w:ascii="Times New Roman" w:eastAsia="Times New Roman" w:hAnsi="Times New Roman" w:cs="Times New Roman"/>
          <w:b/>
          <w:i/>
          <w:color w:val="000000"/>
          <w:sz w:val="24"/>
          <w:szCs w:val="24"/>
        </w:rPr>
        <w:t>Практическое занятие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Успехи советской космонавтики.</w:t>
      </w:r>
    </w:p>
    <w:p w:rsidR="00807CF9" w:rsidRPr="00807CF9" w:rsidRDefault="00807CF9" w:rsidP="00807CF9">
      <w:pPr>
        <w:widowControl w:val="0"/>
        <w:spacing w:after="0" w:line="240" w:lineRule="auto"/>
        <w:ind w:firstLine="709"/>
        <w:jc w:val="center"/>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16. Российская Федерация на рубеже ХХ-ХХI веков</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b/>
          <w:color w:val="000000"/>
          <w:sz w:val="24"/>
          <w:szCs w:val="24"/>
        </w:rPr>
        <w:t xml:space="preserve">Формирование российской государственности. </w:t>
      </w:r>
      <w:r w:rsidRPr="00807CF9">
        <w:rPr>
          <w:rFonts w:ascii="Times New Roman" w:eastAsia="Times New Roman" w:hAnsi="Times New Roman" w:cs="Times New Roman"/>
          <w:bCs/>
          <w:i/>
          <w:iCs/>
          <w:color w:val="000000"/>
          <w:sz w:val="24"/>
          <w:szCs w:val="24"/>
        </w:rPr>
        <w:t>Изменения в системе власти</w:t>
      </w:r>
      <w:r w:rsidRPr="00807CF9">
        <w:rPr>
          <w:rFonts w:ascii="Times New Roman" w:eastAsia="Times New Roman" w:hAnsi="Times New Roman" w:cs="Times New Roman"/>
          <w:bCs/>
          <w:i/>
          <w:iCs/>
          <w:noProof/>
          <w:color w:val="000000"/>
          <w:sz w:val="24"/>
          <w:szCs w:val="24"/>
        </w:rPr>
        <w:t xml:space="preserve">. </w:t>
      </w:r>
      <w:r w:rsidRPr="00807CF9">
        <w:rPr>
          <w:rFonts w:ascii="Times New Roman" w:eastAsia="Times New Roman" w:hAnsi="Times New Roman" w:cs="Times New Roman"/>
          <w:color w:val="000000"/>
          <w:sz w:val="24"/>
          <w:szCs w:val="24"/>
        </w:rPr>
        <w:t xml:space="preserve">Б.Н.Ельцин. Политический кризис осени 1993 года. Принятие Конституции России 1993 года. Экономические реформы 1990-х годов: основные этапы и результаты. Трудности и противоречия перехода к рыночной экономике. </w:t>
      </w:r>
      <w:r w:rsidRPr="00807CF9">
        <w:rPr>
          <w:rFonts w:ascii="Times New Roman" w:eastAsia="Times New Roman" w:hAnsi="Times New Roman" w:cs="Times New Roman"/>
          <w:i/>
          <w:color w:val="000000"/>
          <w:sz w:val="24"/>
          <w:szCs w:val="24"/>
        </w:rPr>
        <w:t xml:space="preserve">Основные направления национальной политики: успехи и просчеты. </w:t>
      </w:r>
      <w:r w:rsidRPr="00807CF9">
        <w:rPr>
          <w:rFonts w:ascii="Times New Roman" w:eastAsia="Times New Roman" w:hAnsi="Times New Roman" w:cs="Times New Roman"/>
          <w:color w:val="000000"/>
          <w:sz w:val="24"/>
          <w:szCs w:val="24"/>
        </w:rPr>
        <w:t xml:space="preserve">Нарастание противоречий между центром и регионами. Военно-политический кризис в Чечне. Отставка Б. Н. Ельцина.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Развитие экономики и социальной сферы в начале XXI века. Роль государства в экономике. </w:t>
      </w:r>
      <w:r w:rsidRPr="00807CF9">
        <w:rPr>
          <w:rFonts w:ascii="Times New Roman" w:eastAsia="Times New Roman" w:hAnsi="Times New Roman" w:cs="Times New Roman"/>
          <w:i/>
          <w:color w:val="000000"/>
          <w:sz w:val="24"/>
          <w:szCs w:val="24"/>
        </w:rPr>
        <w:t>Приоритетные национальные проекты и федеральные программы.</w:t>
      </w:r>
      <w:r w:rsidRPr="00807CF9">
        <w:rPr>
          <w:rFonts w:ascii="Times New Roman" w:eastAsia="Times New Roman" w:hAnsi="Times New Roman" w:cs="Times New Roman"/>
          <w:color w:val="000000"/>
          <w:sz w:val="24"/>
          <w:szCs w:val="24"/>
        </w:rPr>
        <w:t xml:space="preserve"> Политические лидеры и общественные деятели современной России. Президентские выборы 2008 года. Президент России Д. А. Медведев. Государственная политика в условиях экономического кризиса, начавшегося в 2008 году. Президентские выборы 2012 года. </w:t>
      </w:r>
      <w:r w:rsidRPr="00807CF9">
        <w:rPr>
          <w:rFonts w:ascii="Times New Roman" w:eastAsia="Times New Roman" w:hAnsi="Times New Roman" w:cs="Times New Roman"/>
          <w:bCs/>
          <w:i/>
          <w:iCs/>
          <w:color w:val="000000"/>
          <w:sz w:val="24"/>
          <w:szCs w:val="24"/>
        </w:rPr>
        <w:t>Разработка и реализация планов дальнейшего развития России</w:t>
      </w:r>
      <w:r w:rsidRPr="00807CF9">
        <w:rPr>
          <w:rFonts w:ascii="Times New Roman" w:eastAsia="Times New Roman" w:hAnsi="Times New Roman" w:cs="Times New Roman"/>
          <w:bCs/>
          <w:i/>
          <w:iCs/>
          <w:noProof/>
          <w:color w:val="000000"/>
          <w:sz w:val="24"/>
          <w:szCs w:val="24"/>
        </w:rPr>
        <w:t>.</w:t>
      </w:r>
      <w:r w:rsidRPr="00807CF9">
        <w:rPr>
          <w:rFonts w:ascii="Times New Roman" w:eastAsia="Times New Roman" w:hAnsi="Times New Roman" w:cs="Times New Roman"/>
          <w:color w:val="000000"/>
          <w:sz w:val="24"/>
          <w:szCs w:val="24"/>
        </w:rPr>
        <w:t xml:space="preserve"> Геополитическое положение и внешняя политика России в 1990-е годы. Россия и Запад. </w:t>
      </w:r>
      <w:r w:rsidRPr="00807CF9">
        <w:rPr>
          <w:rFonts w:ascii="Times New Roman" w:eastAsia="Times New Roman" w:hAnsi="Times New Roman" w:cs="Times New Roman"/>
          <w:bCs/>
          <w:i/>
          <w:iCs/>
          <w:color w:val="000000"/>
          <w:sz w:val="24"/>
          <w:szCs w:val="24"/>
        </w:rPr>
        <w:t>Балканский кризис 1999 года</w:t>
      </w:r>
      <w:r w:rsidRPr="00807CF9">
        <w:rPr>
          <w:rFonts w:ascii="Times New Roman" w:eastAsia="Times New Roman" w:hAnsi="Times New Roman" w:cs="Times New Roman"/>
          <w:bCs/>
          <w:i/>
          <w:iCs/>
          <w:noProof/>
          <w:color w:val="000000"/>
          <w:sz w:val="24"/>
          <w:szCs w:val="24"/>
        </w:rPr>
        <w:t>.</w:t>
      </w:r>
      <w:r w:rsidRPr="00807CF9">
        <w:rPr>
          <w:rFonts w:ascii="Times New Roman" w:eastAsia="Times New Roman" w:hAnsi="Times New Roman" w:cs="Times New Roman"/>
          <w:color w:val="000000"/>
          <w:sz w:val="24"/>
          <w:szCs w:val="24"/>
        </w:rPr>
        <w:t xml:space="preserve"> Отношения со странами СНГ. Восточное направление внешней политики. Разработка новой внешнеполитической стратегии в начале XXI века. Укрепление международного престижа России. Решение задач борьбы с терроризмом. Российская Федерация в системе современных международных отношений. Политический кризис на Украине и воссоединение Крыма с Россией. Культура и духовная жизнь общества в конце XX - начале XXI века.</w:t>
      </w:r>
      <w:r w:rsidRPr="00807CF9">
        <w:rPr>
          <w:rFonts w:ascii="Times New Roman" w:eastAsia="Times New Roman" w:hAnsi="Times New Roman" w:cs="Times New Roman"/>
          <w:bCs/>
          <w:i/>
          <w:iCs/>
          <w:color w:val="000000"/>
          <w:sz w:val="24"/>
          <w:szCs w:val="24"/>
        </w:rPr>
        <w:t>Распространение информационных технологий в различных сферах жизни общества</w:t>
      </w:r>
      <w:r w:rsidRPr="00807CF9">
        <w:rPr>
          <w:rFonts w:ascii="Times New Roman" w:eastAsia="Times New Roman" w:hAnsi="Times New Roman" w:cs="Times New Roman"/>
          <w:bCs/>
          <w:i/>
          <w:iCs/>
          <w:noProof/>
          <w:color w:val="000000"/>
          <w:sz w:val="24"/>
          <w:szCs w:val="24"/>
        </w:rPr>
        <w:t>.</w:t>
      </w:r>
      <w:r w:rsidRPr="00807CF9">
        <w:rPr>
          <w:rFonts w:ascii="Times New Roman" w:eastAsia="Times New Roman" w:hAnsi="Times New Roman" w:cs="Times New Roman"/>
          <w:color w:val="000000"/>
          <w:sz w:val="24"/>
          <w:szCs w:val="24"/>
        </w:rPr>
        <w:t>Многообразие стилей художественной культуры. Достижения и противоречия культурного развития.</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b/>
          <w:iCs/>
          <w:color w:val="000000"/>
          <w:sz w:val="24"/>
          <w:szCs w:val="24"/>
          <w:shd w:val="clear" w:color="auto" w:fill="FFFFFF"/>
        </w:rPr>
      </w:pPr>
      <w:r w:rsidRPr="00807CF9">
        <w:rPr>
          <w:rFonts w:ascii="Times New Roman" w:eastAsia="Times New Roman" w:hAnsi="Times New Roman" w:cs="Times New Roman"/>
          <w:b/>
          <w:iCs/>
          <w:color w:val="000000"/>
          <w:sz w:val="24"/>
          <w:szCs w:val="24"/>
          <w:shd w:val="clear" w:color="auto" w:fill="FFFFFF"/>
        </w:rPr>
        <w:t>Практические занятия</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Экономические реформы 1990-х годов в России: основные этапы и результаты.</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Политический кризис на Украине и воссоединение Крыма с Россией.</w:t>
      </w:r>
    </w:p>
    <w:p w:rsidR="00807CF9" w:rsidRPr="00807CF9" w:rsidRDefault="00807CF9" w:rsidP="00807CF9">
      <w:pPr>
        <w:widowControl w:val="0"/>
        <w:spacing w:after="0" w:line="240" w:lineRule="auto"/>
        <w:ind w:firstLine="709"/>
        <w:jc w:val="center"/>
        <w:rPr>
          <w:rFonts w:ascii="Times New Roman" w:eastAsia="Calibri" w:hAnsi="Times New Roman" w:cs="Times New Roman"/>
          <w:b/>
          <w:color w:val="000000"/>
          <w:sz w:val="24"/>
          <w:szCs w:val="24"/>
        </w:rPr>
      </w:pPr>
      <w:r w:rsidRPr="00807CF9">
        <w:rPr>
          <w:rFonts w:ascii="Times New Roman" w:eastAsia="Calibri" w:hAnsi="Times New Roman" w:cs="Times New Roman"/>
          <w:b/>
          <w:color w:val="000000"/>
          <w:sz w:val="24"/>
          <w:szCs w:val="24"/>
        </w:rPr>
        <w:t>Примерные темы рефератов (докладов),</w:t>
      </w:r>
    </w:p>
    <w:p w:rsidR="00807CF9" w:rsidRPr="00807CF9" w:rsidRDefault="00807CF9" w:rsidP="00807CF9">
      <w:pPr>
        <w:widowControl w:val="0"/>
        <w:spacing w:after="0" w:line="240" w:lineRule="auto"/>
        <w:ind w:firstLine="709"/>
        <w:jc w:val="center"/>
        <w:rPr>
          <w:rFonts w:ascii="Times New Roman" w:eastAsia="Calibri" w:hAnsi="Times New Roman" w:cs="Times New Roman"/>
          <w:b/>
          <w:color w:val="000000"/>
          <w:sz w:val="24"/>
          <w:szCs w:val="24"/>
        </w:rPr>
      </w:pPr>
      <w:r w:rsidRPr="00807CF9">
        <w:rPr>
          <w:rFonts w:ascii="Times New Roman" w:eastAsia="Calibri" w:hAnsi="Times New Roman" w:cs="Times New Roman"/>
          <w:b/>
          <w:color w:val="000000"/>
          <w:sz w:val="24"/>
          <w:szCs w:val="24"/>
        </w:rPr>
        <w:t>индивидуальных проектов</w:t>
      </w:r>
    </w:p>
    <w:p w:rsidR="00807CF9" w:rsidRPr="00807CF9" w:rsidRDefault="00807CF9" w:rsidP="00807CF9">
      <w:pPr>
        <w:widowControl w:val="0"/>
        <w:spacing w:after="0" w:line="240" w:lineRule="auto"/>
        <w:ind w:firstLine="709"/>
        <w:contextualSpacing/>
        <w:jc w:val="both"/>
        <w:rPr>
          <w:rFonts w:ascii="Times New Roman" w:eastAsia="Calibri" w:hAnsi="Times New Roman" w:cs="Times New Roman"/>
          <w:color w:val="000000"/>
          <w:sz w:val="24"/>
          <w:szCs w:val="24"/>
        </w:rPr>
      </w:pPr>
      <w:r w:rsidRPr="00807CF9">
        <w:rPr>
          <w:rFonts w:ascii="Times New Roman" w:eastAsia="Calibri" w:hAnsi="Times New Roman" w:cs="Times New Roman"/>
          <w:color w:val="000000"/>
          <w:sz w:val="24"/>
          <w:szCs w:val="24"/>
        </w:rPr>
        <w:t>-Происхождение человека: дискуссионные вопросы.</w:t>
      </w:r>
    </w:p>
    <w:p w:rsidR="00807CF9" w:rsidRPr="00807CF9" w:rsidRDefault="00807CF9" w:rsidP="00807CF9">
      <w:pPr>
        <w:widowControl w:val="0"/>
        <w:spacing w:after="0" w:line="240" w:lineRule="auto"/>
        <w:ind w:firstLine="709"/>
        <w:contextualSpacing/>
        <w:jc w:val="both"/>
        <w:rPr>
          <w:rFonts w:ascii="Times New Roman" w:eastAsia="Calibri" w:hAnsi="Times New Roman" w:cs="Times New Roman"/>
          <w:color w:val="000000"/>
          <w:sz w:val="24"/>
          <w:szCs w:val="24"/>
        </w:rPr>
      </w:pPr>
      <w:r w:rsidRPr="00807CF9">
        <w:rPr>
          <w:rFonts w:ascii="Times New Roman" w:eastAsia="Calibri" w:hAnsi="Times New Roman" w:cs="Times New Roman"/>
          <w:color w:val="000000"/>
          <w:sz w:val="24"/>
          <w:szCs w:val="24"/>
        </w:rPr>
        <w:t>-Начало цивилизации.</w:t>
      </w:r>
    </w:p>
    <w:p w:rsidR="00807CF9" w:rsidRPr="00807CF9" w:rsidRDefault="00807CF9" w:rsidP="00807CF9">
      <w:pPr>
        <w:widowControl w:val="0"/>
        <w:spacing w:after="0" w:line="240" w:lineRule="auto"/>
        <w:ind w:firstLine="709"/>
        <w:contextualSpacing/>
        <w:jc w:val="both"/>
        <w:rPr>
          <w:rFonts w:ascii="Times New Roman" w:eastAsia="Calibri" w:hAnsi="Times New Roman" w:cs="Times New Roman"/>
          <w:color w:val="000000"/>
          <w:sz w:val="24"/>
          <w:szCs w:val="24"/>
        </w:rPr>
      </w:pPr>
      <w:r w:rsidRPr="00807CF9">
        <w:rPr>
          <w:rFonts w:ascii="Times New Roman" w:eastAsia="Calibri" w:hAnsi="Times New Roman" w:cs="Times New Roman"/>
          <w:color w:val="000000"/>
          <w:sz w:val="24"/>
          <w:szCs w:val="24"/>
        </w:rPr>
        <w:t>-Древний Восток и Античность: сходство и различия.</w:t>
      </w:r>
    </w:p>
    <w:p w:rsidR="00807CF9" w:rsidRPr="00807CF9" w:rsidRDefault="00807CF9" w:rsidP="00807CF9">
      <w:pPr>
        <w:widowControl w:val="0"/>
        <w:spacing w:after="0" w:line="240" w:lineRule="auto"/>
        <w:ind w:firstLine="709"/>
        <w:contextualSpacing/>
        <w:jc w:val="both"/>
        <w:rPr>
          <w:rFonts w:ascii="Times New Roman" w:eastAsia="Calibri" w:hAnsi="Times New Roman" w:cs="Times New Roman"/>
          <w:color w:val="000000"/>
          <w:sz w:val="24"/>
          <w:szCs w:val="24"/>
        </w:rPr>
      </w:pPr>
      <w:r w:rsidRPr="00807CF9">
        <w:rPr>
          <w:rFonts w:ascii="Times New Roman" w:eastAsia="Calibri" w:hAnsi="Times New Roman" w:cs="Times New Roman"/>
          <w:color w:val="000000"/>
          <w:sz w:val="24"/>
          <w:szCs w:val="24"/>
        </w:rPr>
        <w:t>-Феномен западноевропейского Средневековья</w:t>
      </w:r>
    </w:p>
    <w:p w:rsidR="00807CF9" w:rsidRPr="00807CF9" w:rsidRDefault="00807CF9" w:rsidP="00807CF9">
      <w:pPr>
        <w:widowControl w:val="0"/>
        <w:spacing w:after="0" w:line="240" w:lineRule="auto"/>
        <w:ind w:firstLine="709"/>
        <w:contextualSpacing/>
        <w:jc w:val="both"/>
        <w:rPr>
          <w:rFonts w:ascii="Times New Roman" w:eastAsia="Calibri" w:hAnsi="Times New Roman" w:cs="Times New Roman"/>
          <w:color w:val="000000"/>
          <w:sz w:val="24"/>
          <w:szCs w:val="24"/>
        </w:rPr>
      </w:pPr>
      <w:r w:rsidRPr="00807CF9">
        <w:rPr>
          <w:rFonts w:ascii="Times New Roman" w:eastAsia="Calibri" w:hAnsi="Times New Roman" w:cs="Times New Roman"/>
          <w:color w:val="000000"/>
          <w:sz w:val="24"/>
          <w:szCs w:val="24"/>
        </w:rPr>
        <w:t>-Восток в Средние века.</w:t>
      </w:r>
    </w:p>
    <w:p w:rsidR="00807CF9" w:rsidRPr="00807CF9" w:rsidRDefault="00807CF9" w:rsidP="00807CF9">
      <w:pPr>
        <w:widowControl w:val="0"/>
        <w:spacing w:after="0" w:line="240" w:lineRule="auto"/>
        <w:ind w:firstLine="709"/>
        <w:contextualSpacing/>
        <w:jc w:val="both"/>
        <w:rPr>
          <w:rFonts w:ascii="Times New Roman" w:eastAsia="Calibri" w:hAnsi="Times New Roman" w:cs="Times New Roman"/>
          <w:color w:val="000000"/>
          <w:sz w:val="24"/>
          <w:szCs w:val="24"/>
        </w:rPr>
      </w:pPr>
      <w:r w:rsidRPr="00807CF9">
        <w:rPr>
          <w:rFonts w:ascii="Times New Roman" w:eastAsia="Calibri" w:hAnsi="Times New Roman" w:cs="Times New Roman"/>
          <w:color w:val="000000"/>
          <w:sz w:val="24"/>
          <w:szCs w:val="24"/>
        </w:rPr>
        <w:t>-Основы российской истории.</w:t>
      </w:r>
    </w:p>
    <w:p w:rsidR="00807CF9" w:rsidRPr="00807CF9" w:rsidRDefault="00807CF9" w:rsidP="00807CF9">
      <w:pPr>
        <w:widowControl w:val="0"/>
        <w:spacing w:after="0" w:line="240" w:lineRule="auto"/>
        <w:ind w:firstLine="709"/>
        <w:contextualSpacing/>
        <w:jc w:val="both"/>
        <w:rPr>
          <w:rFonts w:ascii="Times New Roman" w:eastAsia="Calibri" w:hAnsi="Times New Roman" w:cs="Times New Roman"/>
          <w:color w:val="000000"/>
          <w:sz w:val="24"/>
          <w:szCs w:val="24"/>
        </w:rPr>
      </w:pPr>
      <w:r w:rsidRPr="00807CF9">
        <w:rPr>
          <w:rFonts w:ascii="Times New Roman" w:eastAsia="Calibri" w:hAnsi="Times New Roman" w:cs="Times New Roman"/>
          <w:color w:val="000000"/>
          <w:sz w:val="24"/>
          <w:szCs w:val="24"/>
        </w:rPr>
        <w:t>-Происхождение Древнерусского государства.</w:t>
      </w:r>
    </w:p>
    <w:p w:rsidR="00807CF9" w:rsidRPr="00807CF9" w:rsidRDefault="00807CF9" w:rsidP="00807CF9">
      <w:pPr>
        <w:widowControl w:val="0"/>
        <w:spacing w:after="0" w:line="240" w:lineRule="auto"/>
        <w:ind w:firstLine="709"/>
        <w:contextualSpacing/>
        <w:jc w:val="both"/>
        <w:rPr>
          <w:rFonts w:ascii="Times New Roman" w:eastAsia="Calibri" w:hAnsi="Times New Roman" w:cs="Times New Roman"/>
          <w:color w:val="000000"/>
          <w:sz w:val="24"/>
          <w:szCs w:val="24"/>
        </w:rPr>
      </w:pPr>
      <w:r w:rsidRPr="00807CF9">
        <w:rPr>
          <w:rFonts w:ascii="Times New Roman" w:eastAsia="Calibri" w:hAnsi="Times New Roman" w:cs="Times New Roman"/>
          <w:color w:val="000000"/>
          <w:sz w:val="24"/>
          <w:szCs w:val="24"/>
        </w:rPr>
        <w:t>-Русь в эпоху раздробленности.</w:t>
      </w:r>
    </w:p>
    <w:p w:rsidR="00807CF9" w:rsidRPr="00807CF9" w:rsidRDefault="00807CF9" w:rsidP="00807CF9">
      <w:pPr>
        <w:widowControl w:val="0"/>
        <w:spacing w:after="0" w:line="240" w:lineRule="auto"/>
        <w:ind w:firstLine="709"/>
        <w:contextualSpacing/>
        <w:jc w:val="both"/>
        <w:rPr>
          <w:rFonts w:ascii="Times New Roman" w:eastAsia="Calibri" w:hAnsi="Times New Roman" w:cs="Times New Roman"/>
          <w:color w:val="000000"/>
          <w:sz w:val="24"/>
          <w:szCs w:val="24"/>
        </w:rPr>
      </w:pPr>
      <w:r w:rsidRPr="00807CF9">
        <w:rPr>
          <w:rFonts w:ascii="Times New Roman" w:eastAsia="Calibri" w:hAnsi="Times New Roman" w:cs="Times New Roman"/>
          <w:color w:val="000000"/>
          <w:sz w:val="24"/>
          <w:szCs w:val="24"/>
        </w:rPr>
        <w:t>-Возрождение русских земель (ХIV— ХV века).</w:t>
      </w:r>
    </w:p>
    <w:p w:rsidR="00807CF9" w:rsidRPr="00807CF9" w:rsidRDefault="00807CF9" w:rsidP="00807CF9">
      <w:pPr>
        <w:widowControl w:val="0"/>
        <w:spacing w:after="0" w:line="240" w:lineRule="auto"/>
        <w:ind w:firstLine="709"/>
        <w:contextualSpacing/>
        <w:jc w:val="both"/>
        <w:rPr>
          <w:rFonts w:ascii="Times New Roman" w:eastAsia="Calibri" w:hAnsi="Times New Roman" w:cs="Times New Roman"/>
          <w:color w:val="000000"/>
          <w:sz w:val="24"/>
          <w:szCs w:val="24"/>
        </w:rPr>
      </w:pPr>
      <w:r w:rsidRPr="00807CF9">
        <w:rPr>
          <w:rFonts w:ascii="Times New Roman" w:eastAsia="Calibri" w:hAnsi="Times New Roman" w:cs="Times New Roman"/>
          <w:color w:val="000000"/>
          <w:sz w:val="24"/>
          <w:szCs w:val="24"/>
        </w:rPr>
        <w:t>-Рождение Российского централизованного государства.</w:t>
      </w:r>
    </w:p>
    <w:p w:rsidR="00807CF9" w:rsidRPr="00807CF9" w:rsidRDefault="00807CF9" w:rsidP="00807CF9">
      <w:pPr>
        <w:widowControl w:val="0"/>
        <w:spacing w:after="0" w:line="240" w:lineRule="auto"/>
        <w:ind w:firstLine="709"/>
        <w:contextualSpacing/>
        <w:jc w:val="both"/>
        <w:rPr>
          <w:rFonts w:ascii="Times New Roman" w:eastAsia="Calibri" w:hAnsi="Times New Roman" w:cs="Times New Roman"/>
          <w:color w:val="000000"/>
          <w:sz w:val="24"/>
          <w:szCs w:val="24"/>
        </w:rPr>
      </w:pPr>
      <w:r w:rsidRPr="00807CF9">
        <w:rPr>
          <w:rFonts w:ascii="Times New Roman" w:eastAsia="Calibri" w:hAnsi="Times New Roman" w:cs="Times New Roman"/>
          <w:color w:val="000000"/>
          <w:sz w:val="24"/>
          <w:szCs w:val="24"/>
        </w:rPr>
        <w:t>-Смутное время в России.</w:t>
      </w:r>
    </w:p>
    <w:p w:rsidR="00807CF9" w:rsidRPr="00807CF9" w:rsidRDefault="00807CF9" w:rsidP="00807CF9">
      <w:pPr>
        <w:widowControl w:val="0"/>
        <w:spacing w:after="0" w:line="240" w:lineRule="auto"/>
        <w:ind w:firstLine="709"/>
        <w:contextualSpacing/>
        <w:jc w:val="both"/>
        <w:rPr>
          <w:rFonts w:ascii="Times New Roman" w:eastAsia="Calibri" w:hAnsi="Times New Roman" w:cs="Times New Roman"/>
          <w:color w:val="000000"/>
          <w:sz w:val="24"/>
          <w:szCs w:val="24"/>
        </w:rPr>
      </w:pPr>
      <w:r w:rsidRPr="00807CF9">
        <w:rPr>
          <w:rFonts w:ascii="Times New Roman" w:eastAsia="Calibri" w:hAnsi="Times New Roman" w:cs="Times New Roman"/>
          <w:color w:val="000000"/>
          <w:sz w:val="24"/>
          <w:szCs w:val="24"/>
        </w:rPr>
        <w:t>-Россия в ХVII веке: успехи и проблемы.</w:t>
      </w:r>
    </w:p>
    <w:p w:rsidR="00807CF9" w:rsidRPr="00807CF9" w:rsidRDefault="00807CF9" w:rsidP="00807CF9">
      <w:pPr>
        <w:widowControl w:val="0"/>
        <w:spacing w:after="0" w:line="240" w:lineRule="auto"/>
        <w:ind w:firstLine="709"/>
        <w:contextualSpacing/>
        <w:jc w:val="both"/>
        <w:rPr>
          <w:rFonts w:ascii="Times New Roman" w:eastAsia="Calibri" w:hAnsi="Times New Roman" w:cs="Times New Roman"/>
          <w:color w:val="000000"/>
          <w:sz w:val="24"/>
          <w:szCs w:val="24"/>
        </w:rPr>
      </w:pPr>
      <w:r w:rsidRPr="00807CF9">
        <w:rPr>
          <w:rFonts w:ascii="Times New Roman" w:eastAsia="Calibri" w:hAnsi="Times New Roman" w:cs="Times New Roman"/>
          <w:color w:val="000000"/>
          <w:sz w:val="24"/>
          <w:szCs w:val="24"/>
        </w:rPr>
        <w:t>-Наш край с древнейших времен до конца ХVII века.</w:t>
      </w:r>
    </w:p>
    <w:p w:rsidR="00807CF9" w:rsidRPr="00807CF9" w:rsidRDefault="00807CF9" w:rsidP="00807CF9">
      <w:pPr>
        <w:widowControl w:val="0"/>
        <w:spacing w:after="0" w:line="240" w:lineRule="auto"/>
        <w:ind w:firstLine="709"/>
        <w:contextualSpacing/>
        <w:jc w:val="both"/>
        <w:rPr>
          <w:rFonts w:ascii="Times New Roman" w:eastAsia="Calibri" w:hAnsi="Times New Roman" w:cs="Times New Roman"/>
          <w:color w:val="000000"/>
          <w:sz w:val="24"/>
          <w:szCs w:val="24"/>
        </w:rPr>
      </w:pPr>
      <w:r w:rsidRPr="00807CF9">
        <w:rPr>
          <w:rFonts w:ascii="Times New Roman" w:eastAsia="Calibri" w:hAnsi="Times New Roman" w:cs="Times New Roman"/>
          <w:color w:val="000000"/>
          <w:sz w:val="24"/>
          <w:szCs w:val="24"/>
        </w:rPr>
        <w:t>-Истоки модернизации в Западной Европе.</w:t>
      </w:r>
    </w:p>
    <w:p w:rsidR="00807CF9" w:rsidRPr="00807CF9" w:rsidRDefault="00807CF9" w:rsidP="00807CF9">
      <w:pPr>
        <w:widowControl w:val="0"/>
        <w:spacing w:after="0" w:line="240" w:lineRule="auto"/>
        <w:ind w:firstLine="709"/>
        <w:contextualSpacing/>
        <w:jc w:val="both"/>
        <w:rPr>
          <w:rFonts w:ascii="Times New Roman" w:eastAsia="Calibri" w:hAnsi="Times New Roman" w:cs="Times New Roman"/>
          <w:color w:val="000000"/>
          <w:sz w:val="24"/>
          <w:szCs w:val="24"/>
        </w:rPr>
      </w:pPr>
      <w:r w:rsidRPr="00807CF9">
        <w:rPr>
          <w:rFonts w:ascii="Times New Roman" w:eastAsia="Calibri" w:hAnsi="Times New Roman" w:cs="Times New Roman"/>
          <w:color w:val="000000"/>
          <w:sz w:val="24"/>
          <w:szCs w:val="24"/>
        </w:rPr>
        <w:t>-Революции ХVII— ХVIII веков как порождение модернизационных процессов.</w:t>
      </w:r>
    </w:p>
    <w:p w:rsidR="00807CF9" w:rsidRPr="00807CF9" w:rsidRDefault="00807CF9" w:rsidP="00807CF9">
      <w:pPr>
        <w:widowControl w:val="0"/>
        <w:spacing w:after="0" w:line="240" w:lineRule="auto"/>
        <w:ind w:firstLine="709"/>
        <w:contextualSpacing/>
        <w:jc w:val="both"/>
        <w:rPr>
          <w:rFonts w:ascii="Times New Roman" w:eastAsia="Calibri" w:hAnsi="Times New Roman" w:cs="Times New Roman"/>
          <w:color w:val="000000"/>
          <w:sz w:val="24"/>
          <w:szCs w:val="24"/>
        </w:rPr>
      </w:pPr>
      <w:r w:rsidRPr="00807CF9">
        <w:rPr>
          <w:rFonts w:ascii="Times New Roman" w:eastAsia="Calibri" w:hAnsi="Times New Roman" w:cs="Times New Roman"/>
          <w:color w:val="000000"/>
          <w:sz w:val="24"/>
          <w:szCs w:val="24"/>
        </w:rPr>
        <w:t>-Страны Востока в раннее Новое время.</w:t>
      </w:r>
    </w:p>
    <w:p w:rsidR="00807CF9" w:rsidRPr="00807CF9" w:rsidRDefault="00807CF9" w:rsidP="00807CF9">
      <w:pPr>
        <w:widowControl w:val="0"/>
        <w:spacing w:after="0" w:line="240" w:lineRule="auto"/>
        <w:ind w:firstLine="709"/>
        <w:contextualSpacing/>
        <w:jc w:val="both"/>
        <w:rPr>
          <w:rFonts w:ascii="Times New Roman" w:eastAsia="Calibri" w:hAnsi="Times New Roman" w:cs="Times New Roman"/>
          <w:color w:val="000000"/>
          <w:sz w:val="24"/>
          <w:szCs w:val="24"/>
        </w:rPr>
      </w:pPr>
      <w:r w:rsidRPr="00807CF9">
        <w:rPr>
          <w:rFonts w:ascii="Times New Roman" w:eastAsia="Calibri" w:hAnsi="Times New Roman" w:cs="Times New Roman"/>
          <w:color w:val="000000"/>
          <w:sz w:val="24"/>
          <w:szCs w:val="24"/>
        </w:rPr>
        <w:t>-Становление новой России (конец ХVII — начало ХVIII века).</w:t>
      </w:r>
    </w:p>
    <w:p w:rsidR="00807CF9" w:rsidRPr="00807CF9" w:rsidRDefault="00807CF9" w:rsidP="00807CF9">
      <w:pPr>
        <w:widowControl w:val="0"/>
        <w:spacing w:after="0" w:line="240" w:lineRule="auto"/>
        <w:ind w:firstLine="709"/>
        <w:contextualSpacing/>
        <w:jc w:val="both"/>
        <w:rPr>
          <w:rFonts w:ascii="Times New Roman" w:eastAsia="Calibri" w:hAnsi="Times New Roman" w:cs="Times New Roman"/>
          <w:color w:val="000000"/>
          <w:sz w:val="24"/>
          <w:szCs w:val="24"/>
        </w:rPr>
      </w:pPr>
      <w:r w:rsidRPr="00807CF9">
        <w:rPr>
          <w:rFonts w:ascii="Times New Roman" w:eastAsia="Calibri" w:hAnsi="Times New Roman" w:cs="Times New Roman"/>
          <w:color w:val="000000"/>
          <w:sz w:val="24"/>
          <w:szCs w:val="24"/>
        </w:rPr>
        <w:t>-Россия ХVIII века: победная поступь империи.</w:t>
      </w:r>
    </w:p>
    <w:p w:rsidR="00807CF9" w:rsidRPr="00807CF9" w:rsidRDefault="00807CF9" w:rsidP="00807CF9">
      <w:pPr>
        <w:widowControl w:val="0"/>
        <w:spacing w:after="0" w:line="240" w:lineRule="auto"/>
        <w:ind w:firstLine="709"/>
        <w:contextualSpacing/>
        <w:jc w:val="both"/>
        <w:rPr>
          <w:rFonts w:ascii="Times New Roman" w:eastAsia="Calibri" w:hAnsi="Times New Roman" w:cs="Times New Roman"/>
          <w:color w:val="000000"/>
          <w:sz w:val="24"/>
          <w:szCs w:val="24"/>
        </w:rPr>
      </w:pPr>
      <w:r w:rsidRPr="00807CF9">
        <w:rPr>
          <w:rFonts w:ascii="Times New Roman" w:eastAsia="Calibri" w:hAnsi="Times New Roman" w:cs="Times New Roman"/>
          <w:color w:val="000000"/>
          <w:sz w:val="24"/>
          <w:szCs w:val="24"/>
        </w:rPr>
        <w:t>-Наш край в ХVIII веке.</w:t>
      </w:r>
    </w:p>
    <w:p w:rsidR="00807CF9" w:rsidRPr="00807CF9" w:rsidRDefault="00807CF9" w:rsidP="00807CF9">
      <w:pPr>
        <w:widowControl w:val="0"/>
        <w:spacing w:after="0" w:line="240" w:lineRule="auto"/>
        <w:ind w:firstLine="709"/>
        <w:contextualSpacing/>
        <w:jc w:val="both"/>
        <w:rPr>
          <w:rFonts w:ascii="Times New Roman" w:eastAsia="Calibri" w:hAnsi="Times New Roman" w:cs="Times New Roman"/>
          <w:color w:val="000000"/>
          <w:sz w:val="24"/>
          <w:szCs w:val="24"/>
        </w:rPr>
      </w:pPr>
      <w:r w:rsidRPr="00807CF9">
        <w:rPr>
          <w:rFonts w:ascii="Times New Roman" w:eastAsia="Calibri" w:hAnsi="Times New Roman" w:cs="Times New Roman"/>
          <w:color w:val="000000"/>
          <w:sz w:val="24"/>
          <w:szCs w:val="24"/>
        </w:rPr>
        <w:t>-Рождение индустриального общества.</w:t>
      </w:r>
    </w:p>
    <w:p w:rsidR="00807CF9" w:rsidRPr="00807CF9" w:rsidRDefault="00807CF9" w:rsidP="00807CF9">
      <w:pPr>
        <w:widowControl w:val="0"/>
        <w:spacing w:after="0" w:line="240" w:lineRule="auto"/>
        <w:ind w:firstLine="709"/>
        <w:contextualSpacing/>
        <w:jc w:val="both"/>
        <w:rPr>
          <w:rFonts w:ascii="Times New Roman" w:eastAsia="Calibri" w:hAnsi="Times New Roman" w:cs="Times New Roman"/>
          <w:color w:val="000000"/>
          <w:sz w:val="24"/>
          <w:szCs w:val="24"/>
        </w:rPr>
      </w:pPr>
      <w:r w:rsidRPr="00807CF9">
        <w:rPr>
          <w:rFonts w:ascii="Times New Roman" w:eastAsia="Calibri" w:hAnsi="Times New Roman" w:cs="Times New Roman"/>
          <w:color w:val="000000"/>
          <w:sz w:val="24"/>
          <w:szCs w:val="24"/>
        </w:rPr>
        <w:t>-Восток и Запад в ХIХ веке: борьба и взаимовлияние.</w:t>
      </w:r>
    </w:p>
    <w:p w:rsidR="00807CF9" w:rsidRPr="00807CF9" w:rsidRDefault="00807CF9" w:rsidP="00807CF9">
      <w:pPr>
        <w:widowControl w:val="0"/>
        <w:spacing w:after="0" w:line="240" w:lineRule="auto"/>
        <w:ind w:firstLine="709"/>
        <w:contextualSpacing/>
        <w:jc w:val="both"/>
        <w:rPr>
          <w:rFonts w:ascii="Times New Roman" w:eastAsia="Calibri" w:hAnsi="Times New Roman" w:cs="Times New Roman"/>
          <w:color w:val="000000"/>
          <w:sz w:val="24"/>
          <w:szCs w:val="24"/>
        </w:rPr>
      </w:pPr>
      <w:r w:rsidRPr="00807CF9">
        <w:rPr>
          <w:rFonts w:ascii="Times New Roman" w:eastAsia="Calibri" w:hAnsi="Times New Roman" w:cs="Times New Roman"/>
          <w:color w:val="000000"/>
          <w:sz w:val="24"/>
          <w:szCs w:val="24"/>
        </w:rPr>
        <w:t>-Отечественная война 1812 года.</w:t>
      </w:r>
    </w:p>
    <w:p w:rsidR="00807CF9" w:rsidRPr="00807CF9" w:rsidRDefault="00807CF9" w:rsidP="00807CF9">
      <w:pPr>
        <w:widowControl w:val="0"/>
        <w:spacing w:after="0" w:line="240" w:lineRule="auto"/>
        <w:ind w:firstLine="709"/>
        <w:contextualSpacing/>
        <w:jc w:val="both"/>
        <w:rPr>
          <w:rFonts w:ascii="Times New Roman" w:eastAsia="Calibri" w:hAnsi="Times New Roman" w:cs="Times New Roman"/>
          <w:color w:val="000000"/>
          <w:sz w:val="24"/>
          <w:szCs w:val="24"/>
        </w:rPr>
      </w:pPr>
      <w:r w:rsidRPr="00807CF9">
        <w:rPr>
          <w:rFonts w:ascii="Times New Roman" w:eastAsia="Calibri" w:hAnsi="Times New Roman" w:cs="Times New Roman"/>
          <w:color w:val="000000"/>
          <w:sz w:val="24"/>
          <w:szCs w:val="24"/>
        </w:rPr>
        <w:t>-Россия ХIХ века: реформы или революция.</w:t>
      </w:r>
    </w:p>
    <w:p w:rsidR="00807CF9" w:rsidRPr="00807CF9" w:rsidRDefault="00807CF9" w:rsidP="00807CF9">
      <w:pPr>
        <w:widowControl w:val="0"/>
        <w:spacing w:after="0" w:line="240" w:lineRule="auto"/>
        <w:ind w:firstLine="709"/>
        <w:contextualSpacing/>
        <w:jc w:val="both"/>
        <w:rPr>
          <w:rFonts w:ascii="Times New Roman" w:eastAsia="Calibri" w:hAnsi="Times New Roman" w:cs="Times New Roman"/>
          <w:color w:val="000000"/>
          <w:sz w:val="24"/>
          <w:szCs w:val="24"/>
        </w:rPr>
      </w:pPr>
      <w:r w:rsidRPr="00807CF9">
        <w:rPr>
          <w:rFonts w:ascii="Times New Roman" w:eastAsia="Calibri" w:hAnsi="Times New Roman" w:cs="Times New Roman"/>
          <w:color w:val="000000"/>
          <w:sz w:val="24"/>
          <w:szCs w:val="24"/>
        </w:rPr>
        <w:t>-Наш край в ХIХ веке.</w:t>
      </w:r>
    </w:p>
    <w:p w:rsidR="00807CF9" w:rsidRPr="00807CF9" w:rsidRDefault="00807CF9" w:rsidP="00807CF9">
      <w:pPr>
        <w:widowControl w:val="0"/>
        <w:spacing w:after="0" w:line="240" w:lineRule="auto"/>
        <w:ind w:firstLine="709"/>
        <w:contextualSpacing/>
        <w:jc w:val="both"/>
        <w:rPr>
          <w:rFonts w:ascii="Times New Roman" w:eastAsia="Calibri" w:hAnsi="Times New Roman" w:cs="Times New Roman"/>
          <w:color w:val="000000"/>
          <w:sz w:val="24"/>
          <w:szCs w:val="24"/>
        </w:rPr>
      </w:pPr>
      <w:r w:rsidRPr="00807CF9">
        <w:rPr>
          <w:rFonts w:ascii="Times New Roman" w:eastAsia="Calibri" w:hAnsi="Times New Roman" w:cs="Times New Roman"/>
          <w:color w:val="000000"/>
          <w:sz w:val="24"/>
          <w:szCs w:val="24"/>
        </w:rPr>
        <w:t>-Мир начала ХХ века: достижения и противоречия.</w:t>
      </w:r>
    </w:p>
    <w:p w:rsidR="00807CF9" w:rsidRPr="00807CF9" w:rsidRDefault="00807CF9" w:rsidP="00807CF9">
      <w:pPr>
        <w:widowControl w:val="0"/>
        <w:spacing w:after="0" w:line="240" w:lineRule="auto"/>
        <w:ind w:firstLine="709"/>
        <w:contextualSpacing/>
        <w:jc w:val="both"/>
        <w:rPr>
          <w:rFonts w:ascii="Times New Roman" w:eastAsia="Calibri" w:hAnsi="Times New Roman" w:cs="Times New Roman"/>
          <w:color w:val="000000"/>
          <w:sz w:val="24"/>
          <w:szCs w:val="24"/>
        </w:rPr>
      </w:pPr>
      <w:r w:rsidRPr="00807CF9">
        <w:rPr>
          <w:rFonts w:ascii="Times New Roman" w:eastAsia="Calibri" w:hAnsi="Times New Roman" w:cs="Times New Roman"/>
          <w:color w:val="000000"/>
          <w:sz w:val="24"/>
          <w:szCs w:val="24"/>
        </w:rPr>
        <w:t>-Великая российская революция.</w:t>
      </w:r>
    </w:p>
    <w:p w:rsidR="00807CF9" w:rsidRPr="00807CF9" w:rsidRDefault="00807CF9" w:rsidP="00807CF9">
      <w:pPr>
        <w:widowControl w:val="0"/>
        <w:spacing w:after="0" w:line="240" w:lineRule="auto"/>
        <w:ind w:firstLine="709"/>
        <w:contextualSpacing/>
        <w:jc w:val="both"/>
        <w:rPr>
          <w:rFonts w:ascii="Times New Roman" w:eastAsia="Calibri" w:hAnsi="Times New Roman" w:cs="Times New Roman"/>
          <w:color w:val="000000"/>
          <w:sz w:val="24"/>
          <w:szCs w:val="24"/>
        </w:rPr>
      </w:pPr>
      <w:r w:rsidRPr="00807CF9">
        <w:rPr>
          <w:rFonts w:ascii="Times New Roman" w:eastAsia="Calibri" w:hAnsi="Times New Roman" w:cs="Times New Roman"/>
          <w:color w:val="000000"/>
          <w:sz w:val="24"/>
          <w:szCs w:val="24"/>
        </w:rPr>
        <w:t>-Между Первой и Второй мировыми войнами: альтернативы развития.</w:t>
      </w:r>
    </w:p>
    <w:p w:rsidR="00807CF9" w:rsidRPr="00807CF9" w:rsidRDefault="00807CF9" w:rsidP="00807CF9">
      <w:pPr>
        <w:widowControl w:val="0"/>
        <w:spacing w:after="0" w:line="240" w:lineRule="auto"/>
        <w:ind w:firstLine="709"/>
        <w:contextualSpacing/>
        <w:jc w:val="both"/>
        <w:rPr>
          <w:rFonts w:ascii="Times New Roman" w:eastAsia="Calibri" w:hAnsi="Times New Roman" w:cs="Times New Roman"/>
          <w:color w:val="000000"/>
          <w:sz w:val="24"/>
          <w:szCs w:val="24"/>
        </w:rPr>
      </w:pPr>
      <w:r w:rsidRPr="00807CF9">
        <w:rPr>
          <w:rFonts w:ascii="Times New Roman" w:eastAsia="Calibri" w:hAnsi="Times New Roman" w:cs="Times New Roman"/>
          <w:color w:val="000000"/>
          <w:sz w:val="24"/>
          <w:szCs w:val="24"/>
        </w:rPr>
        <w:t>-Советский вариант модернизации: успехи и издержки.</w:t>
      </w:r>
    </w:p>
    <w:p w:rsidR="00807CF9" w:rsidRPr="00807CF9" w:rsidRDefault="00807CF9" w:rsidP="00807CF9">
      <w:pPr>
        <w:widowControl w:val="0"/>
        <w:spacing w:after="0" w:line="240" w:lineRule="auto"/>
        <w:ind w:firstLine="709"/>
        <w:contextualSpacing/>
        <w:jc w:val="both"/>
        <w:rPr>
          <w:rFonts w:ascii="Times New Roman" w:eastAsia="Calibri" w:hAnsi="Times New Roman" w:cs="Times New Roman"/>
          <w:color w:val="000000"/>
          <w:sz w:val="24"/>
          <w:szCs w:val="24"/>
        </w:rPr>
      </w:pPr>
      <w:r w:rsidRPr="00807CF9">
        <w:rPr>
          <w:rFonts w:ascii="Times New Roman" w:eastAsia="Calibri" w:hAnsi="Times New Roman" w:cs="Times New Roman"/>
          <w:color w:val="000000"/>
          <w:sz w:val="24"/>
          <w:szCs w:val="24"/>
        </w:rPr>
        <w:t>-Наш край в 1920—1930-е годы.</w:t>
      </w:r>
    </w:p>
    <w:p w:rsidR="00807CF9" w:rsidRPr="00807CF9" w:rsidRDefault="00807CF9" w:rsidP="00807CF9">
      <w:pPr>
        <w:widowControl w:val="0"/>
        <w:spacing w:after="0" w:line="240" w:lineRule="auto"/>
        <w:ind w:firstLine="709"/>
        <w:contextualSpacing/>
        <w:jc w:val="both"/>
        <w:rPr>
          <w:rFonts w:ascii="Times New Roman" w:eastAsia="Calibri" w:hAnsi="Times New Roman" w:cs="Times New Roman"/>
          <w:color w:val="000000"/>
          <w:sz w:val="24"/>
          <w:szCs w:val="24"/>
        </w:rPr>
      </w:pPr>
      <w:r w:rsidRPr="00807CF9">
        <w:rPr>
          <w:rFonts w:ascii="Times New Roman" w:eastAsia="Calibri" w:hAnsi="Times New Roman" w:cs="Times New Roman"/>
          <w:color w:val="000000"/>
          <w:sz w:val="24"/>
          <w:szCs w:val="24"/>
        </w:rPr>
        <w:t>-Вторая мировая война: дискуссионные вопросы.</w:t>
      </w:r>
    </w:p>
    <w:p w:rsidR="00807CF9" w:rsidRPr="00807CF9" w:rsidRDefault="00807CF9" w:rsidP="00807CF9">
      <w:pPr>
        <w:widowControl w:val="0"/>
        <w:spacing w:after="0" w:line="240" w:lineRule="auto"/>
        <w:ind w:firstLine="709"/>
        <w:contextualSpacing/>
        <w:jc w:val="both"/>
        <w:rPr>
          <w:rFonts w:ascii="Times New Roman" w:eastAsia="Calibri" w:hAnsi="Times New Roman" w:cs="Times New Roman"/>
          <w:color w:val="000000"/>
          <w:sz w:val="24"/>
          <w:szCs w:val="24"/>
        </w:rPr>
      </w:pPr>
      <w:r w:rsidRPr="00807CF9">
        <w:rPr>
          <w:rFonts w:ascii="Times New Roman" w:eastAsia="Calibri" w:hAnsi="Times New Roman" w:cs="Times New Roman"/>
          <w:color w:val="000000"/>
          <w:sz w:val="24"/>
          <w:szCs w:val="24"/>
        </w:rPr>
        <w:t>-Великая Отечественная война: значение и цена Победы.</w:t>
      </w:r>
    </w:p>
    <w:p w:rsidR="00807CF9" w:rsidRPr="00807CF9" w:rsidRDefault="00807CF9" w:rsidP="00807CF9">
      <w:pPr>
        <w:widowControl w:val="0"/>
        <w:spacing w:after="0" w:line="240" w:lineRule="auto"/>
        <w:ind w:firstLine="709"/>
        <w:contextualSpacing/>
        <w:jc w:val="both"/>
        <w:rPr>
          <w:rFonts w:ascii="Times New Roman" w:eastAsia="Calibri" w:hAnsi="Times New Roman" w:cs="Times New Roman"/>
          <w:color w:val="000000"/>
          <w:sz w:val="24"/>
          <w:szCs w:val="24"/>
        </w:rPr>
      </w:pPr>
      <w:r w:rsidRPr="00807CF9">
        <w:rPr>
          <w:rFonts w:ascii="Times New Roman" w:eastAsia="Calibri" w:hAnsi="Times New Roman" w:cs="Times New Roman"/>
          <w:color w:val="000000"/>
          <w:sz w:val="24"/>
          <w:szCs w:val="24"/>
        </w:rPr>
        <w:t>-Наш край в годы Великой Отечественной войны.</w:t>
      </w:r>
    </w:p>
    <w:p w:rsidR="00807CF9" w:rsidRPr="00807CF9" w:rsidRDefault="00807CF9" w:rsidP="00807CF9">
      <w:pPr>
        <w:widowControl w:val="0"/>
        <w:spacing w:after="0" w:line="240" w:lineRule="auto"/>
        <w:ind w:firstLine="709"/>
        <w:contextualSpacing/>
        <w:jc w:val="both"/>
        <w:rPr>
          <w:rFonts w:ascii="Times New Roman" w:eastAsia="Calibri" w:hAnsi="Times New Roman" w:cs="Times New Roman"/>
          <w:color w:val="000000"/>
          <w:sz w:val="24"/>
          <w:szCs w:val="24"/>
        </w:rPr>
      </w:pPr>
      <w:r w:rsidRPr="00807CF9">
        <w:rPr>
          <w:rFonts w:ascii="Times New Roman" w:eastAsia="Calibri" w:hAnsi="Times New Roman" w:cs="Times New Roman"/>
          <w:color w:val="000000"/>
          <w:sz w:val="24"/>
          <w:szCs w:val="24"/>
        </w:rPr>
        <w:t>-От индустриальной цивилизации к постиндустриальной.</w:t>
      </w:r>
    </w:p>
    <w:p w:rsidR="00807CF9" w:rsidRPr="00807CF9" w:rsidRDefault="00807CF9" w:rsidP="00807CF9">
      <w:pPr>
        <w:widowControl w:val="0"/>
        <w:spacing w:after="0" w:line="240" w:lineRule="auto"/>
        <w:ind w:firstLine="709"/>
        <w:contextualSpacing/>
        <w:jc w:val="both"/>
        <w:rPr>
          <w:rFonts w:ascii="Times New Roman" w:eastAsia="Calibri" w:hAnsi="Times New Roman" w:cs="Times New Roman"/>
          <w:color w:val="000000"/>
          <w:sz w:val="24"/>
          <w:szCs w:val="24"/>
        </w:rPr>
      </w:pPr>
      <w:r w:rsidRPr="00807CF9">
        <w:rPr>
          <w:rFonts w:ascii="Times New Roman" w:eastAsia="Calibri" w:hAnsi="Times New Roman" w:cs="Times New Roman"/>
          <w:color w:val="000000"/>
          <w:sz w:val="24"/>
          <w:szCs w:val="24"/>
        </w:rPr>
        <w:t>-Конец колониальной эпохи.</w:t>
      </w:r>
    </w:p>
    <w:p w:rsidR="00807CF9" w:rsidRPr="00807CF9" w:rsidRDefault="00807CF9" w:rsidP="00807CF9">
      <w:pPr>
        <w:widowControl w:val="0"/>
        <w:spacing w:after="0" w:line="240" w:lineRule="auto"/>
        <w:ind w:firstLine="709"/>
        <w:contextualSpacing/>
        <w:jc w:val="both"/>
        <w:rPr>
          <w:rFonts w:ascii="Times New Roman" w:eastAsia="Calibri" w:hAnsi="Times New Roman" w:cs="Times New Roman"/>
          <w:color w:val="000000"/>
          <w:sz w:val="24"/>
          <w:szCs w:val="24"/>
        </w:rPr>
      </w:pPr>
      <w:r w:rsidRPr="00807CF9">
        <w:rPr>
          <w:rFonts w:ascii="Times New Roman" w:eastAsia="Calibri" w:hAnsi="Times New Roman" w:cs="Times New Roman"/>
          <w:color w:val="000000"/>
          <w:sz w:val="24"/>
          <w:szCs w:val="24"/>
        </w:rPr>
        <w:t>-СССР: триумф и распад.</w:t>
      </w:r>
    </w:p>
    <w:p w:rsidR="00807CF9" w:rsidRPr="00807CF9" w:rsidRDefault="00807CF9" w:rsidP="00807CF9">
      <w:pPr>
        <w:widowControl w:val="0"/>
        <w:spacing w:after="0" w:line="240" w:lineRule="auto"/>
        <w:ind w:firstLine="709"/>
        <w:contextualSpacing/>
        <w:jc w:val="both"/>
        <w:rPr>
          <w:rFonts w:ascii="Times New Roman" w:eastAsia="Calibri" w:hAnsi="Times New Roman" w:cs="Times New Roman"/>
          <w:color w:val="000000"/>
          <w:sz w:val="24"/>
          <w:szCs w:val="24"/>
        </w:rPr>
      </w:pPr>
      <w:r w:rsidRPr="00807CF9">
        <w:rPr>
          <w:rFonts w:ascii="Times New Roman" w:eastAsia="Calibri" w:hAnsi="Times New Roman" w:cs="Times New Roman"/>
          <w:color w:val="000000"/>
          <w:sz w:val="24"/>
          <w:szCs w:val="24"/>
        </w:rPr>
        <w:t>-Наш край во второй половине 1940-х — 1991-х годов.</w:t>
      </w:r>
    </w:p>
    <w:p w:rsidR="00807CF9" w:rsidRPr="00807CF9" w:rsidRDefault="00807CF9" w:rsidP="00807CF9">
      <w:pPr>
        <w:widowControl w:val="0"/>
        <w:spacing w:after="0" w:line="240" w:lineRule="auto"/>
        <w:ind w:firstLine="709"/>
        <w:contextualSpacing/>
        <w:jc w:val="both"/>
        <w:rPr>
          <w:rFonts w:ascii="Times New Roman" w:eastAsia="Calibri" w:hAnsi="Times New Roman" w:cs="Times New Roman"/>
          <w:color w:val="000000"/>
          <w:sz w:val="24"/>
          <w:szCs w:val="24"/>
        </w:rPr>
      </w:pPr>
      <w:r w:rsidRPr="00807CF9">
        <w:rPr>
          <w:rFonts w:ascii="Times New Roman" w:eastAsia="Calibri" w:hAnsi="Times New Roman" w:cs="Times New Roman"/>
          <w:color w:val="000000"/>
          <w:sz w:val="24"/>
          <w:szCs w:val="24"/>
        </w:rPr>
        <w:t>-Российская Федерация и глобальные вызовы современности.</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Calibri" w:hAnsi="Times New Roman" w:cs="Times New Roman"/>
          <w:color w:val="000000"/>
          <w:sz w:val="24"/>
          <w:szCs w:val="24"/>
        </w:rPr>
        <w:t>-Наш край на рубеже ХХ— ХХI веков.</w:t>
      </w:r>
    </w:p>
    <w:p w:rsidR="00807CF9" w:rsidRPr="00807CF9" w:rsidRDefault="00807CF9" w:rsidP="00807CF9">
      <w:pPr>
        <w:widowControl w:val="0"/>
        <w:spacing w:after="0" w:line="240" w:lineRule="auto"/>
        <w:ind w:left="57" w:right="57" w:firstLine="709"/>
        <w:jc w:val="center"/>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ТЕМАТИЧЕСКИЙ ПЛАН</w:t>
      </w:r>
    </w:p>
    <w:tbl>
      <w:tblPr>
        <w:tblStyle w:val="aa"/>
        <w:tblW w:w="9548" w:type="dxa"/>
        <w:tblInd w:w="57" w:type="dxa"/>
        <w:tblLayout w:type="fixed"/>
        <w:tblLook w:val="04A0"/>
      </w:tblPr>
      <w:tblGrid>
        <w:gridCol w:w="746"/>
        <w:gridCol w:w="3983"/>
        <w:gridCol w:w="992"/>
        <w:gridCol w:w="1418"/>
        <w:gridCol w:w="1275"/>
        <w:gridCol w:w="1134"/>
      </w:tblGrid>
      <w:tr w:rsidR="00807CF9" w:rsidRPr="00807CF9" w:rsidTr="00C664DD">
        <w:tc>
          <w:tcPr>
            <w:tcW w:w="746" w:type="dxa"/>
          </w:tcPr>
          <w:p w:rsidR="00807CF9" w:rsidRPr="00807CF9" w:rsidRDefault="00807CF9" w:rsidP="00807CF9">
            <w:pPr>
              <w:widowControl w:val="0"/>
              <w:ind w:right="57"/>
              <w:jc w:val="center"/>
              <w:rPr>
                <w:color w:val="000000"/>
                <w:sz w:val="24"/>
                <w:szCs w:val="24"/>
              </w:rPr>
            </w:pPr>
          </w:p>
        </w:tc>
        <w:tc>
          <w:tcPr>
            <w:tcW w:w="3983" w:type="dxa"/>
          </w:tcPr>
          <w:p w:rsidR="00807CF9" w:rsidRPr="00807CF9" w:rsidRDefault="00807CF9" w:rsidP="00807CF9">
            <w:pPr>
              <w:widowControl w:val="0"/>
              <w:ind w:right="57"/>
              <w:jc w:val="center"/>
              <w:rPr>
                <w:color w:val="000000"/>
                <w:sz w:val="24"/>
                <w:szCs w:val="24"/>
              </w:rPr>
            </w:pPr>
          </w:p>
        </w:tc>
        <w:tc>
          <w:tcPr>
            <w:tcW w:w="992" w:type="dxa"/>
          </w:tcPr>
          <w:p w:rsidR="00807CF9" w:rsidRPr="00807CF9" w:rsidRDefault="00807CF9" w:rsidP="00807CF9">
            <w:pPr>
              <w:widowControl w:val="0"/>
              <w:ind w:right="57"/>
              <w:jc w:val="center"/>
              <w:rPr>
                <w:color w:val="000000"/>
                <w:sz w:val="24"/>
                <w:szCs w:val="24"/>
              </w:rPr>
            </w:pPr>
            <w:r w:rsidRPr="00807CF9">
              <w:rPr>
                <w:color w:val="000000"/>
                <w:sz w:val="24"/>
                <w:szCs w:val="24"/>
              </w:rPr>
              <w:t>всего</w:t>
            </w:r>
          </w:p>
        </w:tc>
        <w:tc>
          <w:tcPr>
            <w:tcW w:w="1418" w:type="dxa"/>
          </w:tcPr>
          <w:p w:rsidR="00807CF9" w:rsidRPr="00807CF9" w:rsidRDefault="00807CF9" w:rsidP="00807CF9">
            <w:pPr>
              <w:widowControl w:val="0"/>
              <w:ind w:right="57"/>
              <w:jc w:val="center"/>
              <w:rPr>
                <w:color w:val="000000"/>
                <w:sz w:val="24"/>
                <w:szCs w:val="24"/>
              </w:rPr>
            </w:pPr>
            <w:r w:rsidRPr="00807CF9">
              <w:rPr>
                <w:color w:val="000000"/>
                <w:sz w:val="24"/>
                <w:szCs w:val="24"/>
              </w:rPr>
              <w:t>теоретическое обучение</w:t>
            </w:r>
          </w:p>
        </w:tc>
        <w:tc>
          <w:tcPr>
            <w:tcW w:w="1275" w:type="dxa"/>
          </w:tcPr>
          <w:p w:rsidR="00807CF9" w:rsidRPr="00807CF9" w:rsidRDefault="00807CF9" w:rsidP="00807CF9">
            <w:pPr>
              <w:widowControl w:val="0"/>
              <w:ind w:right="57"/>
              <w:jc w:val="center"/>
              <w:rPr>
                <w:color w:val="000000"/>
                <w:sz w:val="24"/>
                <w:szCs w:val="24"/>
              </w:rPr>
            </w:pPr>
            <w:r w:rsidRPr="00807CF9">
              <w:rPr>
                <w:color w:val="000000"/>
                <w:sz w:val="24"/>
                <w:szCs w:val="24"/>
              </w:rPr>
              <w:t>практические занятия</w:t>
            </w:r>
          </w:p>
        </w:tc>
        <w:tc>
          <w:tcPr>
            <w:tcW w:w="1134" w:type="dxa"/>
          </w:tcPr>
          <w:p w:rsidR="00807CF9" w:rsidRPr="00807CF9" w:rsidRDefault="00807CF9" w:rsidP="00807CF9">
            <w:pPr>
              <w:widowControl w:val="0"/>
              <w:ind w:right="57"/>
              <w:jc w:val="center"/>
              <w:rPr>
                <w:color w:val="000000"/>
                <w:sz w:val="24"/>
                <w:szCs w:val="24"/>
              </w:rPr>
            </w:pPr>
            <w:r w:rsidRPr="00807CF9">
              <w:rPr>
                <w:color w:val="000000"/>
                <w:sz w:val="24"/>
                <w:szCs w:val="24"/>
              </w:rPr>
              <w:t>контрольные работы</w:t>
            </w:r>
          </w:p>
        </w:tc>
      </w:tr>
      <w:tr w:rsidR="00807CF9" w:rsidRPr="00807CF9" w:rsidTr="00C664DD">
        <w:tc>
          <w:tcPr>
            <w:tcW w:w="746" w:type="dxa"/>
          </w:tcPr>
          <w:p w:rsidR="00807CF9" w:rsidRPr="00807CF9" w:rsidRDefault="00807CF9" w:rsidP="00807CF9">
            <w:pPr>
              <w:widowControl w:val="0"/>
              <w:ind w:right="57"/>
              <w:jc w:val="center"/>
              <w:rPr>
                <w:color w:val="000000"/>
                <w:sz w:val="24"/>
                <w:szCs w:val="24"/>
              </w:rPr>
            </w:pPr>
          </w:p>
        </w:tc>
        <w:tc>
          <w:tcPr>
            <w:tcW w:w="3983" w:type="dxa"/>
          </w:tcPr>
          <w:p w:rsidR="00807CF9" w:rsidRPr="00807CF9" w:rsidRDefault="00807CF9" w:rsidP="00807CF9">
            <w:pPr>
              <w:widowControl w:val="0"/>
              <w:ind w:right="57"/>
              <w:jc w:val="center"/>
              <w:rPr>
                <w:b/>
                <w:color w:val="000000"/>
                <w:sz w:val="24"/>
                <w:szCs w:val="24"/>
              </w:rPr>
            </w:pPr>
            <w:r w:rsidRPr="00807CF9">
              <w:rPr>
                <w:b/>
                <w:color w:val="000000"/>
                <w:sz w:val="24"/>
                <w:szCs w:val="24"/>
              </w:rPr>
              <w:t>Курс 1. Семестр 1.</w:t>
            </w:r>
          </w:p>
        </w:tc>
        <w:tc>
          <w:tcPr>
            <w:tcW w:w="992" w:type="dxa"/>
          </w:tcPr>
          <w:p w:rsidR="00807CF9" w:rsidRPr="00807CF9" w:rsidRDefault="00807CF9" w:rsidP="00807CF9">
            <w:pPr>
              <w:widowControl w:val="0"/>
              <w:ind w:right="57"/>
              <w:jc w:val="center"/>
              <w:rPr>
                <w:color w:val="000000"/>
                <w:sz w:val="24"/>
                <w:szCs w:val="24"/>
              </w:rPr>
            </w:pPr>
          </w:p>
        </w:tc>
        <w:tc>
          <w:tcPr>
            <w:tcW w:w="1418" w:type="dxa"/>
          </w:tcPr>
          <w:p w:rsidR="00807CF9" w:rsidRPr="00807CF9" w:rsidRDefault="00807CF9" w:rsidP="00807CF9">
            <w:pPr>
              <w:widowControl w:val="0"/>
              <w:ind w:right="57"/>
              <w:jc w:val="center"/>
              <w:rPr>
                <w:color w:val="000000"/>
                <w:sz w:val="24"/>
                <w:szCs w:val="24"/>
              </w:rPr>
            </w:pPr>
          </w:p>
        </w:tc>
        <w:tc>
          <w:tcPr>
            <w:tcW w:w="1275" w:type="dxa"/>
          </w:tcPr>
          <w:p w:rsidR="00807CF9" w:rsidRPr="00807CF9" w:rsidRDefault="00807CF9" w:rsidP="00807CF9">
            <w:pPr>
              <w:widowControl w:val="0"/>
              <w:ind w:right="57"/>
              <w:jc w:val="center"/>
              <w:rPr>
                <w:color w:val="000000"/>
                <w:sz w:val="24"/>
                <w:szCs w:val="24"/>
              </w:rPr>
            </w:pPr>
          </w:p>
        </w:tc>
        <w:tc>
          <w:tcPr>
            <w:tcW w:w="1134" w:type="dxa"/>
          </w:tcPr>
          <w:p w:rsidR="00807CF9" w:rsidRPr="00807CF9" w:rsidRDefault="00807CF9" w:rsidP="00807CF9">
            <w:pPr>
              <w:widowControl w:val="0"/>
              <w:ind w:right="57"/>
              <w:jc w:val="center"/>
              <w:rPr>
                <w:color w:val="000000"/>
                <w:sz w:val="24"/>
                <w:szCs w:val="24"/>
              </w:rPr>
            </w:pPr>
          </w:p>
        </w:tc>
      </w:tr>
      <w:tr w:rsidR="00807CF9" w:rsidRPr="00807CF9" w:rsidTr="00C664DD">
        <w:tc>
          <w:tcPr>
            <w:tcW w:w="746" w:type="dxa"/>
          </w:tcPr>
          <w:p w:rsidR="00807CF9" w:rsidRPr="00807CF9" w:rsidRDefault="00807CF9" w:rsidP="00807CF9">
            <w:pPr>
              <w:widowControl w:val="0"/>
              <w:ind w:right="57"/>
              <w:jc w:val="center"/>
              <w:rPr>
                <w:color w:val="000000"/>
                <w:sz w:val="24"/>
                <w:szCs w:val="24"/>
              </w:rPr>
            </w:pPr>
            <w:r w:rsidRPr="00807CF9">
              <w:rPr>
                <w:color w:val="000000"/>
                <w:sz w:val="24"/>
                <w:szCs w:val="24"/>
              </w:rPr>
              <w:t>1.</w:t>
            </w:r>
          </w:p>
        </w:tc>
        <w:tc>
          <w:tcPr>
            <w:tcW w:w="3983" w:type="dxa"/>
          </w:tcPr>
          <w:p w:rsidR="00807CF9" w:rsidRPr="00807CF9" w:rsidRDefault="00807CF9" w:rsidP="00807CF9">
            <w:pPr>
              <w:tabs>
                <w:tab w:val="left" w:pos="672"/>
              </w:tabs>
              <w:ind w:right="24"/>
              <w:rPr>
                <w:color w:val="000000"/>
                <w:sz w:val="24"/>
                <w:szCs w:val="24"/>
              </w:rPr>
            </w:pPr>
            <w:r w:rsidRPr="00807CF9">
              <w:rPr>
                <w:color w:val="000000"/>
                <w:w w:val="115"/>
                <w:sz w:val="24"/>
                <w:szCs w:val="24"/>
              </w:rPr>
              <w:t>1.Введение</w:t>
            </w:r>
          </w:p>
        </w:tc>
        <w:tc>
          <w:tcPr>
            <w:tcW w:w="992" w:type="dxa"/>
          </w:tcPr>
          <w:p w:rsidR="00807CF9" w:rsidRPr="00807CF9" w:rsidRDefault="00807CF9" w:rsidP="00807CF9">
            <w:pPr>
              <w:tabs>
                <w:tab w:val="left" w:pos="672"/>
              </w:tabs>
              <w:ind w:right="24"/>
              <w:jc w:val="center"/>
              <w:rPr>
                <w:color w:val="000000"/>
                <w:sz w:val="24"/>
                <w:szCs w:val="24"/>
              </w:rPr>
            </w:pPr>
            <w:r w:rsidRPr="00807CF9">
              <w:rPr>
                <w:color w:val="000000"/>
                <w:sz w:val="24"/>
                <w:szCs w:val="24"/>
              </w:rPr>
              <w:t>2</w:t>
            </w:r>
          </w:p>
        </w:tc>
        <w:tc>
          <w:tcPr>
            <w:tcW w:w="1418" w:type="dxa"/>
          </w:tcPr>
          <w:p w:rsidR="00807CF9" w:rsidRPr="00807CF9" w:rsidRDefault="00807CF9" w:rsidP="00807CF9">
            <w:pPr>
              <w:tabs>
                <w:tab w:val="left" w:pos="672"/>
              </w:tabs>
              <w:ind w:right="24"/>
              <w:jc w:val="center"/>
              <w:rPr>
                <w:color w:val="000000"/>
                <w:sz w:val="24"/>
                <w:szCs w:val="24"/>
              </w:rPr>
            </w:pPr>
            <w:r w:rsidRPr="00807CF9">
              <w:rPr>
                <w:color w:val="000000"/>
                <w:sz w:val="24"/>
                <w:szCs w:val="24"/>
              </w:rPr>
              <w:t>1</w:t>
            </w:r>
          </w:p>
        </w:tc>
        <w:tc>
          <w:tcPr>
            <w:tcW w:w="1275" w:type="dxa"/>
          </w:tcPr>
          <w:p w:rsidR="00807CF9" w:rsidRPr="00807CF9" w:rsidRDefault="00807CF9" w:rsidP="00807CF9">
            <w:pPr>
              <w:tabs>
                <w:tab w:val="left" w:pos="672"/>
              </w:tabs>
              <w:ind w:right="24"/>
              <w:jc w:val="center"/>
              <w:rPr>
                <w:color w:val="000000"/>
                <w:sz w:val="24"/>
                <w:szCs w:val="24"/>
              </w:rPr>
            </w:pPr>
            <w:r w:rsidRPr="00807CF9">
              <w:rPr>
                <w:color w:val="000000"/>
                <w:sz w:val="24"/>
                <w:szCs w:val="24"/>
              </w:rPr>
              <w:t>1</w:t>
            </w:r>
          </w:p>
        </w:tc>
        <w:tc>
          <w:tcPr>
            <w:tcW w:w="1134" w:type="dxa"/>
          </w:tcPr>
          <w:p w:rsidR="00807CF9" w:rsidRPr="00807CF9" w:rsidRDefault="00807CF9" w:rsidP="00807CF9">
            <w:pPr>
              <w:tabs>
                <w:tab w:val="left" w:pos="672"/>
              </w:tabs>
              <w:ind w:right="24"/>
              <w:jc w:val="center"/>
              <w:rPr>
                <w:color w:val="000000"/>
                <w:sz w:val="24"/>
                <w:szCs w:val="24"/>
              </w:rPr>
            </w:pPr>
            <w:r w:rsidRPr="00807CF9">
              <w:rPr>
                <w:color w:val="000000"/>
                <w:sz w:val="24"/>
                <w:szCs w:val="24"/>
              </w:rPr>
              <w:t>-</w:t>
            </w:r>
          </w:p>
        </w:tc>
      </w:tr>
      <w:tr w:rsidR="00807CF9" w:rsidRPr="00807CF9" w:rsidTr="00C664DD">
        <w:tc>
          <w:tcPr>
            <w:tcW w:w="746" w:type="dxa"/>
          </w:tcPr>
          <w:p w:rsidR="00807CF9" w:rsidRPr="00807CF9" w:rsidRDefault="00807CF9" w:rsidP="00807CF9">
            <w:pPr>
              <w:widowControl w:val="0"/>
              <w:ind w:right="57"/>
              <w:jc w:val="center"/>
              <w:rPr>
                <w:color w:val="000000"/>
                <w:sz w:val="24"/>
                <w:szCs w:val="24"/>
              </w:rPr>
            </w:pPr>
            <w:r w:rsidRPr="00807CF9">
              <w:rPr>
                <w:color w:val="000000"/>
                <w:sz w:val="24"/>
                <w:szCs w:val="24"/>
              </w:rPr>
              <w:t>2.</w:t>
            </w:r>
          </w:p>
        </w:tc>
        <w:tc>
          <w:tcPr>
            <w:tcW w:w="3983" w:type="dxa"/>
          </w:tcPr>
          <w:p w:rsidR="00807CF9" w:rsidRPr="00807CF9" w:rsidRDefault="00807CF9" w:rsidP="00807CF9">
            <w:pPr>
              <w:tabs>
                <w:tab w:val="left" w:pos="672"/>
              </w:tabs>
              <w:ind w:right="24"/>
              <w:rPr>
                <w:color w:val="000000"/>
                <w:sz w:val="24"/>
                <w:szCs w:val="24"/>
              </w:rPr>
            </w:pPr>
            <w:r w:rsidRPr="00807CF9">
              <w:rPr>
                <w:color w:val="000000"/>
                <w:w w:val="115"/>
                <w:sz w:val="24"/>
                <w:szCs w:val="24"/>
              </w:rPr>
              <w:t>2.Древнейшая стадия историичеловечества</w:t>
            </w:r>
          </w:p>
        </w:tc>
        <w:tc>
          <w:tcPr>
            <w:tcW w:w="992" w:type="dxa"/>
          </w:tcPr>
          <w:p w:rsidR="00807CF9" w:rsidRPr="00807CF9" w:rsidRDefault="00807CF9" w:rsidP="00807CF9">
            <w:pPr>
              <w:tabs>
                <w:tab w:val="left" w:pos="672"/>
              </w:tabs>
              <w:ind w:right="24"/>
              <w:jc w:val="center"/>
              <w:rPr>
                <w:color w:val="000000"/>
                <w:sz w:val="24"/>
                <w:szCs w:val="24"/>
              </w:rPr>
            </w:pPr>
            <w:r w:rsidRPr="00807CF9">
              <w:rPr>
                <w:color w:val="000000"/>
                <w:sz w:val="24"/>
                <w:szCs w:val="24"/>
              </w:rPr>
              <w:t>2</w:t>
            </w:r>
          </w:p>
        </w:tc>
        <w:tc>
          <w:tcPr>
            <w:tcW w:w="1418" w:type="dxa"/>
          </w:tcPr>
          <w:p w:rsidR="00807CF9" w:rsidRPr="00807CF9" w:rsidRDefault="00807CF9" w:rsidP="00807CF9">
            <w:pPr>
              <w:tabs>
                <w:tab w:val="left" w:pos="672"/>
              </w:tabs>
              <w:ind w:right="24"/>
              <w:jc w:val="center"/>
              <w:rPr>
                <w:color w:val="000000"/>
                <w:sz w:val="24"/>
                <w:szCs w:val="24"/>
              </w:rPr>
            </w:pPr>
            <w:r w:rsidRPr="00807CF9">
              <w:rPr>
                <w:color w:val="000000"/>
                <w:sz w:val="24"/>
                <w:szCs w:val="24"/>
              </w:rPr>
              <w:t>1</w:t>
            </w:r>
          </w:p>
        </w:tc>
        <w:tc>
          <w:tcPr>
            <w:tcW w:w="1275" w:type="dxa"/>
          </w:tcPr>
          <w:p w:rsidR="00807CF9" w:rsidRPr="00807CF9" w:rsidRDefault="00807CF9" w:rsidP="00807CF9">
            <w:pPr>
              <w:tabs>
                <w:tab w:val="left" w:pos="672"/>
              </w:tabs>
              <w:ind w:right="24"/>
              <w:jc w:val="center"/>
              <w:rPr>
                <w:color w:val="000000"/>
                <w:sz w:val="24"/>
                <w:szCs w:val="24"/>
              </w:rPr>
            </w:pPr>
            <w:r w:rsidRPr="00807CF9">
              <w:rPr>
                <w:color w:val="000000"/>
                <w:sz w:val="24"/>
                <w:szCs w:val="24"/>
              </w:rPr>
              <w:t>1</w:t>
            </w:r>
          </w:p>
        </w:tc>
        <w:tc>
          <w:tcPr>
            <w:tcW w:w="1134" w:type="dxa"/>
          </w:tcPr>
          <w:p w:rsidR="00807CF9" w:rsidRPr="00807CF9" w:rsidRDefault="00807CF9" w:rsidP="00807CF9">
            <w:pPr>
              <w:tabs>
                <w:tab w:val="left" w:pos="672"/>
              </w:tabs>
              <w:ind w:right="24"/>
              <w:jc w:val="center"/>
              <w:rPr>
                <w:color w:val="000000"/>
                <w:sz w:val="24"/>
                <w:szCs w:val="24"/>
              </w:rPr>
            </w:pPr>
            <w:r w:rsidRPr="00807CF9">
              <w:rPr>
                <w:color w:val="000000"/>
                <w:sz w:val="24"/>
                <w:szCs w:val="24"/>
              </w:rPr>
              <w:t>-</w:t>
            </w:r>
          </w:p>
        </w:tc>
      </w:tr>
      <w:tr w:rsidR="00807CF9" w:rsidRPr="00807CF9" w:rsidTr="00C664DD">
        <w:tc>
          <w:tcPr>
            <w:tcW w:w="746" w:type="dxa"/>
          </w:tcPr>
          <w:p w:rsidR="00807CF9" w:rsidRPr="00807CF9" w:rsidRDefault="00807CF9" w:rsidP="00807CF9">
            <w:pPr>
              <w:widowControl w:val="0"/>
              <w:ind w:right="57"/>
              <w:jc w:val="center"/>
              <w:rPr>
                <w:color w:val="000000"/>
                <w:sz w:val="24"/>
                <w:szCs w:val="24"/>
              </w:rPr>
            </w:pPr>
            <w:r w:rsidRPr="00807CF9">
              <w:rPr>
                <w:color w:val="000000"/>
                <w:sz w:val="24"/>
                <w:szCs w:val="24"/>
              </w:rPr>
              <w:t>3.</w:t>
            </w:r>
          </w:p>
        </w:tc>
        <w:tc>
          <w:tcPr>
            <w:tcW w:w="3983" w:type="dxa"/>
          </w:tcPr>
          <w:p w:rsidR="00807CF9" w:rsidRPr="00807CF9" w:rsidRDefault="00807CF9" w:rsidP="00807CF9">
            <w:pPr>
              <w:tabs>
                <w:tab w:val="left" w:pos="672"/>
              </w:tabs>
              <w:ind w:right="24"/>
              <w:rPr>
                <w:color w:val="000000"/>
                <w:sz w:val="24"/>
                <w:szCs w:val="24"/>
              </w:rPr>
            </w:pPr>
            <w:r w:rsidRPr="00807CF9">
              <w:rPr>
                <w:color w:val="000000"/>
                <w:w w:val="120"/>
                <w:sz w:val="24"/>
                <w:szCs w:val="24"/>
              </w:rPr>
              <w:t>3.ЦивилизацииДревнегомира</w:t>
            </w:r>
          </w:p>
        </w:tc>
        <w:tc>
          <w:tcPr>
            <w:tcW w:w="992" w:type="dxa"/>
          </w:tcPr>
          <w:p w:rsidR="00807CF9" w:rsidRPr="00807CF9" w:rsidRDefault="00807CF9" w:rsidP="00807CF9">
            <w:pPr>
              <w:tabs>
                <w:tab w:val="left" w:pos="672"/>
              </w:tabs>
              <w:ind w:right="24"/>
              <w:jc w:val="center"/>
              <w:rPr>
                <w:color w:val="000000"/>
                <w:sz w:val="24"/>
                <w:szCs w:val="24"/>
              </w:rPr>
            </w:pPr>
            <w:r w:rsidRPr="00807CF9">
              <w:rPr>
                <w:color w:val="000000"/>
                <w:sz w:val="24"/>
                <w:szCs w:val="24"/>
              </w:rPr>
              <w:t>5</w:t>
            </w:r>
          </w:p>
        </w:tc>
        <w:tc>
          <w:tcPr>
            <w:tcW w:w="1418" w:type="dxa"/>
          </w:tcPr>
          <w:p w:rsidR="00807CF9" w:rsidRPr="00807CF9" w:rsidRDefault="00807CF9" w:rsidP="00807CF9">
            <w:pPr>
              <w:tabs>
                <w:tab w:val="left" w:pos="672"/>
              </w:tabs>
              <w:ind w:right="24"/>
              <w:jc w:val="center"/>
              <w:rPr>
                <w:color w:val="000000"/>
                <w:sz w:val="24"/>
                <w:szCs w:val="24"/>
              </w:rPr>
            </w:pPr>
            <w:r w:rsidRPr="00807CF9">
              <w:rPr>
                <w:color w:val="000000"/>
                <w:sz w:val="24"/>
                <w:szCs w:val="24"/>
              </w:rPr>
              <w:t>-</w:t>
            </w:r>
          </w:p>
        </w:tc>
        <w:tc>
          <w:tcPr>
            <w:tcW w:w="1275" w:type="dxa"/>
          </w:tcPr>
          <w:p w:rsidR="00807CF9" w:rsidRPr="00807CF9" w:rsidRDefault="00807CF9" w:rsidP="00807CF9">
            <w:pPr>
              <w:tabs>
                <w:tab w:val="left" w:pos="672"/>
              </w:tabs>
              <w:ind w:right="24"/>
              <w:jc w:val="center"/>
              <w:rPr>
                <w:color w:val="000000"/>
                <w:sz w:val="24"/>
                <w:szCs w:val="24"/>
              </w:rPr>
            </w:pPr>
            <w:r w:rsidRPr="00807CF9">
              <w:rPr>
                <w:color w:val="000000"/>
                <w:sz w:val="24"/>
                <w:szCs w:val="24"/>
              </w:rPr>
              <w:t>5</w:t>
            </w:r>
          </w:p>
        </w:tc>
        <w:tc>
          <w:tcPr>
            <w:tcW w:w="1134" w:type="dxa"/>
          </w:tcPr>
          <w:p w:rsidR="00807CF9" w:rsidRPr="00807CF9" w:rsidRDefault="00807CF9" w:rsidP="00807CF9">
            <w:pPr>
              <w:tabs>
                <w:tab w:val="left" w:pos="672"/>
              </w:tabs>
              <w:ind w:right="24"/>
              <w:jc w:val="center"/>
              <w:rPr>
                <w:color w:val="000000"/>
                <w:sz w:val="24"/>
                <w:szCs w:val="24"/>
              </w:rPr>
            </w:pPr>
            <w:r w:rsidRPr="00807CF9">
              <w:rPr>
                <w:color w:val="000000"/>
                <w:sz w:val="24"/>
                <w:szCs w:val="24"/>
              </w:rPr>
              <w:t>-</w:t>
            </w:r>
          </w:p>
        </w:tc>
      </w:tr>
      <w:tr w:rsidR="00807CF9" w:rsidRPr="00807CF9" w:rsidTr="00C664DD">
        <w:tc>
          <w:tcPr>
            <w:tcW w:w="746" w:type="dxa"/>
          </w:tcPr>
          <w:p w:rsidR="00807CF9" w:rsidRPr="00807CF9" w:rsidRDefault="00807CF9" w:rsidP="00807CF9">
            <w:pPr>
              <w:widowControl w:val="0"/>
              <w:ind w:right="57"/>
              <w:jc w:val="center"/>
              <w:rPr>
                <w:color w:val="000000"/>
                <w:sz w:val="24"/>
                <w:szCs w:val="24"/>
              </w:rPr>
            </w:pPr>
            <w:r w:rsidRPr="00807CF9">
              <w:rPr>
                <w:color w:val="000000"/>
                <w:sz w:val="24"/>
                <w:szCs w:val="24"/>
              </w:rPr>
              <w:t>4.</w:t>
            </w:r>
          </w:p>
        </w:tc>
        <w:tc>
          <w:tcPr>
            <w:tcW w:w="3983" w:type="dxa"/>
          </w:tcPr>
          <w:p w:rsidR="00807CF9" w:rsidRPr="00807CF9" w:rsidRDefault="00807CF9" w:rsidP="00807CF9">
            <w:pPr>
              <w:tabs>
                <w:tab w:val="left" w:pos="672"/>
              </w:tabs>
              <w:ind w:right="24"/>
              <w:rPr>
                <w:color w:val="000000"/>
                <w:sz w:val="24"/>
                <w:szCs w:val="24"/>
              </w:rPr>
            </w:pPr>
            <w:r w:rsidRPr="00807CF9">
              <w:rPr>
                <w:color w:val="000000"/>
                <w:w w:val="120"/>
                <w:sz w:val="24"/>
                <w:szCs w:val="24"/>
              </w:rPr>
              <w:t>4.ЦивилизацииЗападаиВостокавСредниевека</w:t>
            </w:r>
          </w:p>
        </w:tc>
        <w:tc>
          <w:tcPr>
            <w:tcW w:w="992" w:type="dxa"/>
          </w:tcPr>
          <w:p w:rsidR="00807CF9" w:rsidRPr="00807CF9" w:rsidRDefault="00807CF9" w:rsidP="00807CF9">
            <w:pPr>
              <w:tabs>
                <w:tab w:val="left" w:pos="672"/>
              </w:tabs>
              <w:ind w:right="24"/>
              <w:jc w:val="center"/>
              <w:rPr>
                <w:color w:val="000000"/>
                <w:sz w:val="24"/>
                <w:szCs w:val="24"/>
              </w:rPr>
            </w:pPr>
            <w:r w:rsidRPr="00807CF9">
              <w:rPr>
                <w:color w:val="000000"/>
                <w:sz w:val="24"/>
                <w:szCs w:val="24"/>
              </w:rPr>
              <w:t>9</w:t>
            </w:r>
          </w:p>
        </w:tc>
        <w:tc>
          <w:tcPr>
            <w:tcW w:w="1418" w:type="dxa"/>
          </w:tcPr>
          <w:p w:rsidR="00807CF9" w:rsidRPr="00807CF9" w:rsidRDefault="00807CF9" w:rsidP="00807CF9">
            <w:pPr>
              <w:tabs>
                <w:tab w:val="left" w:pos="672"/>
              </w:tabs>
              <w:ind w:right="24"/>
              <w:jc w:val="center"/>
              <w:rPr>
                <w:color w:val="000000"/>
                <w:sz w:val="24"/>
                <w:szCs w:val="24"/>
              </w:rPr>
            </w:pPr>
            <w:r w:rsidRPr="00807CF9">
              <w:rPr>
                <w:color w:val="000000"/>
                <w:sz w:val="24"/>
                <w:szCs w:val="24"/>
              </w:rPr>
              <w:t>1</w:t>
            </w:r>
          </w:p>
        </w:tc>
        <w:tc>
          <w:tcPr>
            <w:tcW w:w="1275" w:type="dxa"/>
          </w:tcPr>
          <w:p w:rsidR="00807CF9" w:rsidRPr="00807CF9" w:rsidRDefault="00807CF9" w:rsidP="00807CF9">
            <w:pPr>
              <w:tabs>
                <w:tab w:val="left" w:pos="672"/>
              </w:tabs>
              <w:ind w:right="24"/>
              <w:jc w:val="center"/>
              <w:rPr>
                <w:color w:val="000000"/>
                <w:sz w:val="24"/>
                <w:szCs w:val="24"/>
              </w:rPr>
            </w:pPr>
            <w:r w:rsidRPr="00807CF9">
              <w:rPr>
                <w:color w:val="000000"/>
                <w:sz w:val="24"/>
                <w:szCs w:val="24"/>
              </w:rPr>
              <w:t>8</w:t>
            </w:r>
          </w:p>
        </w:tc>
        <w:tc>
          <w:tcPr>
            <w:tcW w:w="1134" w:type="dxa"/>
          </w:tcPr>
          <w:p w:rsidR="00807CF9" w:rsidRPr="00807CF9" w:rsidRDefault="00807CF9" w:rsidP="00807CF9">
            <w:pPr>
              <w:tabs>
                <w:tab w:val="left" w:pos="672"/>
              </w:tabs>
              <w:ind w:right="24"/>
              <w:jc w:val="center"/>
              <w:rPr>
                <w:color w:val="000000"/>
                <w:sz w:val="24"/>
                <w:szCs w:val="24"/>
              </w:rPr>
            </w:pPr>
            <w:r w:rsidRPr="00807CF9">
              <w:rPr>
                <w:color w:val="000000"/>
                <w:sz w:val="24"/>
                <w:szCs w:val="24"/>
              </w:rPr>
              <w:t>-</w:t>
            </w:r>
          </w:p>
        </w:tc>
      </w:tr>
      <w:tr w:rsidR="00807CF9" w:rsidRPr="00807CF9" w:rsidTr="00C664DD">
        <w:tc>
          <w:tcPr>
            <w:tcW w:w="746" w:type="dxa"/>
          </w:tcPr>
          <w:p w:rsidR="00807CF9" w:rsidRPr="00807CF9" w:rsidRDefault="00807CF9" w:rsidP="00807CF9">
            <w:pPr>
              <w:widowControl w:val="0"/>
              <w:ind w:right="57"/>
              <w:jc w:val="center"/>
              <w:rPr>
                <w:color w:val="000000"/>
                <w:sz w:val="24"/>
                <w:szCs w:val="24"/>
              </w:rPr>
            </w:pPr>
            <w:r w:rsidRPr="00807CF9">
              <w:rPr>
                <w:color w:val="000000"/>
                <w:sz w:val="24"/>
                <w:szCs w:val="24"/>
              </w:rPr>
              <w:t>5.</w:t>
            </w:r>
          </w:p>
        </w:tc>
        <w:tc>
          <w:tcPr>
            <w:tcW w:w="3983" w:type="dxa"/>
          </w:tcPr>
          <w:p w:rsidR="00807CF9" w:rsidRPr="00807CF9" w:rsidRDefault="00807CF9" w:rsidP="00807CF9">
            <w:pPr>
              <w:tabs>
                <w:tab w:val="left" w:pos="672"/>
              </w:tabs>
              <w:ind w:right="24"/>
              <w:rPr>
                <w:color w:val="000000"/>
                <w:sz w:val="24"/>
                <w:szCs w:val="24"/>
              </w:rPr>
            </w:pPr>
            <w:r w:rsidRPr="00807CF9">
              <w:rPr>
                <w:color w:val="000000"/>
                <w:w w:val="115"/>
                <w:sz w:val="24"/>
                <w:szCs w:val="24"/>
              </w:rPr>
              <w:t>5.От Древней Руси к Российскомугосударству</w:t>
            </w:r>
          </w:p>
        </w:tc>
        <w:tc>
          <w:tcPr>
            <w:tcW w:w="992" w:type="dxa"/>
          </w:tcPr>
          <w:p w:rsidR="00807CF9" w:rsidRPr="00807CF9" w:rsidRDefault="00807CF9" w:rsidP="00807CF9">
            <w:pPr>
              <w:tabs>
                <w:tab w:val="left" w:pos="672"/>
              </w:tabs>
              <w:ind w:right="24"/>
              <w:jc w:val="center"/>
              <w:rPr>
                <w:color w:val="000000"/>
                <w:sz w:val="24"/>
                <w:szCs w:val="24"/>
              </w:rPr>
            </w:pPr>
            <w:r w:rsidRPr="00807CF9">
              <w:rPr>
                <w:color w:val="000000"/>
                <w:sz w:val="24"/>
                <w:szCs w:val="24"/>
              </w:rPr>
              <w:t>10</w:t>
            </w:r>
          </w:p>
        </w:tc>
        <w:tc>
          <w:tcPr>
            <w:tcW w:w="1418" w:type="dxa"/>
          </w:tcPr>
          <w:p w:rsidR="00807CF9" w:rsidRPr="00807CF9" w:rsidRDefault="00807CF9" w:rsidP="00807CF9">
            <w:pPr>
              <w:tabs>
                <w:tab w:val="left" w:pos="672"/>
              </w:tabs>
              <w:ind w:right="24"/>
              <w:jc w:val="center"/>
              <w:rPr>
                <w:color w:val="000000"/>
                <w:sz w:val="24"/>
                <w:szCs w:val="24"/>
              </w:rPr>
            </w:pPr>
            <w:r w:rsidRPr="00807CF9">
              <w:rPr>
                <w:color w:val="000000"/>
                <w:sz w:val="24"/>
                <w:szCs w:val="24"/>
              </w:rPr>
              <w:t>3</w:t>
            </w:r>
          </w:p>
        </w:tc>
        <w:tc>
          <w:tcPr>
            <w:tcW w:w="1275" w:type="dxa"/>
          </w:tcPr>
          <w:p w:rsidR="00807CF9" w:rsidRPr="00807CF9" w:rsidRDefault="00807CF9" w:rsidP="00807CF9">
            <w:pPr>
              <w:tabs>
                <w:tab w:val="left" w:pos="672"/>
              </w:tabs>
              <w:ind w:right="24"/>
              <w:jc w:val="center"/>
              <w:rPr>
                <w:color w:val="000000"/>
                <w:sz w:val="24"/>
                <w:szCs w:val="24"/>
              </w:rPr>
            </w:pPr>
            <w:r w:rsidRPr="00807CF9">
              <w:rPr>
                <w:color w:val="000000"/>
                <w:sz w:val="24"/>
                <w:szCs w:val="24"/>
              </w:rPr>
              <w:t>7</w:t>
            </w:r>
          </w:p>
        </w:tc>
        <w:tc>
          <w:tcPr>
            <w:tcW w:w="1134" w:type="dxa"/>
          </w:tcPr>
          <w:p w:rsidR="00807CF9" w:rsidRPr="00807CF9" w:rsidRDefault="00807CF9" w:rsidP="00807CF9">
            <w:pPr>
              <w:tabs>
                <w:tab w:val="left" w:pos="672"/>
              </w:tabs>
              <w:ind w:right="24"/>
              <w:jc w:val="center"/>
              <w:rPr>
                <w:color w:val="000000"/>
                <w:sz w:val="24"/>
                <w:szCs w:val="24"/>
              </w:rPr>
            </w:pPr>
            <w:r w:rsidRPr="00807CF9">
              <w:rPr>
                <w:color w:val="000000"/>
                <w:sz w:val="24"/>
                <w:szCs w:val="24"/>
              </w:rPr>
              <w:t>-</w:t>
            </w:r>
          </w:p>
        </w:tc>
      </w:tr>
      <w:tr w:rsidR="00807CF9" w:rsidRPr="00807CF9" w:rsidTr="00C664DD">
        <w:tc>
          <w:tcPr>
            <w:tcW w:w="746" w:type="dxa"/>
          </w:tcPr>
          <w:p w:rsidR="00807CF9" w:rsidRPr="00807CF9" w:rsidRDefault="00807CF9" w:rsidP="00807CF9">
            <w:pPr>
              <w:widowControl w:val="0"/>
              <w:ind w:right="57"/>
              <w:jc w:val="center"/>
              <w:rPr>
                <w:color w:val="000000"/>
                <w:sz w:val="24"/>
                <w:szCs w:val="24"/>
              </w:rPr>
            </w:pPr>
            <w:r w:rsidRPr="00807CF9">
              <w:rPr>
                <w:color w:val="000000"/>
                <w:sz w:val="24"/>
                <w:szCs w:val="24"/>
              </w:rPr>
              <w:t>6.</w:t>
            </w:r>
          </w:p>
        </w:tc>
        <w:tc>
          <w:tcPr>
            <w:tcW w:w="3983" w:type="dxa"/>
          </w:tcPr>
          <w:p w:rsidR="00807CF9" w:rsidRPr="00807CF9" w:rsidRDefault="00807CF9" w:rsidP="00807CF9">
            <w:pPr>
              <w:tabs>
                <w:tab w:val="left" w:pos="672"/>
              </w:tabs>
              <w:ind w:right="24"/>
              <w:rPr>
                <w:color w:val="000000"/>
                <w:sz w:val="24"/>
                <w:szCs w:val="24"/>
              </w:rPr>
            </w:pPr>
            <w:r w:rsidRPr="00807CF9">
              <w:rPr>
                <w:color w:val="000000"/>
                <w:w w:val="120"/>
                <w:sz w:val="24"/>
                <w:szCs w:val="24"/>
              </w:rPr>
              <w:t>6.РоссиявХVI—ХVIIвеках:отвеликогокняжества кцарству</w:t>
            </w:r>
          </w:p>
        </w:tc>
        <w:tc>
          <w:tcPr>
            <w:tcW w:w="992" w:type="dxa"/>
          </w:tcPr>
          <w:p w:rsidR="00807CF9" w:rsidRPr="00807CF9" w:rsidRDefault="00807CF9" w:rsidP="00807CF9">
            <w:pPr>
              <w:tabs>
                <w:tab w:val="left" w:pos="672"/>
              </w:tabs>
              <w:ind w:right="24"/>
              <w:jc w:val="center"/>
              <w:rPr>
                <w:color w:val="000000"/>
                <w:sz w:val="24"/>
                <w:szCs w:val="24"/>
              </w:rPr>
            </w:pPr>
            <w:r w:rsidRPr="00807CF9">
              <w:rPr>
                <w:color w:val="000000"/>
                <w:sz w:val="24"/>
                <w:szCs w:val="24"/>
              </w:rPr>
              <w:t>6</w:t>
            </w:r>
          </w:p>
        </w:tc>
        <w:tc>
          <w:tcPr>
            <w:tcW w:w="1418" w:type="dxa"/>
          </w:tcPr>
          <w:p w:rsidR="00807CF9" w:rsidRPr="00807CF9" w:rsidRDefault="00807CF9" w:rsidP="00807CF9">
            <w:pPr>
              <w:tabs>
                <w:tab w:val="left" w:pos="672"/>
              </w:tabs>
              <w:ind w:right="24"/>
              <w:jc w:val="center"/>
              <w:rPr>
                <w:color w:val="000000"/>
                <w:sz w:val="24"/>
                <w:szCs w:val="24"/>
              </w:rPr>
            </w:pPr>
            <w:r w:rsidRPr="00807CF9">
              <w:rPr>
                <w:color w:val="000000"/>
                <w:sz w:val="24"/>
                <w:szCs w:val="24"/>
              </w:rPr>
              <w:t>-</w:t>
            </w:r>
          </w:p>
        </w:tc>
        <w:tc>
          <w:tcPr>
            <w:tcW w:w="1275" w:type="dxa"/>
          </w:tcPr>
          <w:p w:rsidR="00807CF9" w:rsidRPr="00807CF9" w:rsidRDefault="00807CF9" w:rsidP="00807CF9">
            <w:pPr>
              <w:tabs>
                <w:tab w:val="left" w:pos="672"/>
              </w:tabs>
              <w:ind w:right="24"/>
              <w:jc w:val="center"/>
              <w:rPr>
                <w:color w:val="000000"/>
                <w:sz w:val="24"/>
                <w:szCs w:val="24"/>
              </w:rPr>
            </w:pPr>
            <w:r w:rsidRPr="00807CF9">
              <w:rPr>
                <w:color w:val="000000"/>
                <w:sz w:val="24"/>
                <w:szCs w:val="24"/>
              </w:rPr>
              <w:t>6</w:t>
            </w:r>
          </w:p>
        </w:tc>
        <w:tc>
          <w:tcPr>
            <w:tcW w:w="1134" w:type="dxa"/>
          </w:tcPr>
          <w:p w:rsidR="00807CF9" w:rsidRPr="00807CF9" w:rsidRDefault="00807CF9" w:rsidP="00807CF9">
            <w:pPr>
              <w:tabs>
                <w:tab w:val="left" w:pos="672"/>
              </w:tabs>
              <w:ind w:right="24"/>
              <w:jc w:val="center"/>
              <w:rPr>
                <w:color w:val="000000"/>
                <w:sz w:val="24"/>
                <w:szCs w:val="24"/>
              </w:rPr>
            </w:pPr>
            <w:r w:rsidRPr="00807CF9">
              <w:rPr>
                <w:color w:val="000000"/>
                <w:sz w:val="24"/>
                <w:szCs w:val="24"/>
              </w:rPr>
              <w:t>-</w:t>
            </w:r>
          </w:p>
        </w:tc>
      </w:tr>
      <w:tr w:rsidR="00807CF9" w:rsidRPr="00807CF9" w:rsidTr="00C664DD">
        <w:tc>
          <w:tcPr>
            <w:tcW w:w="746" w:type="dxa"/>
          </w:tcPr>
          <w:p w:rsidR="00807CF9" w:rsidRPr="00807CF9" w:rsidRDefault="00807CF9" w:rsidP="00807CF9">
            <w:pPr>
              <w:widowControl w:val="0"/>
              <w:ind w:right="57"/>
              <w:jc w:val="center"/>
              <w:rPr>
                <w:color w:val="000000"/>
                <w:sz w:val="24"/>
                <w:szCs w:val="24"/>
              </w:rPr>
            </w:pPr>
            <w:r w:rsidRPr="00807CF9">
              <w:rPr>
                <w:color w:val="000000"/>
                <w:sz w:val="24"/>
                <w:szCs w:val="24"/>
              </w:rPr>
              <w:t>7.</w:t>
            </w:r>
          </w:p>
        </w:tc>
        <w:tc>
          <w:tcPr>
            <w:tcW w:w="3983" w:type="dxa"/>
          </w:tcPr>
          <w:p w:rsidR="00807CF9" w:rsidRPr="00807CF9" w:rsidRDefault="00807CF9" w:rsidP="00807CF9">
            <w:pPr>
              <w:tabs>
                <w:tab w:val="left" w:pos="672"/>
              </w:tabs>
              <w:ind w:right="24"/>
              <w:rPr>
                <w:color w:val="000000"/>
                <w:sz w:val="24"/>
                <w:szCs w:val="24"/>
              </w:rPr>
            </w:pPr>
            <w:r w:rsidRPr="00807CF9">
              <w:rPr>
                <w:color w:val="000000"/>
                <w:w w:val="115"/>
                <w:sz w:val="24"/>
                <w:szCs w:val="24"/>
              </w:rPr>
              <w:t>7.Страны Запада и Востока в ХVI—ХVIII веках</w:t>
            </w:r>
          </w:p>
        </w:tc>
        <w:tc>
          <w:tcPr>
            <w:tcW w:w="992" w:type="dxa"/>
          </w:tcPr>
          <w:p w:rsidR="00807CF9" w:rsidRPr="00807CF9" w:rsidRDefault="00807CF9" w:rsidP="00807CF9">
            <w:pPr>
              <w:tabs>
                <w:tab w:val="left" w:pos="672"/>
              </w:tabs>
              <w:ind w:right="24"/>
              <w:jc w:val="center"/>
              <w:rPr>
                <w:color w:val="000000"/>
                <w:sz w:val="24"/>
                <w:szCs w:val="24"/>
              </w:rPr>
            </w:pPr>
            <w:r w:rsidRPr="00807CF9">
              <w:rPr>
                <w:color w:val="000000"/>
                <w:sz w:val="24"/>
                <w:szCs w:val="24"/>
              </w:rPr>
              <w:t>9</w:t>
            </w:r>
          </w:p>
        </w:tc>
        <w:tc>
          <w:tcPr>
            <w:tcW w:w="1418" w:type="dxa"/>
          </w:tcPr>
          <w:p w:rsidR="00807CF9" w:rsidRPr="00807CF9" w:rsidRDefault="00807CF9" w:rsidP="00807CF9">
            <w:pPr>
              <w:tabs>
                <w:tab w:val="left" w:pos="672"/>
              </w:tabs>
              <w:ind w:right="24"/>
              <w:jc w:val="center"/>
              <w:rPr>
                <w:color w:val="000000"/>
                <w:sz w:val="24"/>
                <w:szCs w:val="24"/>
              </w:rPr>
            </w:pPr>
            <w:r w:rsidRPr="00807CF9">
              <w:rPr>
                <w:color w:val="000000"/>
                <w:sz w:val="24"/>
                <w:szCs w:val="24"/>
              </w:rPr>
              <w:t>-</w:t>
            </w:r>
          </w:p>
        </w:tc>
        <w:tc>
          <w:tcPr>
            <w:tcW w:w="1275" w:type="dxa"/>
          </w:tcPr>
          <w:p w:rsidR="00807CF9" w:rsidRPr="00807CF9" w:rsidRDefault="00807CF9" w:rsidP="00807CF9">
            <w:pPr>
              <w:tabs>
                <w:tab w:val="left" w:pos="672"/>
              </w:tabs>
              <w:ind w:right="24"/>
              <w:jc w:val="center"/>
              <w:rPr>
                <w:color w:val="000000"/>
                <w:sz w:val="24"/>
                <w:szCs w:val="24"/>
              </w:rPr>
            </w:pPr>
            <w:r w:rsidRPr="00807CF9">
              <w:rPr>
                <w:color w:val="000000"/>
                <w:sz w:val="24"/>
                <w:szCs w:val="24"/>
              </w:rPr>
              <w:t>9</w:t>
            </w:r>
          </w:p>
        </w:tc>
        <w:tc>
          <w:tcPr>
            <w:tcW w:w="1134" w:type="dxa"/>
          </w:tcPr>
          <w:p w:rsidR="00807CF9" w:rsidRPr="00807CF9" w:rsidRDefault="00807CF9" w:rsidP="00807CF9">
            <w:pPr>
              <w:tabs>
                <w:tab w:val="left" w:pos="672"/>
              </w:tabs>
              <w:ind w:right="24"/>
              <w:jc w:val="center"/>
              <w:rPr>
                <w:color w:val="000000"/>
                <w:sz w:val="24"/>
                <w:szCs w:val="24"/>
              </w:rPr>
            </w:pPr>
            <w:r w:rsidRPr="00807CF9">
              <w:rPr>
                <w:color w:val="000000"/>
                <w:sz w:val="24"/>
                <w:szCs w:val="24"/>
              </w:rPr>
              <w:t>-</w:t>
            </w:r>
          </w:p>
        </w:tc>
      </w:tr>
      <w:tr w:rsidR="00807CF9" w:rsidRPr="00807CF9" w:rsidTr="00C664DD">
        <w:tc>
          <w:tcPr>
            <w:tcW w:w="746" w:type="dxa"/>
          </w:tcPr>
          <w:p w:rsidR="00807CF9" w:rsidRPr="00807CF9" w:rsidRDefault="00807CF9" w:rsidP="00807CF9">
            <w:pPr>
              <w:widowControl w:val="0"/>
              <w:ind w:right="57"/>
              <w:jc w:val="center"/>
              <w:rPr>
                <w:color w:val="000000"/>
                <w:sz w:val="24"/>
                <w:szCs w:val="24"/>
              </w:rPr>
            </w:pPr>
            <w:r w:rsidRPr="00807CF9">
              <w:rPr>
                <w:color w:val="000000"/>
                <w:sz w:val="24"/>
                <w:szCs w:val="24"/>
              </w:rPr>
              <w:t>8.</w:t>
            </w:r>
          </w:p>
        </w:tc>
        <w:tc>
          <w:tcPr>
            <w:tcW w:w="3983" w:type="dxa"/>
          </w:tcPr>
          <w:p w:rsidR="00807CF9" w:rsidRPr="00807CF9" w:rsidRDefault="00807CF9" w:rsidP="00807CF9">
            <w:pPr>
              <w:tabs>
                <w:tab w:val="left" w:pos="672"/>
              </w:tabs>
              <w:ind w:right="24"/>
              <w:rPr>
                <w:color w:val="000000"/>
                <w:w w:val="115"/>
                <w:sz w:val="24"/>
                <w:szCs w:val="24"/>
              </w:rPr>
            </w:pPr>
            <w:r w:rsidRPr="00807CF9">
              <w:rPr>
                <w:color w:val="000000"/>
                <w:w w:val="120"/>
                <w:sz w:val="24"/>
                <w:szCs w:val="24"/>
              </w:rPr>
              <w:t>8.РоссиявконцеХVII—ХVIIIвеков:отцарства кимперии</w:t>
            </w:r>
          </w:p>
        </w:tc>
        <w:tc>
          <w:tcPr>
            <w:tcW w:w="992" w:type="dxa"/>
          </w:tcPr>
          <w:p w:rsidR="00807CF9" w:rsidRPr="00807CF9" w:rsidRDefault="00807CF9" w:rsidP="00807CF9">
            <w:pPr>
              <w:tabs>
                <w:tab w:val="left" w:pos="672"/>
              </w:tabs>
              <w:ind w:right="24"/>
              <w:jc w:val="center"/>
              <w:rPr>
                <w:color w:val="000000"/>
                <w:sz w:val="24"/>
                <w:szCs w:val="24"/>
              </w:rPr>
            </w:pPr>
            <w:r w:rsidRPr="00807CF9">
              <w:rPr>
                <w:color w:val="000000"/>
                <w:sz w:val="24"/>
                <w:szCs w:val="24"/>
              </w:rPr>
              <w:t>5</w:t>
            </w:r>
          </w:p>
        </w:tc>
        <w:tc>
          <w:tcPr>
            <w:tcW w:w="1418" w:type="dxa"/>
          </w:tcPr>
          <w:p w:rsidR="00807CF9" w:rsidRPr="00807CF9" w:rsidRDefault="00807CF9" w:rsidP="00807CF9">
            <w:pPr>
              <w:tabs>
                <w:tab w:val="left" w:pos="672"/>
              </w:tabs>
              <w:ind w:right="24"/>
              <w:jc w:val="center"/>
              <w:rPr>
                <w:color w:val="000000"/>
                <w:sz w:val="24"/>
                <w:szCs w:val="24"/>
              </w:rPr>
            </w:pPr>
            <w:r w:rsidRPr="00807CF9">
              <w:rPr>
                <w:color w:val="000000"/>
                <w:sz w:val="24"/>
                <w:szCs w:val="24"/>
              </w:rPr>
              <w:t>-</w:t>
            </w:r>
          </w:p>
        </w:tc>
        <w:tc>
          <w:tcPr>
            <w:tcW w:w="1275" w:type="dxa"/>
          </w:tcPr>
          <w:p w:rsidR="00807CF9" w:rsidRPr="00807CF9" w:rsidRDefault="00807CF9" w:rsidP="00807CF9">
            <w:pPr>
              <w:tabs>
                <w:tab w:val="left" w:pos="672"/>
              </w:tabs>
              <w:ind w:right="24"/>
              <w:jc w:val="center"/>
              <w:rPr>
                <w:color w:val="000000"/>
                <w:sz w:val="24"/>
                <w:szCs w:val="24"/>
              </w:rPr>
            </w:pPr>
            <w:r w:rsidRPr="00807CF9">
              <w:rPr>
                <w:color w:val="000000"/>
                <w:sz w:val="24"/>
                <w:szCs w:val="24"/>
              </w:rPr>
              <w:t>3</w:t>
            </w:r>
          </w:p>
        </w:tc>
        <w:tc>
          <w:tcPr>
            <w:tcW w:w="1134" w:type="dxa"/>
          </w:tcPr>
          <w:p w:rsidR="00807CF9" w:rsidRPr="00807CF9" w:rsidRDefault="00807CF9" w:rsidP="00807CF9">
            <w:pPr>
              <w:tabs>
                <w:tab w:val="left" w:pos="672"/>
              </w:tabs>
              <w:ind w:right="24"/>
              <w:jc w:val="center"/>
              <w:rPr>
                <w:color w:val="000000"/>
                <w:sz w:val="24"/>
                <w:szCs w:val="24"/>
              </w:rPr>
            </w:pPr>
            <w:r w:rsidRPr="00807CF9">
              <w:rPr>
                <w:color w:val="000000"/>
                <w:sz w:val="24"/>
                <w:szCs w:val="24"/>
              </w:rPr>
              <w:t>2</w:t>
            </w:r>
          </w:p>
        </w:tc>
      </w:tr>
      <w:tr w:rsidR="00807CF9" w:rsidRPr="00807CF9" w:rsidTr="00C664DD">
        <w:tc>
          <w:tcPr>
            <w:tcW w:w="746" w:type="dxa"/>
          </w:tcPr>
          <w:p w:rsidR="00807CF9" w:rsidRPr="00807CF9" w:rsidRDefault="00807CF9" w:rsidP="00807CF9">
            <w:pPr>
              <w:widowControl w:val="0"/>
              <w:ind w:right="57"/>
              <w:jc w:val="center"/>
              <w:rPr>
                <w:color w:val="000000"/>
                <w:sz w:val="24"/>
                <w:szCs w:val="24"/>
              </w:rPr>
            </w:pPr>
          </w:p>
        </w:tc>
        <w:tc>
          <w:tcPr>
            <w:tcW w:w="3983" w:type="dxa"/>
          </w:tcPr>
          <w:p w:rsidR="00807CF9" w:rsidRPr="00807CF9" w:rsidRDefault="00807CF9" w:rsidP="00807CF9">
            <w:pPr>
              <w:tabs>
                <w:tab w:val="left" w:pos="672"/>
              </w:tabs>
              <w:ind w:right="24"/>
              <w:rPr>
                <w:b/>
                <w:color w:val="000000"/>
                <w:w w:val="120"/>
                <w:sz w:val="24"/>
                <w:szCs w:val="24"/>
              </w:rPr>
            </w:pPr>
            <w:r w:rsidRPr="00807CF9">
              <w:rPr>
                <w:b/>
                <w:color w:val="000000"/>
                <w:w w:val="120"/>
                <w:sz w:val="24"/>
                <w:szCs w:val="24"/>
              </w:rPr>
              <w:t>всего за семестр</w:t>
            </w:r>
          </w:p>
        </w:tc>
        <w:tc>
          <w:tcPr>
            <w:tcW w:w="992" w:type="dxa"/>
          </w:tcPr>
          <w:p w:rsidR="00807CF9" w:rsidRPr="00807CF9" w:rsidRDefault="00807CF9" w:rsidP="00807CF9">
            <w:pPr>
              <w:tabs>
                <w:tab w:val="left" w:pos="672"/>
              </w:tabs>
              <w:ind w:right="24"/>
              <w:jc w:val="center"/>
              <w:rPr>
                <w:b/>
                <w:color w:val="000000"/>
                <w:sz w:val="24"/>
                <w:szCs w:val="24"/>
              </w:rPr>
            </w:pPr>
            <w:r w:rsidRPr="00807CF9">
              <w:rPr>
                <w:b/>
                <w:color w:val="000000"/>
                <w:sz w:val="24"/>
                <w:szCs w:val="24"/>
              </w:rPr>
              <w:t>48</w:t>
            </w:r>
          </w:p>
        </w:tc>
        <w:tc>
          <w:tcPr>
            <w:tcW w:w="1418" w:type="dxa"/>
          </w:tcPr>
          <w:p w:rsidR="00807CF9" w:rsidRPr="00807CF9" w:rsidRDefault="00807CF9" w:rsidP="00807CF9">
            <w:pPr>
              <w:tabs>
                <w:tab w:val="left" w:pos="672"/>
              </w:tabs>
              <w:ind w:right="24"/>
              <w:jc w:val="center"/>
              <w:rPr>
                <w:b/>
                <w:color w:val="000000"/>
                <w:sz w:val="24"/>
                <w:szCs w:val="24"/>
              </w:rPr>
            </w:pPr>
            <w:r w:rsidRPr="00807CF9">
              <w:rPr>
                <w:b/>
                <w:color w:val="000000"/>
                <w:sz w:val="24"/>
                <w:szCs w:val="24"/>
              </w:rPr>
              <w:t>6</w:t>
            </w:r>
          </w:p>
        </w:tc>
        <w:tc>
          <w:tcPr>
            <w:tcW w:w="1275" w:type="dxa"/>
          </w:tcPr>
          <w:p w:rsidR="00807CF9" w:rsidRPr="00807CF9" w:rsidRDefault="00807CF9" w:rsidP="00807CF9">
            <w:pPr>
              <w:tabs>
                <w:tab w:val="left" w:pos="672"/>
              </w:tabs>
              <w:ind w:right="24"/>
              <w:jc w:val="center"/>
              <w:rPr>
                <w:b/>
                <w:color w:val="000000"/>
                <w:sz w:val="24"/>
                <w:szCs w:val="24"/>
              </w:rPr>
            </w:pPr>
            <w:r w:rsidRPr="00807CF9">
              <w:rPr>
                <w:b/>
                <w:color w:val="000000"/>
                <w:sz w:val="24"/>
                <w:szCs w:val="24"/>
              </w:rPr>
              <w:t>40</w:t>
            </w:r>
          </w:p>
        </w:tc>
        <w:tc>
          <w:tcPr>
            <w:tcW w:w="1134" w:type="dxa"/>
          </w:tcPr>
          <w:p w:rsidR="00807CF9" w:rsidRPr="00807CF9" w:rsidRDefault="00807CF9" w:rsidP="00807CF9">
            <w:pPr>
              <w:tabs>
                <w:tab w:val="left" w:pos="672"/>
              </w:tabs>
              <w:ind w:right="24"/>
              <w:jc w:val="center"/>
              <w:rPr>
                <w:b/>
                <w:color w:val="000000"/>
                <w:sz w:val="24"/>
                <w:szCs w:val="24"/>
              </w:rPr>
            </w:pPr>
            <w:r w:rsidRPr="00807CF9">
              <w:rPr>
                <w:b/>
                <w:color w:val="000000"/>
                <w:sz w:val="24"/>
                <w:szCs w:val="24"/>
              </w:rPr>
              <w:t>2</w:t>
            </w:r>
          </w:p>
        </w:tc>
      </w:tr>
      <w:tr w:rsidR="00807CF9" w:rsidRPr="00807CF9" w:rsidTr="00C664DD">
        <w:tc>
          <w:tcPr>
            <w:tcW w:w="746" w:type="dxa"/>
          </w:tcPr>
          <w:p w:rsidR="00807CF9" w:rsidRPr="00807CF9" w:rsidRDefault="00807CF9" w:rsidP="00807CF9">
            <w:pPr>
              <w:widowControl w:val="0"/>
              <w:ind w:right="57"/>
              <w:jc w:val="center"/>
              <w:rPr>
                <w:color w:val="000000"/>
                <w:sz w:val="24"/>
                <w:szCs w:val="24"/>
              </w:rPr>
            </w:pPr>
          </w:p>
        </w:tc>
        <w:tc>
          <w:tcPr>
            <w:tcW w:w="3983" w:type="dxa"/>
          </w:tcPr>
          <w:p w:rsidR="00807CF9" w:rsidRPr="00807CF9" w:rsidRDefault="00807CF9" w:rsidP="00807CF9">
            <w:pPr>
              <w:tabs>
                <w:tab w:val="left" w:pos="672"/>
              </w:tabs>
              <w:ind w:right="24"/>
              <w:rPr>
                <w:b/>
                <w:color w:val="000000"/>
                <w:w w:val="115"/>
                <w:sz w:val="24"/>
                <w:szCs w:val="24"/>
              </w:rPr>
            </w:pPr>
            <w:r w:rsidRPr="00807CF9">
              <w:rPr>
                <w:b/>
                <w:color w:val="000000"/>
                <w:sz w:val="24"/>
                <w:szCs w:val="24"/>
              </w:rPr>
              <w:t>1 курс Семестр 2</w:t>
            </w:r>
          </w:p>
        </w:tc>
        <w:tc>
          <w:tcPr>
            <w:tcW w:w="992" w:type="dxa"/>
          </w:tcPr>
          <w:p w:rsidR="00807CF9" w:rsidRPr="00807CF9" w:rsidRDefault="00807CF9" w:rsidP="00807CF9">
            <w:pPr>
              <w:tabs>
                <w:tab w:val="left" w:pos="672"/>
              </w:tabs>
              <w:ind w:right="24"/>
              <w:jc w:val="center"/>
              <w:rPr>
                <w:color w:val="000000"/>
                <w:sz w:val="24"/>
                <w:szCs w:val="24"/>
              </w:rPr>
            </w:pPr>
          </w:p>
        </w:tc>
        <w:tc>
          <w:tcPr>
            <w:tcW w:w="1418" w:type="dxa"/>
          </w:tcPr>
          <w:p w:rsidR="00807CF9" w:rsidRPr="00807CF9" w:rsidRDefault="00807CF9" w:rsidP="00807CF9">
            <w:pPr>
              <w:tabs>
                <w:tab w:val="left" w:pos="672"/>
              </w:tabs>
              <w:ind w:right="24"/>
              <w:jc w:val="center"/>
              <w:rPr>
                <w:color w:val="000000"/>
                <w:sz w:val="24"/>
                <w:szCs w:val="24"/>
              </w:rPr>
            </w:pPr>
          </w:p>
        </w:tc>
        <w:tc>
          <w:tcPr>
            <w:tcW w:w="1275" w:type="dxa"/>
          </w:tcPr>
          <w:p w:rsidR="00807CF9" w:rsidRPr="00807CF9" w:rsidRDefault="00807CF9" w:rsidP="00807CF9">
            <w:pPr>
              <w:tabs>
                <w:tab w:val="left" w:pos="672"/>
              </w:tabs>
              <w:ind w:right="24"/>
              <w:jc w:val="center"/>
              <w:rPr>
                <w:color w:val="000000"/>
                <w:sz w:val="24"/>
                <w:szCs w:val="24"/>
              </w:rPr>
            </w:pPr>
          </w:p>
        </w:tc>
        <w:tc>
          <w:tcPr>
            <w:tcW w:w="1134" w:type="dxa"/>
          </w:tcPr>
          <w:p w:rsidR="00807CF9" w:rsidRPr="00807CF9" w:rsidRDefault="00807CF9" w:rsidP="00807CF9">
            <w:pPr>
              <w:tabs>
                <w:tab w:val="left" w:pos="672"/>
              </w:tabs>
              <w:ind w:right="24"/>
              <w:jc w:val="center"/>
              <w:rPr>
                <w:color w:val="000000"/>
                <w:sz w:val="24"/>
                <w:szCs w:val="24"/>
              </w:rPr>
            </w:pPr>
          </w:p>
        </w:tc>
      </w:tr>
      <w:tr w:rsidR="00807CF9" w:rsidRPr="00807CF9" w:rsidTr="00C664DD">
        <w:tc>
          <w:tcPr>
            <w:tcW w:w="746" w:type="dxa"/>
          </w:tcPr>
          <w:p w:rsidR="00807CF9" w:rsidRPr="00807CF9" w:rsidRDefault="00807CF9" w:rsidP="00807CF9">
            <w:pPr>
              <w:widowControl w:val="0"/>
              <w:ind w:right="57"/>
              <w:jc w:val="center"/>
              <w:rPr>
                <w:color w:val="000000"/>
                <w:sz w:val="24"/>
                <w:szCs w:val="24"/>
              </w:rPr>
            </w:pPr>
            <w:r w:rsidRPr="00807CF9">
              <w:rPr>
                <w:color w:val="000000"/>
                <w:sz w:val="24"/>
                <w:szCs w:val="24"/>
              </w:rPr>
              <w:t>9.</w:t>
            </w:r>
          </w:p>
        </w:tc>
        <w:tc>
          <w:tcPr>
            <w:tcW w:w="3983" w:type="dxa"/>
          </w:tcPr>
          <w:p w:rsidR="00807CF9" w:rsidRPr="00807CF9" w:rsidRDefault="00807CF9" w:rsidP="00807CF9">
            <w:pPr>
              <w:tabs>
                <w:tab w:val="left" w:pos="672"/>
              </w:tabs>
              <w:ind w:right="24"/>
              <w:rPr>
                <w:color w:val="000000"/>
                <w:w w:val="115"/>
                <w:sz w:val="24"/>
                <w:szCs w:val="24"/>
              </w:rPr>
            </w:pPr>
            <w:r w:rsidRPr="00807CF9">
              <w:rPr>
                <w:color w:val="000000"/>
                <w:w w:val="120"/>
                <w:sz w:val="24"/>
                <w:szCs w:val="24"/>
              </w:rPr>
              <w:t>8.РоссиявконцеХVII—ХVIIIвеков:отцарства кимперии</w:t>
            </w:r>
          </w:p>
        </w:tc>
        <w:tc>
          <w:tcPr>
            <w:tcW w:w="992" w:type="dxa"/>
          </w:tcPr>
          <w:p w:rsidR="00807CF9" w:rsidRPr="00807CF9" w:rsidRDefault="00807CF9" w:rsidP="00807CF9">
            <w:pPr>
              <w:tabs>
                <w:tab w:val="left" w:pos="672"/>
              </w:tabs>
              <w:ind w:right="24"/>
              <w:jc w:val="center"/>
              <w:rPr>
                <w:color w:val="000000"/>
                <w:sz w:val="24"/>
                <w:szCs w:val="24"/>
              </w:rPr>
            </w:pPr>
            <w:r w:rsidRPr="00807CF9">
              <w:rPr>
                <w:color w:val="000000"/>
                <w:sz w:val="24"/>
                <w:szCs w:val="24"/>
              </w:rPr>
              <w:t>3</w:t>
            </w:r>
          </w:p>
        </w:tc>
        <w:tc>
          <w:tcPr>
            <w:tcW w:w="1418" w:type="dxa"/>
          </w:tcPr>
          <w:p w:rsidR="00807CF9" w:rsidRPr="00807CF9" w:rsidRDefault="00807CF9" w:rsidP="00807CF9">
            <w:pPr>
              <w:tabs>
                <w:tab w:val="left" w:pos="672"/>
              </w:tabs>
              <w:ind w:right="24"/>
              <w:jc w:val="center"/>
              <w:rPr>
                <w:color w:val="000000"/>
                <w:sz w:val="24"/>
                <w:szCs w:val="24"/>
              </w:rPr>
            </w:pPr>
            <w:r w:rsidRPr="00807CF9">
              <w:rPr>
                <w:color w:val="000000"/>
                <w:sz w:val="24"/>
                <w:szCs w:val="24"/>
              </w:rPr>
              <w:t>1</w:t>
            </w:r>
          </w:p>
        </w:tc>
        <w:tc>
          <w:tcPr>
            <w:tcW w:w="1275" w:type="dxa"/>
          </w:tcPr>
          <w:p w:rsidR="00807CF9" w:rsidRPr="00807CF9" w:rsidRDefault="00807CF9" w:rsidP="00807CF9">
            <w:pPr>
              <w:tabs>
                <w:tab w:val="left" w:pos="672"/>
              </w:tabs>
              <w:ind w:right="24"/>
              <w:jc w:val="center"/>
              <w:rPr>
                <w:color w:val="000000"/>
                <w:sz w:val="24"/>
                <w:szCs w:val="24"/>
              </w:rPr>
            </w:pPr>
            <w:r w:rsidRPr="00807CF9">
              <w:rPr>
                <w:color w:val="000000"/>
                <w:sz w:val="24"/>
                <w:szCs w:val="24"/>
              </w:rPr>
              <w:t>2</w:t>
            </w:r>
          </w:p>
        </w:tc>
        <w:tc>
          <w:tcPr>
            <w:tcW w:w="1134" w:type="dxa"/>
          </w:tcPr>
          <w:p w:rsidR="00807CF9" w:rsidRPr="00807CF9" w:rsidRDefault="00807CF9" w:rsidP="00807CF9">
            <w:pPr>
              <w:tabs>
                <w:tab w:val="left" w:pos="672"/>
              </w:tabs>
              <w:ind w:right="24"/>
              <w:jc w:val="center"/>
              <w:rPr>
                <w:color w:val="000000"/>
                <w:sz w:val="24"/>
                <w:szCs w:val="24"/>
              </w:rPr>
            </w:pPr>
            <w:r w:rsidRPr="00807CF9">
              <w:rPr>
                <w:color w:val="000000"/>
                <w:sz w:val="24"/>
                <w:szCs w:val="24"/>
              </w:rPr>
              <w:t>-</w:t>
            </w:r>
          </w:p>
        </w:tc>
      </w:tr>
      <w:tr w:rsidR="00807CF9" w:rsidRPr="00807CF9" w:rsidTr="00C664DD">
        <w:tc>
          <w:tcPr>
            <w:tcW w:w="746" w:type="dxa"/>
          </w:tcPr>
          <w:p w:rsidR="00807CF9" w:rsidRPr="00807CF9" w:rsidRDefault="00807CF9" w:rsidP="00807CF9">
            <w:pPr>
              <w:widowControl w:val="0"/>
              <w:ind w:right="57"/>
              <w:jc w:val="center"/>
              <w:rPr>
                <w:color w:val="000000"/>
                <w:sz w:val="24"/>
                <w:szCs w:val="24"/>
              </w:rPr>
            </w:pPr>
            <w:r w:rsidRPr="00807CF9">
              <w:rPr>
                <w:color w:val="000000"/>
                <w:sz w:val="24"/>
                <w:szCs w:val="24"/>
              </w:rPr>
              <w:t>10.</w:t>
            </w:r>
          </w:p>
        </w:tc>
        <w:tc>
          <w:tcPr>
            <w:tcW w:w="3983" w:type="dxa"/>
          </w:tcPr>
          <w:p w:rsidR="00807CF9" w:rsidRPr="00807CF9" w:rsidRDefault="00807CF9" w:rsidP="00807CF9">
            <w:pPr>
              <w:tabs>
                <w:tab w:val="left" w:pos="672"/>
              </w:tabs>
              <w:ind w:right="24"/>
              <w:rPr>
                <w:color w:val="000000"/>
                <w:w w:val="120"/>
                <w:sz w:val="24"/>
                <w:szCs w:val="24"/>
              </w:rPr>
            </w:pPr>
            <w:r w:rsidRPr="00807CF9">
              <w:rPr>
                <w:color w:val="000000"/>
                <w:w w:val="115"/>
                <w:sz w:val="24"/>
                <w:szCs w:val="24"/>
              </w:rPr>
              <w:t>9.Становление  индустриальнойцивилизации</w:t>
            </w:r>
          </w:p>
        </w:tc>
        <w:tc>
          <w:tcPr>
            <w:tcW w:w="992" w:type="dxa"/>
          </w:tcPr>
          <w:p w:rsidR="00807CF9" w:rsidRPr="00807CF9" w:rsidRDefault="00807CF9" w:rsidP="00807CF9">
            <w:pPr>
              <w:tabs>
                <w:tab w:val="left" w:pos="672"/>
              </w:tabs>
              <w:ind w:right="24"/>
              <w:jc w:val="center"/>
              <w:rPr>
                <w:color w:val="000000"/>
                <w:sz w:val="24"/>
                <w:szCs w:val="24"/>
              </w:rPr>
            </w:pPr>
            <w:r w:rsidRPr="00807CF9">
              <w:rPr>
                <w:color w:val="000000"/>
                <w:sz w:val="24"/>
                <w:szCs w:val="24"/>
              </w:rPr>
              <w:t>4</w:t>
            </w:r>
          </w:p>
        </w:tc>
        <w:tc>
          <w:tcPr>
            <w:tcW w:w="1418" w:type="dxa"/>
          </w:tcPr>
          <w:p w:rsidR="00807CF9" w:rsidRPr="00807CF9" w:rsidRDefault="00807CF9" w:rsidP="00807CF9">
            <w:pPr>
              <w:tabs>
                <w:tab w:val="left" w:pos="672"/>
              </w:tabs>
              <w:ind w:right="24"/>
              <w:jc w:val="center"/>
              <w:rPr>
                <w:color w:val="000000"/>
                <w:sz w:val="24"/>
                <w:szCs w:val="24"/>
              </w:rPr>
            </w:pPr>
            <w:r w:rsidRPr="00807CF9">
              <w:rPr>
                <w:color w:val="000000"/>
                <w:sz w:val="24"/>
                <w:szCs w:val="24"/>
              </w:rPr>
              <w:t>1</w:t>
            </w:r>
          </w:p>
        </w:tc>
        <w:tc>
          <w:tcPr>
            <w:tcW w:w="1275" w:type="dxa"/>
          </w:tcPr>
          <w:p w:rsidR="00807CF9" w:rsidRPr="00807CF9" w:rsidRDefault="00807CF9" w:rsidP="00807CF9">
            <w:pPr>
              <w:tabs>
                <w:tab w:val="left" w:pos="672"/>
              </w:tabs>
              <w:ind w:right="24"/>
              <w:jc w:val="center"/>
              <w:rPr>
                <w:color w:val="000000"/>
                <w:sz w:val="24"/>
                <w:szCs w:val="24"/>
              </w:rPr>
            </w:pPr>
            <w:r w:rsidRPr="00807CF9">
              <w:rPr>
                <w:color w:val="000000"/>
                <w:sz w:val="24"/>
                <w:szCs w:val="24"/>
              </w:rPr>
              <w:t>3</w:t>
            </w:r>
          </w:p>
        </w:tc>
        <w:tc>
          <w:tcPr>
            <w:tcW w:w="1134" w:type="dxa"/>
          </w:tcPr>
          <w:p w:rsidR="00807CF9" w:rsidRPr="00807CF9" w:rsidRDefault="00807CF9" w:rsidP="00807CF9">
            <w:pPr>
              <w:tabs>
                <w:tab w:val="left" w:pos="672"/>
              </w:tabs>
              <w:ind w:right="24"/>
              <w:jc w:val="center"/>
              <w:rPr>
                <w:color w:val="000000"/>
                <w:sz w:val="24"/>
                <w:szCs w:val="24"/>
              </w:rPr>
            </w:pPr>
            <w:r w:rsidRPr="00807CF9">
              <w:rPr>
                <w:color w:val="000000"/>
                <w:sz w:val="24"/>
                <w:szCs w:val="24"/>
              </w:rPr>
              <w:t>-</w:t>
            </w:r>
          </w:p>
        </w:tc>
      </w:tr>
      <w:tr w:rsidR="00807CF9" w:rsidRPr="00807CF9" w:rsidTr="00C664DD">
        <w:tc>
          <w:tcPr>
            <w:tcW w:w="746" w:type="dxa"/>
          </w:tcPr>
          <w:p w:rsidR="00807CF9" w:rsidRPr="00807CF9" w:rsidRDefault="00807CF9" w:rsidP="00807CF9">
            <w:pPr>
              <w:widowControl w:val="0"/>
              <w:ind w:right="57"/>
              <w:jc w:val="center"/>
              <w:rPr>
                <w:color w:val="000000"/>
                <w:sz w:val="24"/>
                <w:szCs w:val="24"/>
              </w:rPr>
            </w:pPr>
            <w:r w:rsidRPr="00807CF9">
              <w:rPr>
                <w:color w:val="000000"/>
                <w:sz w:val="24"/>
                <w:szCs w:val="24"/>
              </w:rPr>
              <w:t>11.</w:t>
            </w:r>
          </w:p>
        </w:tc>
        <w:tc>
          <w:tcPr>
            <w:tcW w:w="3983" w:type="dxa"/>
          </w:tcPr>
          <w:p w:rsidR="00807CF9" w:rsidRPr="00807CF9" w:rsidRDefault="00807CF9" w:rsidP="00807CF9">
            <w:pPr>
              <w:tabs>
                <w:tab w:val="left" w:pos="672"/>
              </w:tabs>
              <w:ind w:right="24"/>
              <w:rPr>
                <w:color w:val="000000"/>
                <w:w w:val="115"/>
                <w:sz w:val="24"/>
                <w:szCs w:val="24"/>
              </w:rPr>
            </w:pPr>
            <w:r w:rsidRPr="00807CF9">
              <w:rPr>
                <w:color w:val="000000"/>
                <w:w w:val="115"/>
                <w:sz w:val="24"/>
                <w:szCs w:val="24"/>
              </w:rPr>
              <w:t xml:space="preserve">10.Процесс модернизации в традиционных </w:t>
            </w:r>
          </w:p>
          <w:p w:rsidR="00807CF9" w:rsidRPr="00807CF9" w:rsidRDefault="00807CF9" w:rsidP="00807CF9">
            <w:pPr>
              <w:tabs>
                <w:tab w:val="left" w:pos="672"/>
              </w:tabs>
              <w:ind w:right="24"/>
              <w:rPr>
                <w:color w:val="000000"/>
                <w:w w:val="120"/>
                <w:sz w:val="24"/>
                <w:szCs w:val="24"/>
              </w:rPr>
            </w:pPr>
            <w:r w:rsidRPr="00807CF9">
              <w:rPr>
                <w:color w:val="000000"/>
                <w:w w:val="115"/>
                <w:sz w:val="24"/>
                <w:szCs w:val="24"/>
              </w:rPr>
              <w:t>обществахВостока</w:t>
            </w:r>
          </w:p>
        </w:tc>
        <w:tc>
          <w:tcPr>
            <w:tcW w:w="992" w:type="dxa"/>
          </w:tcPr>
          <w:p w:rsidR="00807CF9" w:rsidRPr="00807CF9" w:rsidRDefault="00807CF9" w:rsidP="00807CF9">
            <w:pPr>
              <w:tabs>
                <w:tab w:val="left" w:pos="672"/>
              </w:tabs>
              <w:ind w:right="24"/>
              <w:jc w:val="center"/>
              <w:rPr>
                <w:color w:val="000000"/>
                <w:sz w:val="24"/>
                <w:szCs w:val="24"/>
              </w:rPr>
            </w:pPr>
            <w:r w:rsidRPr="00807CF9">
              <w:rPr>
                <w:color w:val="000000"/>
                <w:sz w:val="24"/>
                <w:szCs w:val="24"/>
              </w:rPr>
              <w:t>2</w:t>
            </w:r>
          </w:p>
        </w:tc>
        <w:tc>
          <w:tcPr>
            <w:tcW w:w="1418" w:type="dxa"/>
          </w:tcPr>
          <w:p w:rsidR="00807CF9" w:rsidRPr="00807CF9" w:rsidRDefault="00807CF9" w:rsidP="00807CF9">
            <w:pPr>
              <w:tabs>
                <w:tab w:val="left" w:pos="672"/>
              </w:tabs>
              <w:ind w:right="24"/>
              <w:jc w:val="center"/>
              <w:rPr>
                <w:color w:val="000000"/>
                <w:sz w:val="24"/>
                <w:szCs w:val="24"/>
              </w:rPr>
            </w:pPr>
            <w:r w:rsidRPr="00807CF9">
              <w:rPr>
                <w:color w:val="000000"/>
                <w:sz w:val="24"/>
                <w:szCs w:val="24"/>
              </w:rPr>
              <w:t>-</w:t>
            </w:r>
          </w:p>
        </w:tc>
        <w:tc>
          <w:tcPr>
            <w:tcW w:w="1275" w:type="dxa"/>
          </w:tcPr>
          <w:p w:rsidR="00807CF9" w:rsidRPr="00807CF9" w:rsidRDefault="00807CF9" w:rsidP="00807CF9">
            <w:pPr>
              <w:tabs>
                <w:tab w:val="left" w:pos="672"/>
              </w:tabs>
              <w:ind w:right="24"/>
              <w:jc w:val="center"/>
              <w:rPr>
                <w:color w:val="000000"/>
                <w:sz w:val="24"/>
                <w:szCs w:val="24"/>
              </w:rPr>
            </w:pPr>
            <w:r w:rsidRPr="00807CF9">
              <w:rPr>
                <w:color w:val="000000"/>
                <w:sz w:val="24"/>
                <w:szCs w:val="24"/>
              </w:rPr>
              <w:t>2</w:t>
            </w:r>
          </w:p>
        </w:tc>
        <w:tc>
          <w:tcPr>
            <w:tcW w:w="1134" w:type="dxa"/>
          </w:tcPr>
          <w:p w:rsidR="00807CF9" w:rsidRPr="00807CF9" w:rsidRDefault="00807CF9" w:rsidP="00807CF9">
            <w:pPr>
              <w:tabs>
                <w:tab w:val="left" w:pos="672"/>
              </w:tabs>
              <w:ind w:right="24"/>
              <w:jc w:val="center"/>
              <w:rPr>
                <w:color w:val="000000"/>
                <w:sz w:val="24"/>
                <w:szCs w:val="24"/>
              </w:rPr>
            </w:pPr>
            <w:r w:rsidRPr="00807CF9">
              <w:rPr>
                <w:color w:val="000000"/>
                <w:sz w:val="24"/>
                <w:szCs w:val="24"/>
              </w:rPr>
              <w:t>-</w:t>
            </w:r>
          </w:p>
        </w:tc>
      </w:tr>
      <w:tr w:rsidR="00807CF9" w:rsidRPr="00807CF9" w:rsidTr="00C664DD">
        <w:tc>
          <w:tcPr>
            <w:tcW w:w="746" w:type="dxa"/>
          </w:tcPr>
          <w:p w:rsidR="00807CF9" w:rsidRPr="00807CF9" w:rsidRDefault="00807CF9" w:rsidP="00807CF9">
            <w:pPr>
              <w:widowControl w:val="0"/>
              <w:ind w:right="57"/>
              <w:jc w:val="center"/>
              <w:rPr>
                <w:color w:val="000000"/>
                <w:sz w:val="24"/>
                <w:szCs w:val="24"/>
              </w:rPr>
            </w:pPr>
            <w:r w:rsidRPr="00807CF9">
              <w:rPr>
                <w:color w:val="000000"/>
                <w:sz w:val="24"/>
                <w:szCs w:val="24"/>
              </w:rPr>
              <w:t>12.</w:t>
            </w:r>
          </w:p>
        </w:tc>
        <w:tc>
          <w:tcPr>
            <w:tcW w:w="3983" w:type="dxa"/>
          </w:tcPr>
          <w:p w:rsidR="00807CF9" w:rsidRPr="00807CF9" w:rsidRDefault="00807CF9" w:rsidP="00807CF9">
            <w:pPr>
              <w:tabs>
                <w:tab w:val="left" w:pos="672"/>
              </w:tabs>
              <w:ind w:right="24"/>
              <w:rPr>
                <w:color w:val="000000"/>
                <w:w w:val="120"/>
                <w:sz w:val="24"/>
                <w:szCs w:val="24"/>
              </w:rPr>
            </w:pPr>
            <w:r w:rsidRPr="00807CF9">
              <w:rPr>
                <w:color w:val="000000"/>
                <w:w w:val="120"/>
                <w:sz w:val="24"/>
                <w:szCs w:val="24"/>
              </w:rPr>
              <w:t>11.РоссийскаяимпериявХIХвеке</w:t>
            </w:r>
          </w:p>
        </w:tc>
        <w:tc>
          <w:tcPr>
            <w:tcW w:w="992" w:type="dxa"/>
          </w:tcPr>
          <w:p w:rsidR="00807CF9" w:rsidRPr="00807CF9" w:rsidRDefault="00807CF9" w:rsidP="00807CF9">
            <w:pPr>
              <w:tabs>
                <w:tab w:val="left" w:pos="672"/>
              </w:tabs>
              <w:ind w:right="24"/>
              <w:jc w:val="center"/>
              <w:rPr>
                <w:color w:val="000000"/>
                <w:sz w:val="24"/>
                <w:szCs w:val="24"/>
              </w:rPr>
            </w:pPr>
            <w:r w:rsidRPr="00807CF9">
              <w:rPr>
                <w:color w:val="000000"/>
                <w:sz w:val="24"/>
                <w:szCs w:val="24"/>
              </w:rPr>
              <w:t>12</w:t>
            </w:r>
          </w:p>
        </w:tc>
        <w:tc>
          <w:tcPr>
            <w:tcW w:w="1418" w:type="dxa"/>
          </w:tcPr>
          <w:p w:rsidR="00807CF9" w:rsidRPr="00807CF9" w:rsidRDefault="00807CF9" w:rsidP="00807CF9">
            <w:pPr>
              <w:tabs>
                <w:tab w:val="left" w:pos="672"/>
              </w:tabs>
              <w:ind w:right="24"/>
              <w:jc w:val="center"/>
              <w:rPr>
                <w:color w:val="000000"/>
                <w:sz w:val="24"/>
                <w:szCs w:val="24"/>
              </w:rPr>
            </w:pPr>
            <w:r w:rsidRPr="00807CF9">
              <w:rPr>
                <w:color w:val="000000"/>
                <w:sz w:val="24"/>
                <w:szCs w:val="24"/>
              </w:rPr>
              <w:t>1</w:t>
            </w:r>
          </w:p>
        </w:tc>
        <w:tc>
          <w:tcPr>
            <w:tcW w:w="1275" w:type="dxa"/>
          </w:tcPr>
          <w:p w:rsidR="00807CF9" w:rsidRPr="00807CF9" w:rsidRDefault="00807CF9" w:rsidP="00807CF9">
            <w:pPr>
              <w:tabs>
                <w:tab w:val="left" w:pos="672"/>
              </w:tabs>
              <w:ind w:right="24"/>
              <w:jc w:val="center"/>
              <w:rPr>
                <w:color w:val="000000"/>
                <w:sz w:val="24"/>
                <w:szCs w:val="24"/>
              </w:rPr>
            </w:pPr>
            <w:r w:rsidRPr="00807CF9">
              <w:rPr>
                <w:color w:val="000000"/>
                <w:sz w:val="24"/>
                <w:szCs w:val="24"/>
              </w:rPr>
              <w:t>11</w:t>
            </w:r>
          </w:p>
        </w:tc>
        <w:tc>
          <w:tcPr>
            <w:tcW w:w="1134" w:type="dxa"/>
          </w:tcPr>
          <w:p w:rsidR="00807CF9" w:rsidRPr="00807CF9" w:rsidRDefault="00807CF9" w:rsidP="00807CF9">
            <w:pPr>
              <w:tabs>
                <w:tab w:val="left" w:pos="672"/>
              </w:tabs>
              <w:ind w:right="24"/>
              <w:jc w:val="center"/>
              <w:rPr>
                <w:color w:val="000000"/>
                <w:sz w:val="24"/>
                <w:szCs w:val="24"/>
              </w:rPr>
            </w:pPr>
            <w:r w:rsidRPr="00807CF9">
              <w:rPr>
                <w:color w:val="000000"/>
                <w:sz w:val="24"/>
                <w:szCs w:val="24"/>
              </w:rPr>
              <w:t>-</w:t>
            </w:r>
          </w:p>
        </w:tc>
      </w:tr>
      <w:tr w:rsidR="00807CF9" w:rsidRPr="00807CF9" w:rsidTr="00C664DD">
        <w:tc>
          <w:tcPr>
            <w:tcW w:w="746" w:type="dxa"/>
          </w:tcPr>
          <w:p w:rsidR="00807CF9" w:rsidRPr="00807CF9" w:rsidRDefault="00807CF9" w:rsidP="00807CF9">
            <w:pPr>
              <w:widowControl w:val="0"/>
              <w:ind w:right="57"/>
              <w:jc w:val="center"/>
              <w:rPr>
                <w:color w:val="000000"/>
                <w:sz w:val="24"/>
                <w:szCs w:val="24"/>
              </w:rPr>
            </w:pPr>
            <w:r w:rsidRPr="00807CF9">
              <w:rPr>
                <w:color w:val="000000"/>
                <w:sz w:val="24"/>
                <w:szCs w:val="24"/>
              </w:rPr>
              <w:t>13.</w:t>
            </w:r>
          </w:p>
        </w:tc>
        <w:tc>
          <w:tcPr>
            <w:tcW w:w="3983" w:type="dxa"/>
          </w:tcPr>
          <w:p w:rsidR="00807CF9" w:rsidRPr="00807CF9" w:rsidRDefault="00807CF9" w:rsidP="00807CF9">
            <w:pPr>
              <w:tabs>
                <w:tab w:val="left" w:pos="672"/>
              </w:tabs>
              <w:ind w:right="24"/>
              <w:rPr>
                <w:color w:val="000000"/>
                <w:sz w:val="24"/>
                <w:szCs w:val="24"/>
              </w:rPr>
            </w:pPr>
            <w:r w:rsidRPr="00807CF9">
              <w:rPr>
                <w:color w:val="000000"/>
                <w:w w:val="115"/>
                <w:sz w:val="24"/>
                <w:szCs w:val="24"/>
              </w:rPr>
              <w:t>12.От Новой истории кНовейшей</w:t>
            </w:r>
          </w:p>
        </w:tc>
        <w:tc>
          <w:tcPr>
            <w:tcW w:w="992" w:type="dxa"/>
          </w:tcPr>
          <w:p w:rsidR="00807CF9" w:rsidRPr="00807CF9" w:rsidRDefault="00807CF9" w:rsidP="00807CF9">
            <w:pPr>
              <w:tabs>
                <w:tab w:val="left" w:pos="672"/>
              </w:tabs>
              <w:ind w:right="24"/>
              <w:jc w:val="center"/>
              <w:rPr>
                <w:color w:val="000000"/>
                <w:sz w:val="24"/>
                <w:szCs w:val="24"/>
              </w:rPr>
            </w:pPr>
            <w:r w:rsidRPr="00807CF9">
              <w:rPr>
                <w:color w:val="000000"/>
                <w:sz w:val="24"/>
                <w:szCs w:val="24"/>
              </w:rPr>
              <w:t>9</w:t>
            </w:r>
          </w:p>
        </w:tc>
        <w:tc>
          <w:tcPr>
            <w:tcW w:w="1418" w:type="dxa"/>
          </w:tcPr>
          <w:p w:rsidR="00807CF9" w:rsidRPr="00807CF9" w:rsidRDefault="00807CF9" w:rsidP="00807CF9">
            <w:pPr>
              <w:tabs>
                <w:tab w:val="left" w:pos="672"/>
              </w:tabs>
              <w:ind w:right="24"/>
              <w:jc w:val="center"/>
              <w:rPr>
                <w:color w:val="000000"/>
                <w:sz w:val="24"/>
                <w:szCs w:val="24"/>
              </w:rPr>
            </w:pPr>
          </w:p>
        </w:tc>
        <w:tc>
          <w:tcPr>
            <w:tcW w:w="1275" w:type="dxa"/>
          </w:tcPr>
          <w:p w:rsidR="00807CF9" w:rsidRPr="00807CF9" w:rsidRDefault="00807CF9" w:rsidP="00807CF9">
            <w:pPr>
              <w:tabs>
                <w:tab w:val="left" w:pos="672"/>
              </w:tabs>
              <w:ind w:right="24"/>
              <w:jc w:val="center"/>
              <w:rPr>
                <w:color w:val="000000"/>
                <w:sz w:val="24"/>
                <w:szCs w:val="24"/>
              </w:rPr>
            </w:pPr>
            <w:r w:rsidRPr="00807CF9">
              <w:rPr>
                <w:color w:val="000000"/>
                <w:sz w:val="24"/>
                <w:szCs w:val="24"/>
              </w:rPr>
              <w:t>9</w:t>
            </w:r>
          </w:p>
        </w:tc>
        <w:tc>
          <w:tcPr>
            <w:tcW w:w="1134" w:type="dxa"/>
          </w:tcPr>
          <w:p w:rsidR="00807CF9" w:rsidRPr="00807CF9" w:rsidRDefault="00807CF9" w:rsidP="00807CF9">
            <w:pPr>
              <w:tabs>
                <w:tab w:val="left" w:pos="672"/>
              </w:tabs>
              <w:ind w:right="24"/>
              <w:jc w:val="center"/>
              <w:rPr>
                <w:color w:val="000000"/>
                <w:sz w:val="24"/>
                <w:szCs w:val="24"/>
              </w:rPr>
            </w:pPr>
            <w:r w:rsidRPr="00807CF9">
              <w:rPr>
                <w:color w:val="000000"/>
                <w:sz w:val="24"/>
                <w:szCs w:val="24"/>
              </w:rPr>
              <w:t>-</w:t>
            </w:r>
          </w:p>
        </w:tc>
      </w:tr>
      <w:tr w:rsidR="00807CF9" w:rsidRPr="00807CF9" w:rsidTr="00C664DD">
        <w:tc>
          <w:tcPr>
            <w:tcW w:w="746" w:type="dxa"/>
          </w:tcPr>
          <w:p w:rsidR="00807CF9" w:rsidRPr="00807CF9" w:rsidRDefault="00807CF9" w:rsidP="00807CF9">
            <w:pPr>
              <w:widowControl w:val="0"/>
              <w:ind w:right="57"/>
              <w:jc w:val="center"/>
              <w:rPr>
                <w:color w:val="000000"/>
                <w:sz w:val="24"/>
                <w:szCs w:val="24"/>
              </w:rPr>
            </w:pPr>
            <w:r w:rsidRPr="00807CF9">
              <w:rPr>
                <w:color w:val="000000"/>
                <w:sz w:val="24"/>
                <w:szCs w:val="24"/>
              </w:rPr>
              <w:t>14.</w:t>
            </w:r>
          </w:p>
        </w:tc>
        <w:tc>
          <w:tcPr>
            <w:tcW w:w="3983" w:type="dxa"/>
          </w:tcPr>
          <w:p w:rsidR="00807CF9" w:rsidRPr="00807CF9" w:rsidRDefault="00807CF9" w:rsidP="00807CF9">
            <w:pPr>
              <w:tabs>
                <w:tab w:val="left" w:pos="672"/>
              </w:tabs>
              <w:ind w:right="24"/>
              <w:rPr>
                <w:color w:val="000000"/>
                <w:sz w:val="24"/>
                <w:szCs w:val="24"/>
              </w:rPr>
            </w:pPr>
            <w:r w:rsidRPr="00807CF9">
              <w:rPr>
                <w:color w:val="000000"/>
                <w:w w:val="115"/>
                <w:sz w:val="24"/>
                <w:szCs w:val="24"/>
              </w:rPr>
              <w:t>13.Между мировымивойнами</w:t>
            </w:r>
          </w:p>
        </w:tc>
        <w:tc>
          <w:tcPr>
            <w:tcW w:w="992" w:type="dxa"/>
          </w:tcPr>
          <w:p w:rsidR="00807CF9" w:rsidRPr="00807CF9" w:rsidRDefault="00807CF9" w:rsidP="00807CF9">
            <w:pPr>
              <w:tabs>
                <w:tab w:val="left" w:pos="672"/>
              </w:tabs>
              <w:ind w:right="24"/>
              <w:jc w:val="center"/>
              <w:rPr>
                <w:color w:val="000000"/>
                <w:sz w:val="24"/>
                <w:szCs w:val="24"/>
              </w:rPr>
            </w:pPr>
            <w:r w:rsidRPr="00807CF9">
              <w:rPr>
                <w:color w:val="000000"/>
                <w:sz w:val="24"/>
                <w:szCs w:val="24"/>
              </w:rPr>
              <w:t>10</w:t>
            </w:r>
          </w:p>
        </w:tc>
        <w:tc>
          <w:tcPr>
            <w:tcW w:w="1418" w:type="dxa"/>
          </w:tcPr>
          <w:p w:rsidR="00807CF9" w:rsidRPr="00807CF9" w:rsidRDefault="00807CF9" w:rsidP="00807CF9">
            <w:pPr>
              <w:tabs>
                <w:tab w:val="left" w:pos="672"/>
              </w:tabs>
              <w:ind w:right="24"/>
              <w:jc w:val="center"/>
              <w:rPr>
                <w:color w:val="000000"/>
                <w:sz w:val="24"/>
                <w:szCs w:val="24"/>
              </w:rPr>
            </w:pPr>
          </w:p>
        </w:tc>
        <w:tc>
          <w:tcPr>
            <w:tcW w:w="1275" w:type="dxa"/>
          </w:tcPr>
          <w:p w:rsidR="00807CF9" w:rsidRPr="00807CF9" w:rsidRDefault="00807CF9" w:rsidP="00807CF9">
            <w:pPr>
              <w:tabs>
                <w:tab w:val="left" w:pos="672"/>
              </w:tabs>
              <w:ind w:right="24"/>
              <w:jc w:val="center"/>
              <w:rPr>
                <w:color w:val="000000"/>
                <w:sz w:val="24"/>
                <w:szCs w:val="24"/>
              </w:rPr>
            </w:pPr>
            <w:r w:rsidRPr="00807CF9">
              <w:rPr>
                <w:color w:val="000000"/>
                <w:sz w:val="24"/>
                <w:szCs w:val="24"/>
              </w:rPr>
              <w:t>10</w:t>
            </w:r>
          </w:p>
        </w:tc>
        <w:tc>
          <w:tcPr>
            <w:tcW w:w="1134" w:type="dxa"/>
          </w:tcPr>
          <w:p w:rsidR="00807CF9" w:rsidRPr="00807CF9" w:rsidRDefault="00807CF9" w:rsidP="00807CF9">
            <w:pPr>
              <w:tabs>
                <w:tab w:val="left" w:pos="672"/>
              </w:tabs>
              <w:ind w:right="24"/>
              <w:jc w:val="center"/>
              <w:rPr>
                <w:color w:val="000000"/>
                <w:sz w:val="24"/>
                <w:szCs w:val="24"/>
              </w:rPr>
            </w:pPr>
            <w:r w:rsidRPr="00807CF9">
              <w:rPr>
                <w:color w:val="000000"/>
                <w:sz w:val="24"/>
                <w:szCs w:val="24"/>
              </w:rPr>
              <w:t>-</w:t>
            </w:r>
          </w:p>
        </w:tc>
      </w:tr>
      <w:tr w:rsidR="00807CF9" w:rsidRPr="00807CF9" w:rsidTr="00C664DD">
        <w:tc>
          <w:tcPr>
            <w:tcW w:w="746" w:type="dxa"/>
          </w:tcPr>
          <w:p w:rsidR="00807CF9" w:rsidRPr="00807CF9" w:rsidRDefault="00807CF9" w:rsidP="00807CF9">
            <w:pPr>
              <w:widowControl w:val="0"/>
              <w:ind w:right="57"/>
              <w:jc w:val="center"/>
              <w:rPr>
                <w:color w:val="000000"/>
                <w:sz w:val="24"/>
                <w:szCs w:val="24"/>
              </w:rPr>
            </w:pPr>
            <w:r w:rsidRPr="00807CF9">
              <w:rPr>
                <w:color w:val="000000"/>
                <w:sz w:val="24"/>
                <w:szCs w:val="24"/>
              </w:rPr>
              <w:t>15.</w:t>
            </w:r>
          </w:p>
        </w:tc>
        <w:tc>
          <w:tcPr>
            <w:tcW w:w="3983" w:type="dxa"/>
          </w:tcPr>
          <w:p w:rsidR="00807CF9" w:rsidRPr="00807CF9" w:rsidRDefault="00807CF9" w:rsidP="00807CF9">
            <w:pPr>
              <w:tabs>
                <w:tab w:val="left" w:pos="672"/>
              </w:tabs>
              <w:ind w:right="24"/>
              <w:rPr>
                <w:color w:val="000000"/>
                <w:sz w:val="24"/>
                <w:szCs w:val="24"/>
              </w:rPr>
            </w:pPr>
            <w:r w:rsidRPr="00807CF9">
              <w:rPr>
                <w:color w:val="000000"/>
                <w:w w:val="120"/>
                <w:sz w:val="24"/>
                <w:szCs w:val="24"/>
              </w:rPr>
              <w:t>14.Втораямироваявойна.ВеликаяОтечественная война</w:t>
            </w:r>
          </w:p>
        </w:tc>
        <w:tc>
          <w:tcPr>
            <w:tcW w:w="992" w:type="dxa"/>
          </w:tcPr>
          <w:p w:rsidR="00807CF9" w:rsidRPr="00807CF9" w:rsidRDefault="00807CF9" w:rsidP="00807CF9">
            <w:pPr>
              <w:tabs>
                <w:tab w:val="left" w:pos="672"/>
              </w:tabs>
              <w:ind w:right="24"/>
              <w:jc w:val="center"/>
              <w:rPr>
                <w:color w:val="000000"/>
                <w:sz w:val="24"/>
                <w:szCs w:val="24"/>
              </w:rPr>
            </w:pPr>
            <w:r w:rsidRPr="00807CF9">
              <w:rPr>
                <w:color w:val="000000"/>
                <w:sz w:val="24"/>
                <w:szCs w:val="24"/>
              </w:rPr>
              <w:t>8</w:t>
            </w:r>
          </w:p>
        </w:tc>
        <w:tc>
          <w:tcPr>
            <w:tcW w:w="1418" w:type="dxa"/>
          </w:tcPr>
          <w:p w:rsidR="00807CF9" w:rsidRPr="00807CF9" w:rsidRDefault="00807CF9" w:rsidP="00807CF9">
            <w:pPr>
              <w:tabs>
                <w:tab w:val="left" w:pos="672"/>
              </w:tabs>
              <w:ind w:right="24"/>
              <w:jc w:val="center"/>
              <w:rPr>
                <w:color w:val="000000"/>
                <w:sz w:val="24"/>
                <w:szCs w:val="24"/>
              </w:rPr>
            </w:pPr>
            <w:r w:rsidRPr="00807CF9">
              <w:rPr>
                <w:color w:val="000000"/>
                <w:sz w:val="24"/>
                <w:szCs w:val="24"/>
              </w:rPr>
              <w:t>2</w:t>
            </w:r>
          </w:p>
        </w:tc>
        <w:tc>
          <w:tcPr>
            <w:tcW w:w="1275" w:type="dxa"/>
          </w:tcPr>
          <w:p w:rsidR="00807CF9" w:rsidRPr="00807CF9" w:rsidRDefault="00807CF9" w:rsidP="00807CF9">
            <w:pPr>
              <w:tabs>
                <w:tab w:val="left" w:pos="672"/>
              </w:tabs>
              <w:ind w:right="24"/>
              <w:jc w:val="center"/>
              <w:rPr>
                <w:color w:val="000000"/>
                <w:sz w:val="24"/>
                <w:szCs w:val="24"/>
              </w:rPr>
            </w:pPr>
            <w:r w:rsidRPr="00807CF9">
              <w:rPr>
                <w:color w:val="000000"/>
                <w:sz w:val="24"/>
                <w:szCs w:val="24"/>
              </w:rPr>
              <w:t>6</w:t>
            </w:r>
          </w:p>
        </w:tc>
        <w:tc>
          <w:tcPr>
            <w:tcW w:w="1134" w:type="dxa"/>
          </w:tcPr>
          <w:p w:rsidR="00807CF9" w:rsidRPr="00807CF9" w:rsidRDefault="00807CF9" w:rsidP="00807CF9">
            <w:pPr>
              <w:tabs>
                <w:tab w:val="left" w:pos="672"/>
              </w:tabs>
              <w:ind w:right="24"/>
              <w:jc w:val="center"/>
              <w:rPr>
                <w:color w:val="000000"/>
                <w:sz w:val="24"/>
                <w:szCs w:val="24"/>
              </w:rPr>
            </w:pPr>
            <w:r w:rsidRPr="00807CF9">
              <w:rPr>
                <w:color w:val="000000"/>
                <w:sz w:val="24"/>
                <w:szCs w:val="24"/>
              </w:rPr>
              <w:t>-</w:t>
            </w:r>
          </w:p>
        </w:tc>
      </w:tr>
      <w:tr w:rsidR="00807CF9" w:rsidRPr="00807CF9" w:rsidTr="00C664DD">
        <w:tc>
          <w:tcPr>
            <w:tcW w:w="746" w:type="dxa"/>
          </w:tcPr>
          <w:p w:rsidR="00807CF9" w:rsidRPr="00807CF9" w:rsidRDefault="00807CF9" w:rsidP="00807CF9">
            <w:pPr>
              <w:widowControl w:val="0"/>
              <w:ind w:right="57"/>
              <w:jc w:val="center"/>
              <w:rPr>
                <w:color w:val="000000"/>
                <w:sz w:val="24"/>
                <w:szCs w:val="24"/>
              </w:rPr>
            </w:pPr>
            <w:r w:rsidRPr="00807CF9">
              <w:rPr>
                <w:color w:val="000000"/>
                <w:sz w:val="24"/>
                <w:szCs w:val="24"/>
              </w:rPr>
              <w:t>16.</w:t>
            </w:r>
          </w:p>
        </w:tc>
        <w:tc>
          <w:tcPr>
            <w:tcW w:w="3983" w:type="dxa"/>
          </w:tcPr>
          <w:p w:rsidR="00807CF9" w:rsidRPr="00807CF9" w:rsidRDefault="00807CF9" w:rsidP="00807CF9">
            <w:pPr>
              <w:tabs>
                <w:tab w:val="left" w:pos="672"/>
              </w:tabs>
              <w:ind w:right="24"/>
              <w:rPr>
                <w:color w:val="000000"/>
                <w:sz w:val="24"/>
                <w:szCs w:val="24"/>
              </w:rPr>
            </w:pPr>
            <w:r w:rsidRPr="00807CF9">
              <w:rPr>
                <w:color w:val="000000"/>
                <w:w w:val="115"/>
                <w:sz w:val="24"/>
                <w:szCs w:val="24"/>
              </w:rPr>
              <w:t>15.МирвовторойполовинеХХ—началеХХIвека</w:t>
            </w:r>
          </w:p>
        </w:tc>
        <w:tc>
          <w:tcPr>
            <w:tcW w:w="992" w:type="dxa"/>
          </w:tcPr>
          <w:p w:rsidR="00807CF9" w:rsidRPr="00807CF9" w:rsidRDefault="00807CF9" w:rsidP="00807CF9">
            <w:pPr>
              <w:tabs>
                <w:tab w:val="left" w:pos="672"/>
              </w:tabs>
              <w:ind w:right="24"/>
              <w:jc w:val="center"/>
              <w:rPr>
                <w:color w:val="000000"/>
                <w:sz w:val="24"/>
                <w:szCs w:val="24"/>
              </w:rPr>
            </w:pPr>
            <w:r w:rsidRPr="00807CF9">
              <w:rPr>
                <w:color w:val="000000"/>
                <w:sz w:val="24"/>
                <w:szCs w:val="24"/>
              </w:rPr>
              <w:t>7</w:t>
            </w:r>
          </w:p>
        </w:tc>
        <w:tc>
          <w:tcPr>
            <w:tcW w:w="1418" w:type="dxa"/>
          </w:tcPr>
          <w:p w:rsidR="00807CF9" w:rsidRPr="00807CF9" w:rsidRDefault="00807CF9" w:rsidP="00807CF9">
            <w:pPr>
              <w:tabs>
                <w:tab w:val="left" w:pos="672"/>
              </w:tabs>
              <w:ind w:right="24"/>
              <w:jc w:val="center"/>
              <w:rPr>
                <w:color w:val="000000"/>
                <w:sz w:val="24"/>
                <w:szCs w:val="24"/>
              </w:rPr>
            </w:pPr>
          </w:p>
        </w:tc>
        <w:tc>
          <w:tcPr>
            <w:tcW w:w="1275" w:type="dxa"/>
          </w:tcPr>
          <w:p w:rsidR="00807CF9" w:rsidRPr="00807CF9" w:rsidRDefault="00807CF9" w:rsidP="00807CF9">
            <w:pPr>
              <w:tabs>
                <w:tab w:val="left" w:pos="672"/>
              </w:tabs>
              <w:ind w:right="24"/>
              <w:jc w:val="center"/>
              <w:rPr>
                <w:color w:val="000000"/>
                <w:sz w:val="24"/>
                <w:szCs w:val="24"/>
              </w:rPr>
            </w:pPr>
            <w:r w:rsidRPr="00807CF9">
              <w:rPr>
                <w:color w:val="000000"/>
                <w:sz w:val="24"/>
                <w:szCs w:val="24"/>
              </w:rPr>
              <w:t>7</w:t>
            </w:r>
          </w:p>
        </w:tc>
        <w:tc>
          <w:tcPr>
            <w:tcW w:w="1134" w:type="dxa"/>
          </w:tcPr>
          <w:p w:rsidR="00807CF9" w:rsidRPr="00807CF9" w:rsidRDefault="00807CF9" w:rsidP="00807CF9">
            <w:pPr>
              <w:tabs>
                <w:tab w:val="left" w:pos="672"/>
              </w:tabs>
              <w:ind w:right="24"/>
              <w:jc w:val="center"/>
              <w:rPr>
                <w:color w:val="000000"/>
                <w:sz w:val="24"/>
                <w:szCs w:val="24"/>
              </w:rPr>
            </w:pPr>
            <w:r w:rsidRPr="00807CF9">
              <w:rPr>
                <w:color w:val="000000"/>
                <w:sz w:val="24"/>
                <w:szCs w:val="24"/>
              </w:rPr>
              <w:t>-</w:t>
            </w:r>
          </w:p>
        </w:tc>
      </w:tr>
      <w:tr w:rsidR="00807CF9" w:rsidRPr="00807CF9" w:rsidTr="00C664DD">
        <w:tc>
          <w:tcPr>
            <w:tcW w:w="746" w:type="dxa"/>
          </w:tcPr>
          <w:p w:rsidR="00807CF9" w:rsidRPr="00807CF9" w:rsidRDefault="00807CF9" w:rsidP="00807CF9">
            <w:pPr>
              <w:widowControl w:val="0"/>
              <w:ind w:right="57"/>
              <w:jc w:val="center"/>
              <w:rPr>
                <w:color w:val="000000"/>
                <w:sz w:val="24"/>
                <w:szCs w:val="24"/>
              </w:rPr>
            </w:pPr>
            <w:r w:rsidRPr="00807CF9">
              <w:rPr>
                <w:color w:val="000000"/>
                <w:sz w:val="24"/>
                <w:szCs w:val="24"/>
              </w:rPr>
              <w:t>17.</w:t>
            </w:r>
          </w:p>
        </w:tc>
        <w:tc>
          <w:tcPr>
            <w:tcW w:w="3983" w:type="dxa"/>
          </w:tcPr>
          <w:p w:rsidR="00807CF9" w:rsidRPr="00807CF9" w:rsidRDefault="00807CF9" w:rsidP="00807CF9">
            <w:pPr>
              <w:tabs>
                <w:tab w:val="left" w:pos="672"/>
              </w:tabs>
              <w:ind w:right="24"/>
              <w:rPr>
                <w:color w:val="000000"/>
                <w:sz w:val="24"/>
                <w:szCs w:val="24"/>
              </w:rPr>
            </w:pPr>
            <w:r w:rsidRPr="00807CF9">
              <w:rPr>
                <w:color w:val="000000"/>
                <w:w w:val="115"/>
                <w:sz w:val="24"/>
                <w:szCs w:val="24"/>
              </w:rPr>
              <w:t>16.Апогей и кризис советской системы 1945—1991годов</w:t>
            </w:r>
          </w:p>
        </w:tc>
        <w:tc>
          <w:tcPr>
            <w:tcW w:w="992" w:type="dxa"/>
          </w:tcPr>
          <w:p w:rsidR="00807CF9" w:rsidRPr="00807CF9" w:rsidRDefault="00807CF9" w:rsidP="00807CF9">
            <w:pPr>
              <w:tabs>
                <w:tab w:val="left" w:pos="672"/>
              </w:tabs>
              <w:ind w:right="24"/>
              <w:jc w:val="center"/>
              <w:rPr>
                <w:color w:val="000000"/>
                <w:sz w:val="24"/>
                <w:szCs w:val="24"/>
              </w:rPr>
            </w:pPr>
            <w:r w:rsidRPr="00807CF9">
              <w:rPr>
                <w:color w:val="000000"/>
                <w:sz w:val="24"/>
                <w:szCs w:val="24"/>
              </w:rPr>
              <w:t>8</w:t>
            </w:r>
          </w:p>
        </w:tc>
        <w:tc>
          <w:tcPr>
            <w:tcW w:w="1418" w:type="dxa"/>
          </w:tcPr>
          <w:p w:rsidR="00807CF9" w:rsidRPr="00807CF9" w:rsidRDefault="00807CF9" w:rsidP="00807CF9">
            <w:pPr>
              <w:tabs>
                <w:tab w:val="left" w:pos="672"/>
              </w:tabs>
              <w:ind w:right="24"/>
              <w:jc w:val="center"/>
              <w:rPr>
                <w:color w:val="000000"/>
                <w:sz w:val="24"/>
                <w:szCs w:val="24"/>
              </w:rPr>
            </w:pPr>
            <w:r w:rsidRPr="00807CF9">
              <w:rPr>
                <w:color w:val="000000"/>
                <w:sz w:val="24"/>
                <w:szCs w:val="24"/>
              </w:rPr>
              <w:t>2</w:t>
            </w:r>
          </w:p>
        </w:tc>
        <w:tc>
          <w:tcPr>
            <w:tcW w:w="1275" w:type="dxa"/>
          </w:tcPr>
          <w:p w:rsidR="00807CF9" w:rsidRPr="00807CF9" w:rsidRDefault="00807CF9" w:rsidP="00807CF9">
            <w:pPr>
              <w:tabs>
                <w:tab w:val="left" w:pos="672"/>
              </w:tabs>
              <w:ind w:right="24"/>
              <w:jc w:val="center"/>
              <w:rPr>
                <w:color w:val="000000"/>
                <w:sz w:val="24"/>
                <w:szCs w:val="24"/>
              </w:rPr>
            </w:pPr>
            <w:r w:rsidRPr="00807CF9">
              <w:rPr>
                <w:color w:val="000000"/>
                <w:sz w:val="24"/>
                <w:szCs w:val="24"/>
              </w:rPr>
              <w:t>6</w:t>
            </w:r>
          </w:p>
        </w:tc>
        <w:tc>
          <w:tcPr>
            <w:tcW w:w="1134" w:type="dxa"/>
          </w:tcPr>
          <w:p w:rsidR="00807CF9" w:rsidRPr="00807CF9" w:rsidRDefault="00807CF9" w:rsidP="00807CF9">
            <w:pPr>
              <w:tabs>
                <w:tab w:val="left" w:pos="672"/>
              </w:tabs>
              <w:ind w:right="24"/>
              <w:jc w:val="center"/>
              <w:rPr>
                <w:color w:val="000000"/>
                <w:sz w:val="24"/>
                <w:szCs w:val="24"/>
              </w:rPr>
            </w:pPr>
            <w:r w:rsidRPr="00807CF9">
              <w:rPr>
                <w:color w:val="000000"/>
                <w:sz w:val="24"/>
                <w:szCs w:val="24"/>
              </w:rPr>
              <w:t>-</w:t>
            </w:r>
          </w:p>
        </w:tc>
      </w:tr>
      <w:tr w:rsidR="00807CF9" w:rsidRPr="00807CF9" w:rsidTr="00C664DD">
        <w:tc>
          <w:tcPr>
            <w:tcW w:w="746" w:type="dxa"/>
          </w:tcPr>
          <w:p w:rsidR="00807CF9" w:rsidRPr="00807CF9" w:rsidRDefault="00807CF9" w:rsidP="00807CF9">
            <w:pPr>
              <w:widowControl w:val="0"/>
              <w:ind w:right="57"/>
              <w:jc w:val="center"/>
              <w:rPr>
                <w:color w:val="000000"/>
                <w:sz w:val="24"/>
                <w:szCs w:val="24"/>
              </w:rPr>
            </w:pPr>
            <w:r w:rsidRPr="00807CF9">
              <w:rPr>
                <w:color w:val="000000"/>
                <w:sz w:val="24"/>
                <w:szCs w:val="24"/>
              </w:rPr>
              <w:t>18.</w:t>
            </w:r>
          </w:p>
        </w:tc>
        <w:tc>
          <w:tcPr>
            <w:tcW w:w="3983" w:type="dxa"/>
          </w:tcPr>
          <w:p w:rsidR="00807CF9" w:rsidRPr="00807CF9" w:rsidRDefault="00807CF9" w:rsidP="00807CF9">
            <w:pPr>
              <w:tabs>
                <w:tab w:val="left" w:pos="672"/>
              </w:tabs>
              <w:ind w:right="24"/>
              <w:rPr>
                <w:color w:val="000000"/>
                <w:sz w:val="24"/>
                <w:szCs w:val="24"/>
              </w:rPr>
            </w:pPr>
            <w:r w:rsidRPr="00807CF9">
              <w:rPr>
                <w:color w:val="000000"/>
                <w:w w:val="120"/>
                <w:sz w:val="24"/>
                <w:szCs w:val="24"/>
              </w:rPr>
              <w:t xml:space="preserve">17.РоссийскаяФедерациянарубеже </w:t>
            </w:r>
            <w:r w:rsidRPr="00807CF9">
              <w:rPr>
                <w:color w:val="000000"/>
                <w:w w:val="115"/>
                <w:sz w:val="24"/>
                <w:szCs w:val="24"/>
              </w:rPr>
              <w:t>ХХ— ХХIвеков</w:t>
            </w:r>
            <w:r w:rsidRPr="00807CF9">
              <w:rPr>
                <w:color w:val="000000"/>
                <w:sz w:val="24"/>
                <w:szCs w:val="24"/>
              </w:rPr>
              <w:t xml:space="preserve"> Дифференцированный зачет</w:t>
            </w:r>
          </w:p>
        </w:tc>
        <w:tc>
          <w:tcPr>
            <w:tcW w:w="992" w:type="dxa"/>
          </w:tcPr>
          <w:p w:rsidR="00807CF9" w:rsidRPr="00807CF9" w:rsidRDefault="00807CF9" w:rsidP="00807CF9">
            <w:pPr>
              <w:tabs>
                <w:tab w:val="left" w:pos="672"/>
              </w:tabs>
              <w:ind w:right="24"/>
              <w:jc w:val="center"/>
              <w:rPr>
                <w:color w:val="000000"/>
                <w:sz w:val="24"/>
                <w:szCs w:val="24"/>
              </w:rPr>
            </w:pPr>
            <w:r w:rsidRPr="00807CF9">
              <w:rPr>
                <w:color w:val="000000"/>
                <w:sz w:val="24"/>
                <w:szCs w:val="24"/>
              </w:rPr>
              <w:t>6</w:t>
            </w:r>
          </w:p>
        </w:tc>
        <w:tc>
          <w:tcPr>
            <w:tcW w:w="1418" w:type="dxa"/>
          </w:tcPr>
          <w:p w:rsidR="00807CF9" w:rsidRPr="00807CF9" w:rsidRDefault="00807CF9" w:rsidP="00807CF9">
            <w:pPr>
              <w:tabs>
                <w:tab w:val="left" w:pos="672"/>
              </w:tabs>
              <w:ind w:right="24"/>
              <w:jc w:val="center"/>
              <w:rPr>
                <w:color w:val="000000"/>
                <w:sz w:val="24"/>
                <w:szCs w:val="24"/>
              </w:rPr>
            </w:pPr>
            <w:r w:rsidRPr="00807CF9">
              <w:rPr>
                <w:color w:val="000000"/>
                <w:sz w:val="24"/>
                <w:szCs w:val="24"/>
              </w:rPr>
              <w:t>2</w:t>
            </w:r>
          </w:p>
        </w:tc>
        <w:tc>
          <w:tcPr>
            <w:tcW w:w="1275" w:type="dxa"/>
          </w:tcPr>
          <w:p w:rsidR="00807CF9" w:rsidRPr="00807CF9" w:rsidRDefault="00807CF9" w:rsidP="00807CF9">
            <w:pPr>
              <w:tabs>
                <w:tab w:val="left" w:pos="672"/>
              </w:tabs>
              <w:ind w:right="24"/>
              <w:jc w:val="center"/>
              <w:rPr>
                <w:color w:val="000000"/>
                <w:sz w:val="24"/>
                <w:szCs w:val="24"/>
              </w:rPr>
            </w:pPr>
            <w:r w:rsidRPr="00807CF9">
              <w:rPr>
                <w:color w:val="000000"/>
                <w:sz w:val="24"/>
                <w:szCs w:val="24"/>
              </w:rPr>
              <w:t>2</w:t>
            </w:r>
          </w:p>
        </w:tc>
        <w:tc>
          <w:tcPr>
            <w:tcW w:w="1134" w:type="dxa"/>
          </w:tcPr>
          <w:p w:rsidR="00807CF9" w:rsidRPr="00807CF9" w:rsidRDefault="00807CF9" w:rsidP="00807CF9">
            <w:pPr>
              <w:tabs>
                <w:tab w:val="left" w:pos="672"/>
              </w:tabs>
              <w:ind w:right="24"/>
              <w:jc w:val="center"/>
              <w:rPr>
                <w:color w:val="000000"/>
                <w:sz w:val="24"/>
                <w:szCs w:val="24"/>
              </w:rPr>
            </w:pPr>
            <w:r w:rsidRPr="00807CF9">
              <w:rPr>
                <w:color w:val="000000"/>
                <w:sz w:val="24"/>
                <w:szCs w:val="24"/>
              </w:rPr>
              <w:t>2</w:t>
            </w:r>
          </w:p>
        </w:tc>
      </w:tr>
      <w:tr w:rsidR="00807CF9" w:rsidRPr="00807CF9" w:rsidTr="00C664DD">
        <w:tc>
          <w:tcPr>
            <w:tcW w:w="746" w:type="dxa"/>
          </w:tcPr>
          <w:p w:rsidR="00807CF9" w:rsidRPr="00807CF9" w:rsidRDefault="00807CF9" w:rsidP="00807CF9">
            <w:pPr>
              <w:widowControl w:val="0"/>
              <w:ind w:right="57"/>
              <w:jc w:val="center"/>
              <w:rPr>
                <w:color w:val="000000"/>
                <w:sz w:val="24"/>
                <w:szCs w:val="24"/>
              </w:rPr>
            </w:pPr>
          </w:p>
        </w:tc>
        <w:tc>
          <w:tcPr>
            <w:tcW w:w="3983" w:type="dxa"/>
          </w:tcPr>
          <w:p w:rsidR="00807CF9" w:rsidRPr="00807CF9" w:rsidRDefault="00807CF9" w:rsidP="00807CF9">
            <w:pPr>
              <w:tabs>
                <w:tab w:val="left" w:pos="672"/>
              </w:tabs>
              <w:ind w:right="24"/>
              <w:rPr>
                <w:b/>
                <w:color w:val="000000"/>
                <w:w w:val="120"/>
                <w:sz w:val="24"/>
                <w:szCs w:val="24"/>
              </w:rPr>
            </w:pPr>
            <w:r w:rsidRPr="00807CF9">
              <w:rPr>
                <w:b/>
                <w:color w:val="000000"/>
                <w:w w:val="120"/>
                <w:sz w:val="24"/>
                <w:szCs w:val="24"/>
              </w:rPr>
              <w:t>всего за семестр</w:t>
            </w:r>
          </w:p>
        </w:tc>
        <w:tc>
          <w:tcPr>
            <w:tcW w:w="992" w:type="dxa"/>
          </w:tcPr>
          <w:p w:rsidR="00807CF9" w:rsidRPr="00807CF9" w:rsidRDefault="00807CF9" w:rsidP="00807CF9">
            <w:pPr>
              <w:tabs>
                <w:tab w:val="left" w:pos="672"/>
              </w:tabs>
              <w:ind w:right="24"/>
              <w:jc w:val="center"/>
              <w:rPr>
                <w:b/>
                <w:color w:val="000000"/>
                <w:sz w:val="24"/>
                <w:szCs w:val="24"/>
              </w:rPr>
            </w:pPr>
            <w:r w:rsidRPr="00807CF9">
              <w:rPr>
                <w:b/>
                <w:color w:val="000000"/>
                <w:sz w:val="24"/>
                <w:szCs w:val="24"/>
              </w:rPr>
              <w:t>69</w:t>
            </w:r>
          </w:p>
        </w:tc>
        <w:tc>
          <w:tcPr>
            <w:tcW w:w="1418" w:type="dxa"/>
          </w:tcPr>
          <w:p w:rsidR="00807CF9" w:rsidRPr="00807CF9" w:rsidRDefault="00807CF9" w:rsidP="00807CF9">
            <w:pPr>
              <w:tabs>
                <w:tab w:val="left" w:pos="672"/>
              </w:tabs>
              <w:ind w:right="24"/>
              <w:jc w:val="center"/>
              <w:rPr>
                <w:b/>
                <w:color w:val="000000"/>
                <w:sz w:val="24"/>
                <w:szCs w:val="24"/>
              </w:rPr>
            </w:pPr>
            <w:r w:rsidRPr="00807CF9">
              <w:rPr>
                <w:b/>
                <w:color w:val="000000"/>
                <w:sz w:val="24"/>
                <w:szCs w:val="24"/>
              </w:rPr>
              <w:t>6</w:t>
            </w:r>
          </w:p>
        </w:tc>
        <w:tc>
          <w:tcPr>
            <w:tcW w:w="1275" w:type="dxa"/>
          </w:tcPr>
          <w:p w:rsidR="00807CF9" w:rsidRPr="00807CF9" w:rsidRDefault="00807CF9" w:rsidP="00807CF9">
            <w:pPr>
              <w:tabs>
                <w:tab w:val="left" w:pos="672"/>
              </w:tabs>
              <w:ind w:right="24"/>
              <w:jc w:val="center"/>
              <w:rPr>
                <w:b/>
                <w:color w:val="000000"/>
                <w:sz w:val="24"/>
                <w:szCs w:val="24"/>
              </w:rPr>
            </w:pPr>
            <w:r w:rsidRPr="00807CF9">
              <w:rPr>
                <w:b/>
                <w:color w:val="000000"/>
                <w:sz w:val="24"/>
                <w:szCs w:val="24"/>
              </w:rPr>
              <w:t>48</w:t>
            </w:r>
          </w:p>
        </w:tc>
        <w:tc>
          <w:tcPr>
            <w:tcW w:w="1134" w:type="dxa"/>
          </w:tcPr>
          <w:p w:rsidR="00807CF9" w:rsidRPr="00807CF9" w:rsidRDefault="00807CF9" w:rsidP="00807CF9">
            <w:pPr>
              <w:tabs>
                <w:tab w:val="left" w:pos="672"/>
              </w:tabs>
              <w:ind w:right="24"/>
              <w:jc w:val="center"/>
              <w:rPr>
                <w:b/>
                <w:color w:val="000000"/>
                <w:sz w:val="24"/>
                <w:szCs w:val="24"/>
              </w:rPr>
            </w:pPr>
            <w:r w:rsidRPr="00807CF9">
              <w:rPr>
                <w:b/>
                <w:color w:val="000000"/>
                <w:sz w:val="24"/>
                <w:szCs w:val="24"/>
              </w:rPr>
              <w:t>2</w:t>
            </w:r>
          </w:p>
        </w:tc>
      </w:tr>
      <w:tr w:rsidR="00807CF9" w:rsidRPr="00807CF9" w:rsidTr="00C664DD">
        <w:tc>
          <w:tcPr>
            <w:tcW w:w="746" w:type="dxa"/>
          </w:tcPr>
          <w:p w:rsidR="00807CF9" w:rsidRPr="00807CF9" w:rsidRDefault="00807CF9" w:rsidP="00807CF9">
            <w:pPr>
              <w:widowControl w:val="0"/>
              <w:ind w:right="57"/>
              <w:jc w:val="center"/>
              <w:rPr>
                <w:color w:val="000000"/>
                <w:sz w:val="24"/>
                <w:szCs w:val="24"/>
              </w:rPr>
            </w:pPr>
          </w:p>
        </w:tc>
        <w:tc>
          <w:tcPr>
            <w:tcW w:w="3983" w:type="dxa"/>
          </w:tcPr>
          <w:p w:rsidR="00807CF9" w:rsidRPr="00807CF9" w:rsidRDefault="00807CF9" w:rsidP="00807CF9">
            <w:pPr>
              <w:tabs>
                <w:tab w:val="left" w:pos="672"/>
              </w:tabs>
              <w:ind w:right="24"/>
              <w:jc w:val="right"/>
              <w:rPr>
                <w:b/>
                <w:color w:val="000000"/>
                <w:sz w:val="24"/>
                <w:szCs w:val="24"/>
              </w:rPr>
            </w:pPr>
            <w:r w:rsidRPr="00807CF9">
              <w:rPr>
                <w:b/>
                <w:color w:val="000000"/>
                <w:sz w:val="24"/>
                <w:szCs w:val="24"/>
              </w:rPr>
              <w:t>Итого:</w:t>
            </w:r>
          </w:p>
        </w:tc>
        <w:tc>
          <w:tcPr>
            <w:tcW w:w="992" w:type="dxa"/>
          </w:tcPr>
          <w:p w:rsidR="00807CF9" w:rsidRPr="00807CF9" w:rsidRDefault="00807CF9" w:rsidP="00807CF9">
            <w:pPr>
              <w:tabs>
                <w:tab w:val="left" w:pos="672"/>
              </w:tabs>
              <w:ind w:right="24"/>
              <w:jc w:val="center"/>
              <w:rPr>
                <w:b/>
                <w:color w:val="000000"/>
                <w:sz w:val="24"/>
                <w:szCs w:val="24"/>
              </w:rPr>
            </w:pPr>
            <w:r w:rsidRPr="00807CF9">
              <w:rPr>
                <w:b/>
                <w:color w:val="000000"/>
                <w:sz w:val="24"/>
                <w:szCs w:val="24"/>
              </w:rPr>
              <w:t>117</w:t>
            </w:r>
          </w:p>
        </w:tc>
        <w:tc>
          <w:tcPr>
            <w:tcW w:w="1418" w:type="dxa"/>
          </w:tcPr>
          <w:p w:rsidR="00807CF9" w:rsidRPr="00807CF9" w:rsidRDefault="00807CF9" w:rsidP="00807CF9">
            <w:pPr>
              <w:tabs>
                <w:tab w:val="left" w:pos="672"/>
              </w:tabs>
              <w:ind w:right="24"/>
              <w:jc w:val="center"/>
              <w:rPr>
                <w:b/>
                <w:color w:val="000000"/>
                <w:sz w:val="24"/>
                <w:szCs w:val="24"/>
              </w:rPr>
            </w:pPr>
            <w:r w:rsidRPr="00807CF9">
              <w:rPr>
                <w:b/>
                <w:color w:val="000000"/>
                <w:sz w:val="24"/>
                <w:szCs w:val="24"/>
              </w:rPr>
              <w:t>15</w:t>
            </w:r>
          </w:p>
        </w:tc>
        <w:tc>
          <w:tcPr>
            <w:tcW w:w="1275" w:type="dxa"/>
          </w:tcPr>
          <w:p w:rsidR="00807CF9" w:rsidRPr="00807CF9" w:rsidRDefault="00807CF9" w:rsidP="00807CF9">
            <w:pPr>
              <w:tabs>
                <w:tab w:val="left" w:pos="672"/>
              </w:tabs>
              <w:ind w:right="24"/>
              <w:jc w:val="center"/>
              <w:rPr>
                <w:b/>
                <w:color w:val="000000"/>
                <w:sz w:val="24"/>
                <w:szCs w:val="24"/>
              </w:rPr>
            </w:pPr>
            <w:r w:rsidRPr="00807CF9">
              <w:rPr>
                <w:b/>
                <w:color w:val="000000"/>
                <w:sz w:val="24"/>
                <w:szCs w:val="24"/>
              </w:rPr>
              <w:t>98</w:t>
            </w:r>
          </w:p>
        </w:tc>
        <w:tc>
          <w:tcPr>
            <w:tcW w:w="1134" w:type="dxa"/>
          </w:tcPr>
          <w:p w:rsidR="00807CF9" w:rsidRPr="00807CF9" w:rsidRDefault="00807CF9" w:rsidP="00807CF9">
            <w:pPr>
              <w:tabs>
                <w:tab w:val="left" w:pos="672"/>
              </w:tabs>
              <w:ind w:right="24"/>
              <w:jc w:val="center"/>
              <w:rPr>
                <w:b/>
                <w:color w:val="000000"/>
                <w:sz w:val="24"/>
                <w:szCs w:val="24"/>
              </w:rPr>
            </w:pPr>
            <w:r w:rsidRPr="00807CF9">
              <w:rPr>
                <w:b/>
                <w:color w:val="000000"/>
                <w:sz w:val="24"/>
                <w:szCs w:val="24"/>
              </w:rPr>
              <w:t>4</w:t>
            </w:r>
          </w:p>
        </w:tc>
      </w:tr>
    </w:tbl>
    <w:p w:rsidR="00807CF9" w:rsidRPr="00807CF9" w:rsidRDefault="00807CF9" w:rsidP="00807CF9">
      <w:pPr>
        <w:widowControl w:val="0"/>
        <w:spacing w:after="0" w:line="240" w:lineRule="auto"/>
        <w:ind w:right="57"/>
        <w:jc w:val="both"/>
        <w:rPr>
          <w:rFonts w:ascii="Times New Roman" w:eastAsia="Times New Roman" w:hAnsi="Times New Roman" w:cs="Times New Roman"/>
          <w:b/>
          <w:color w:val="000000"/>
          <w:sz w:val="24"/>
          <w:szCs w:val="24"/>
        </w:rPr>
      </w:pPr>
    </w:p>
    <w:p w:rsidR="00807CF9" w:rsidRPr="00807CF9" w:rsidRDefault="00807CF9" w:rsidP="00807CF9">
      <w:pPr>
        <w:widowControl w:val="0"/>
        <w:spacing w:after="0" w:line="240" w:lineRule="auto"/>
        <w:ind w:right="57" w:firstLine="709"/>
        <w:jc w:val="both"/>
        <w:rPr>
          <w:rFonts w:ascii="Times New Roman" w:eastAsia="Times New Roman" w:hAnsi="Times New Roman" w:cs="Times New Roman"/>
          <w:b/>
          <w:color w:val="000000"/>
          <w:sz w:val="24"/>
          <w:szCs w:val="24"/>
        </w:rPr>
      </w:pPr>
    </w:p>
    <w:p w:rsidR="00807CF9" w:rsidRPr="00807CF9" w:rsidRDefault="00807CF9" w:rsidP="00807CF9">
      <w:pPr>
        <w:widowControl w:val="0"/>
        <w:spacing w:after="0" w:line="240" w:lineRule="auto"/>
        <w:ind w:right="57"/>
        <w:jc w:val="both"/>
        <w:rPr>
          <w:rFonts w:ascii="Times New Roman" w:eastAsia="Times New Roman" w:hAnsi="Times New Roman" w:cs="Times New Roman"/>
          <w:b/>
          <w:color w:val="000000"/>
          <w:sz w:val="24"/>
          <w:szCs w:val="24"/>
        </w:rPr>
      </w:pPr>
    </w:p>
    <w:p w:rsidR="00807CF9" w:rsidRPr="00807CF9" w:rsidRDefault="00807CF9" w:rsidP="00807CF9">
      <w:pPr>
        <w:widowControl w:val="0"/>
        <w:spacing w:after="0" w:line="240" w:lineRule="auto"/>
        <w:ind w:firstLine="709"/>
        <w:jc w:val="center"/>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ХАРАКТЕРИСТИКА ОСНОВНЫХ ВИДОВ УЧЕБНОЙ ДЕЯТЕЛЬНОСТИ СТУДЕНТОВ</w:t>
      </w:r>
    </w:p>
    <w:tbl>
      <w:tblPr>
        <w:tblW w:w="9361" w:type="dxa"/>
        <w:tblLayout w:type="fixed"/>
        <w:tblCellMar>
          <w:left w:w="0" w:type="dxa"/>
          <w:right w:w="0" w:type="dxa"/>
        </w:tblCellMar>
        <w:tblLook w:val="0000"/>
      </w:tblPr>
      <w:tblGrid>
        <w:gridCol w:w="2659"/>
        <w:gridCol w:w="6702"/>
      </w:tblGrid>
      <w:tr w:rsidR="00807CF9" w:rsidRPr="00807CF9" w:rsidTr="00C664DD">
        <w:trPr>
          <w:trHeight w:val="20"/>
        </w:trPr>
        <w:tc>
          <w:tcPr>
            <w:tcW w:w="2659" w:type="dxa"/>
            <w:tcBorders>
              <w:top w:val="single" w:sz="4" w:space="0" w:color="auto"/>
              <w:left w:val="single" w:sz="4" w:space="0" w:color="auto"/>
              <w:bottom w:val="nil"/>
              <w:right w:val="nil"/>
            </w:tcBorders>
            <w:shd w:val="clear" w:color="auto" w:fill="FFFFFF"/>
          </w:tcPr>
          <w:p w:rsidR="00807CF9" w:rsidRPr="00807CF9" w:rsidRDefault="00807CF9" w:rsidP="00807CF9">
            <w:pPr>
              <w:widowControl w:val="0"/>
              <w:spacing w:after="0" w:line="240" w:lineRule="auto"/>
              <w:ind w:left="57" w:right="57"/>
              <w:contextualSpacing/>
              <w:jc w:val="center"/>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Содержание обучения</w:t>
            </w:r>
          </w:p>
        </w:tc>
        <w:tc>
          <w:tcPr>
            <w:tcW w:w="6702" w:type="dxa"/>
            <w:tcBorders>
              <w:top w:val="single" w:sz="4" w:space="0" w:color="auto"/>
              <w:left w:val="single" w:sz="4" w:space="0" w:color="auto"/>
              <w:bottom w:val="nil"/>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center"/>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Характеристика основных видов деятельности студентов (на уровне учебных действий)</w:t>
            </w:r>
          </w:p>
        </w:tc>
      </w:tr>
      <w:tr w:rsidR="00807CF9" w:rsidRPr="00807CF9" w:rsidTr="00C664DD">
        <w:trPr>
          <w:trHeight w:val="20"/>
        </w:trPr>
        <w:tc>
          <w:tcPr>
            <w:tcW w:w="2659" w:type="dxa"/>
            <w:tcBorders>
              <w:top w:val="single" w:sz="4" w:space="0" w:color="auto"/>
              <w:left w:val="single" w:sz="4" w:space="0" w:color="auto"/>
              <w:bottom w:val="nil"/>
              <w:right w:val="nil"/>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Введение</w:t>
            </w:r>
          </w:p>
        </w:tc>
        <w:tc>
          <w:tcPr>
            <w:tcW w:w="6702" w:type="dxa"/>
            <w:tcBorders>
              <w:top w:val="single" w:sz="4" w:space="0" w:color="auto"/>
              <w:left w:val="single" w:sz="4" w:space="0" w:color="auto"/>
              <w:bottom w:val="nil"/>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Актуализация знаний о предмете истории.</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 xml:space="preserve">Высказывание собственных суждений о значении исторической науки для отдельного человека, государства, общества. </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Высказывание суждений о месте истории России во всемирной истории</w:t>
            </w:r>
          </w:p>
        </w:tc>
      </w:tr>
      <w:tr w:rsidR="00807CF9" w:rsidRPr="00807CF9" w:rsidTr="00C664DD">
        <w:trPr>
          <w:trHeight w:val="20"/>
        </w:trPr>
        <w:tc>
          <w:tcPr>
            <w:tcW w:w="9361" w:type="dxa"/>
            <w:gridSpan w:val="2"/>
            <w:tcBorders>
              <w:top w:val="single" w:sz="4" w:space="0" w:color="auto"/>
              <w:left w:val="single" w:sz="4" w:space="0" w:color="auto"/>
              <w:bottom w:val="nil"/>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center"/>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1. ДРЕВНЕЙШАЯ СТАДИЯ ИСТОРИИ ЧЕЛОВЕЧЕСТВА</w:t>
            </w:r>
          </w:p>
        </w:tc>
      </w:tr>
      <w:tr w:rsidR="00807CF9" w:rsidRPr="00807CF9" w:rsidTr="00C664DD">
        <w:trPr>
          <w:trHeight w:val="20"/>
        </w:trPr>
        <w:tc>
          <w:tcPr>
            <w:tcW w:w="2659" w:type="dxa"/>
            <w:tcBorders>
              <w:top w:val="single" w:sz="4" w:space="0" w:color="auto"/>
              <w:left w:val="single" w:sz="4" w:space="0" w:color="auto"/>
              <w:bottom w:val="nil"/>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Происхождение человека. Люди эпохи палеолита</w:t>
            </w:r>
          </w:p>
        </w:tc>
        <w:tc>
          <w:tcPr>
            <w:tcW w:w="6702" w:type="dxa"/>
            <w:tcBorders>
              <w:top w:val="single" w:sz="4" w:space="0" w:color="auto"/>
              <w:left w:val="single" w:sz="4" w:space="0" w:color="auto"/>
              <w:bottom w:val="nil"/>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Рассказ о современных представлениях о происхождении человека, расселении древнейших людей (с использованием исторической карты).</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 xml:space="preserve">Объяснение и применение в историческом контексте понятий: «антропогенез», «каменный век», «палеолит», «родовая община». </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Указание на карте мест наиболее известных археологических находок на территории России</w:t>
            </w:r>
          </w:p>
        </w:tc>
      </w:tr>
      <w:tr w:rsidR="00807CF9" w:rsidRPr="00807CF9" w:rsidTr="00C664DD">
        <w:trPr>
          <w:trHeight w:val="20"/>
        </w:trPr>
        <w:tc>
          <w:tcPr>
            <w:tcW w:w="2659" w:type="dxa"/>
            <w:tcBorders>
              <w:top w:val="single" w:sz="4" w:space="0" w:color="auto"/>
              <w:left w:val="single" w:sz="4" w:space="0" w:color="auto"/>
              <w:bottom w:val="nil"/>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Неолитическая революция и ее последствия</w:t>
            </w:r>
          </w:p>
        </w:tc>
        <w:tc>
          <w:tcPr>
            <w:tcW w:w="6702" w:type="dxa"/>
            <w:tcBorders>
              <w:top w:val="single" w:sz="4" w:space="0" w:color="auto"/>
              <w:left w:val="single" w:sz="4" w:space="0" w:color="auto"/>
              <w:bottom w:val="nil"/>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Объяснение и применение в историческом контексте понятий: «неолит», «неолитическая революция», «производящее хозяйство», «индоевропейцы», «племя», «союз племен», «цивилизация».</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Раскрытие причин возникновения производящего хозяйства, характеристика перемен в жизни людей, связанных с этим событием.</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Называние и указание на карте расселения древних людей на территории России, территории складывания индоевропейской общности.</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Обоснование закономерности появления государства</w:t>
            </w:r>
          </w:p>
        </w:tc>
      </w:tr>
      <w:tr w:rsidR="00807CF9" w:rsidRPr="00807CF9" w:rsidTr="00C664DD">
        <w:trPr>
          <w:trHeight w:val="20"/>
        </w:trPr>
        <w:tc>
          <w:tcPr>
            <w:tcW w:w="9361" w:type="dxa"/>
            <w:gridSpan w:val="2"/>
            <w:tcBorders>
              <w:top w:val="single" w:sz="4" w:space="0" w:color="auto"/>
              <w:left w:val="single" w:sz="4" w:space="0" w:color="auto"/>
              <w:bottom w:val="nil"/>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center"/>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2. ЦИВИЛИЗАЦИИ ДРЕВНЕГО МИРА</w:t>
            </w:r>
          </w:p>
        </w:tc>
      </w:tr>
      <w:tr w:rsidR="00807CF9" w:rsidRPr="00807CF9" w:rsidTr="00C664DD">
        <w:trPr>
          <w:trHeight w:val="20"/>
        </w:trPr>
        <w:tc>
          <w:tcPr>
            <w:tcW w:w="2659" w:type="dxa"/>
            <w:tcBorders>
              <w:top w:val="single" w:sz="4" w:space="0" w:color="auto"/>
              <w:left w:val="single" w:sz="4" w:space="0" w:color="auto"/>
              <w:bottom w:val="nil"/>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Древнейшие государства</w:t>
            </w:r>
          </w:p>
        </w:tc>
        <w:tc>
          <w:tcPr>
            <w:tcW w:w="6702" w:type="dxa"/>
            <w:tcBorders>
              <w:top w:val="single" w:sz="4" w:space="0" w:color="auto"/>
              <w:left w:val="single" w:sz="4" w:space="0" w:color="auto"/>
              <w:bottom w:val="nil"/>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Локализация цивилизации Древнего Востока на ленте времени и исторической карте, объяснение, как природные условия влияли на образ жизни, отношения в древних обществах. Характеристика экономической жизни и социального строя древневосточных обществ</w:t>
            </w:r>
          </w:p>
        </w:tc>
      </w:tr>
      <w:tr w:rsidR="00807CF9" w:rsidRPr="00807CF9" w:rsidTr="00C664DD">
        <w:trPr>
          <w:trHeight w:val="20"/>
        </w:trPr>
        <w:tc>
          <w:tcPr>
            <w:tcW w:w="2659" w:type="dxa"/>
            <w:tcBorders>
              <w:top w:val="single" w:sz="4" w:space="0" w:color="auto"/>
              <w:left w:val="single" w:sz="4" w:space="0" w:color="auto"/>
              <w:bottom w:val="single" w:sz="4" w:space="0" w:color="auto"/>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Великие державы Древнего Востока</w:t>
            </w: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Раскрытие причин, особенностей и последствий появления великих держав.</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Указание особенностей исторического пути Xеттской, Ассирийской, Персидской держав.</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Характеристика отличительных черт цивилизаций Древней Индии и Древнего Китая</w:t>
            </w:r>
          </w:p>
        </w:tc>
      </w:tr>
      <w:tr w:rsidR="00807CF9" w:rsidRPr="00807CF9" w:rsidTr="00C664DD">
        <w:trPr>
          <w:trHeight w:val="20"/>
        </w:trPr>
        <w:tc>
          <w:tcPr>
            <w:tcW w:w="2659" w:type="dxa"/>
            <w:vMerge w:val="restart"/>
            <w:tcBorders>
              <w:top w:val="single" w:sz="4" w:space="0" w:color="auto"/>
              <w:left w:val="single" w:sz="4" w:space="0" w:color="auto"/>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Древняя Греция</w:t>
            </w:r>
          </w:p>
        </w:tc>
        <w:tc>
          <w:tcPr>
            <w:tcW w:w="6702" w:type="dxa"/>
            <w:tcBorders>
              <w:top w:val="single" w:sz="4" w:space="0" w:color="auto"/>
              <w:left w:val="single" w:sz="4" w:space="0" w:color="auto"/>
              <w:bottom w:val="nil"/>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Характеристика основных этапов истории Древней Греции, ис</w:t>
            </w:r>
            <w:r w:rsidRPr="00807CF9">
              <w:rPr>
                <w:rFonts w:ascii="Times New Roman" w:eastAsia="Times New Roman" w:hAnsi="Times New Roman" w:cs="Times New Roman"/>
                <w:color w:val="000000"/>
                <w:sz w:val="24"/>
                <w:szCs w:val="24"/>
              </w:rPr>
              <w:softHyphen/>
              <w:t>точников ее истории.</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Объяснение и применение в историческом контексте понятий: «полис», «демократия», «колонизация», «эллинизм».</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Умение дать сравнительную характеристику политического строя полисов (Афины, Спарта).</w:t>
            </w:r>
          </w:p>
        </w:tc>
      </w:tr>
      <w:tr w:rsidR="00807CF9" w:rsidRPr="00807CF9" w:rsidTr="00C664DD">
        <w:trPr>
          <w:trHeight w:val="20"/>
        </w:trPr>
        <w:tc>
          <w:tcPr>
            <w:tcW w:w="2659" w:type="dxa"/>
            <w:vMerge/>
            <w:tcBorders>
              <w:left w:val="single" w:sz="4" w:space="0" w:color="auto"/>
              <w:bottom w:val="nil"/>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sz w:val="24"/>
                <w:szCs w:val="24"/>
              </w:rPr>
            </w:pPr>
          </w:p>
        </w:tc>
        <w:tc>
          <w:tcPr>
            <w:tcW w:w="6702" w:type="dxa"/>
            <w:tcBorders>
              <w:top w:val="single" w:sz="4" w:space="0" w:color="auto"/>
              <w:left w:val="single" w:sz="4" w:space="0" w:color="auto"/>
              <w:bottom w:val="nil"/>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Рассказ с использованием карты о древнегреческой колонизации, оценка ее последствий.</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Раскрытие причин возникновения, сущности и значения эллинизма</w:t>
            </w:r>
          </w:p>
        </w:tc>
      </w:tr>
      <w:tr w:rsidR="00807CF9" w:rsidRPr="00807CF9" w:rsidTr="00C664DD">
        <w:trPr>
          <w:trHeight w:val="20"/>
        </w:trPr>
        <w:tc>
          <w:tcPr>
            <w:tcW w:w="2659" w:type="dxa"/>
            <w:tcBorders>
              <w:top w:val="single" w:sz="4" w:space="0" w:color="auto"/>
              <w:left w:val="single" w:sz="4" w:space="0" w:color="auto"/>
              <w:bottom w:val="nil"/>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Древний Рим</w:t>
            </w:r>
          </w:p>
        </w:tc>
        <w:tc>
          <w:tcPr>
            <w:tcW w:w="6702" w:type="dxa"/>
            <w:tcBorders>
              <w:top w:val="single" w:sz="4" w:space="0" w:color="auto"/>
              <w:left w:val="single" w:sz="4" w:space="0" w:color="auto"/>
              <w:bottom w:val="nil"/>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Характеристика с использованием карты основных этапов истории Древней Италии, становления и развития Римского государства.</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Объяснение и применение в историческом контексте понятий: «патриций», «плебей», «провинции», «республика», «империя», «колонат».</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Раскрытие причин военных успехов Римского государства, особенностей организации римской армии</w:t>
            </w:r>
          </w:p>
        </w:tc>
      </w:tr>
      <w:tr w:rsidR="00807CF9" w:rsidRPr="00807CF9" w:rsidTr="00C664DD">
        <w:trPr>
          <w:trHeight w:val="20"/>
        </w:trPr>
        <w:tc>
          <w:tcPr>
            <w:tcW w:w="2659" w:type="dxa"/>
            <w:tcBorders>
              <w:top w:val="single" w:sz="4" w:space="0" w:color="auto"/>
              <w:left w:val="single" w:sz="4" w:space="0" w:color="auto"/>
              <w:bottom w:val="nil"/>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Культура и религия Древнего мира</w:t>
            </w:r>
          </w:p>
        </w:tc>
        <w:tc>
          <w:tcPr>
            <w:tcW w:w="6702" w:type="dxa"/>
            <w:tcBorders>
              <w:top w:val="single" w:sz="4" w:space="0" w:color="auto"/>
              <w:left w:val="single" w:sz="4" w:space="0" w:color="auto"/>
              <w:bottom w:val="nil"/>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Систематизация материала о мифологии и религиозных учениях, возникших в Древнем мире.</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Раскрытие предпосылок и значения распространения буддизма, христианства.</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Объяснение причин зарождения научных знаний.</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Объяснение вклада Древней Греции и Древнего Рима в мировое культурное наследие</w:t>
            </w:r>
          </w:p>
        </w:tc>
      </w:tr>
      <w:tr w:rsidR="00807CF9" w:rsidRPr="00807CF9" w:rsidTr="00C664DD">
        <w:trPr>
          <w:trHeight w:val="20"/>
        </w:trPr>
        <w:tc>
          <w:tcPr>
            <w:tcW w:w="9361" w:type="dxa"/>
            <w:gridSpan w:val="2"/>
            <w:tcBorders>
              <w:top w:val="single" w:sz="4" w:space="0" w:color="auto"/>
              <w:left w:val="single" w:sz="4" w:space="0" w:color="auto"/>
              <w:bottom w:val="nil"/>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center"/>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3. ЦИВИЛИЗАЦИИ ЗАПАДА И ВОСТОКА В СРЕДНИЕ ВЕКА</w:t>
            </w:r>
          </w:p>
        </w:tc>
      </w:tr>
      <w:tr w:rsidR="00807CF9" w:rsidRPr="00807CF9" w:rsidTr="00C664DD">
        <w:trPr>
          <w:trHeight w:val="20"/>
        </w:trPr>
        <w:tc>
          <w:tcPr>
            <w:tcW w:w="2659" w:type="dxa"/>
            <w:tcBorders>
              <w:top w:val="single" w:sz="4" w:space="0" w:color="auto"/>
              <w:left w:val="single" w:sz="4" w:space="0" w:color="auto"/>
              <w:bottom w:val="nil"/>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Великое переселение народов и образование варварских королевств в Европе</w:t>
            </w:r>
          </w:p>
        </w:tc>
        <w:tc>
          <w:tcPr>
            <w:tcW w:w="6702" w:type="dxa"/>
            <w:tcBorders>
              <w:top w:val="single" w:sz="4" w:space="0" w:color="auto"/>
              <w:left w:val="single" w:sz="4" w:space="0" w:color="auto"/>
              <w:bottom w:val="nil"/>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Раскрытие оснований периодизации истории Средних веков, характеристика источников по этой эпохе.</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Участие в обсуждении вопроса о взаимодействии варварского и римского начал в европейском обществе раннего Средневековья</w:t>
            </w:r>
          </w:p>
        </w:tc>
      </w:tr>
      <w:tr w:rsidR="00807CF9" w:rsidRPr="00807CF9" w:rsidTr="00C664DD">
        <w:trPr>
          <w:trHeight w:val="20"/>
        </w:trPr>
        <w:tc>
          <w:tcPr>
            <w:tcW w:w="2659" w:type="dxa"/>
            <w:tcBorders>
              <w:top w:val="single" w:sz="4" w:space="0" w:color="auto"/>
              <w:left w:val="single" w:sz="4" w:space="0" w:color="auto"/>
              <w:bottom w:val="nil"/>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Возникновение ислама. Арабские завоевания</w:t>
            </w:r>
          </w:p>
        </w:tc>
        <w:tc>
          <w:tcPr>
            <w:tcW w:w="6702" w:type="dxa"/>
            <w:tcBorders>
              <w:top w:val="single" w:sz="4" w:space="0" w:color="auto"/>
              <w:left w:val="single" w:sz="4" w:space="0" w:color="auto"/>
              <w:bottom w:val="nil"/>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Рассказ с использованием карты о возникновении Арабского халифата; объяснение причин его возвышения и разделения. Объяснение и применение в историческом контексте понятий: «ислам», «мусульманство», «халифат».</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Характеристика системы управления в Арабском халифате, значения арабской культуры</w:t>
            </w:r>
          </w:p>
        </w:tc>
      </w:tr>
      <w:tr w:rsidR="00807CF9" w:rsidRPr="00807CF9" w:rsidTr="00C664DD">
        <w:trPr>
          <w:trHeight w:val="20"/>
        </w:trPr>
        <w:tc>
          <w:tcPr>
            <w:tcW w:w="2659" w:type="dxa"/>
            <w:tcBorders>
              <w:top w:val="single" w:sz="4" w:space="0" w:color="auto"/>
              <w:left w:val="single" w:sz="4" w:space="0" w:color="auto"/>
              <w:bottom w:val="nil"/>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Византийская империя</w:t>
            </w:r>
          </w:p>
        </w:tc>
        <w:tc>
          <w:tcPr>
            <w:tcW w:w="6702" w:type="dxa"/>
            <w:tcBorders>
              <w:top w:val="single" w:sz="4" w:space="0" w:color="auto"/>
              <w:left w:val="single" w:sz="4" w:space="0" w:color="auto"/>
              <w:bottom w:val="nil"/>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Рассказ с использованием карты о возникновении Византии; объяснение причин ее возвышения и упадка.</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Рассказ о влиянии Византии и ее культуры на историю и культуру славянских государств, в частности России, раскрытие значения создания славянской письменности Кириллом и Мефодием</w:t>
            </w:r>
          </w:p>
        </w:tc>
      </w:tr>
      <w:tr w:rsidR="00807CF9" w:rsidRPr="00807CF9" w:rsidTr="00C664DD">
        <w:trPr>
          <w:trHeight w:val="20"/>
        </w:trPr>
        <w:tc>
          <w:tcPr>
            <w:tcW w:w="2659" w:type="dxa"/>
            <w:tcBorders>
              <w:top w:val="single" w:sz="4" w:space="0" w:color="auto"/>
              <w:left w:val="single" w:sz="4" w:space="0" w:color="auto"/>
              <w:bottom w:val="nil"/>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Восток в Средние века</w:t>
            </w:r>
          </w:p>
        </w:tc>
        <w:tc>
          <w:tcPr>
            <w:tcW w:w="6702" w:type="dxa"/>
            <w:tcBorders>
              <w:top w:val="single" w:sz="4" w:space="0" w:color="auto"/>
              <w:left w:val="single" w:sz="4" w:space="0" w:color="auto"/>
              <w:bottom w:val="nil"/>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Объяснение и применение в историческом контексте понятий: «хан», «сёгун», «самурай», «варна», «каста».</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Характеристика общественного устройства государств Востока в Средние века, отношений власти и подданных, системы управления.</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Представление описания, характеристики памятников культуры народов Востока (с использованием иллюстративного материала)</w:t>
            </w:r>
          </w:p>
        </w:tc>
      </w:tr>
      <w:tr w:rsidR="00807CF9" w:rsidRPr="00807CF9" w:rsidTr="00C664DD">
        <w:trPr>
          <w:trHeight w:val="540"/>
        </w:trPr>
        <w:tc>
          <w:tcPr>
            <w:tcW w:w="2659" w:type="dxa"/>
            <w:tcBorders>
              <w:top w:val="single" w:sz="4" w:space="0" w:color="auto"/>
              <w:left w:val="single" w:sz="4" w:space="0" w:color="auto"/>
              <w:bottom w:val="single" w:sz="4" w:space="0" w:color="auto"/>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Империя Карла Великого и ее распад. Феодальная раздробленность в Европе</w:t>
            </w: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Раскрытие сущности военной реформы Карла Мартелла, его влияния на успехи франкских королей.</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Рассказ о причинах, ходе и последствиях походов Карла Великого, значении образования его империи.</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 xml:space="preserve">Объяснение термина </w:t>
            </w:r>
            <w:r w:rsidRPr="00807CF9">
              <w:rPr>
                <w:rFonts w:ascii="Times New Roman" w:eastAsia="Times New Roman" w:hAnsi="Times New Roman" w:cs="Times New Roman"/>
                <w:i/>
                <w:iCs/>
                <w:color w:val="000000"/>
                <w:sz w:val="24"/>
                <w:szCs w:val="24"/>
                <w:shd w:val="clear" w:color="auto" w:fill="FFFFFF"/>
              </w:rPr>
              <w:t>каролингское возрождение.</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Объяснение причин походов норманнов, указание на их последствия</w:t>
            </w:r>
          </w:p>
        </w:tc>
      </w:tr>
      <w:tr w:rsidR="00807CF9" w:rsidRPr="00807CF9" w:rsidTr="00C664DD">
        <w:trPr>
          <w:trHeight w:val="836"/>
        </w:trPr>
        <w:tc>
          <w:tcPr>
            <w:tcW w:w="2659" w:type="dxa"/>
            <w:tcBorders>
              <w:top w:val="single" w:sz="4" w:space="0" w:color="auto"/>
              <w:left w:val="single" w:sz="4" w:space="0" w:color="auto"/>
              <w:bottom w:val="single" w:sz="4" w:space="0" w:color="auto"/>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Основные черты западноевропейского феодализма</w:t>
            </w: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Объяснение и применение в историческом контексте понятий: «феодализм», «раздробленность», «вассально-ленные отношения», «сеньор», «рыцарь», «вассал».</w:t>
            </w:r>
          </w:p>
        </w:tc>
      </w:tr>
      <w:tr w:rsidR="00807CF9" w:rsidRPr="00807CF9" w:rsidTr="00C664DD">
        <w:trPr>
          <w:trHeight w:val="1414"/>
        </w:trPr>
        <w:tc>
          <w:tcPr>
            <w:tcW w:w="2659" w:type="dxa"/>
            <w:tcBorders>
              <w:top w:val="single" w:sz="4" w:space="0" w:color="auto"/>
              <w:left w:val="single" w:sz="4" w:space="0" w:color="auto"/>
              <w:bottom w:val="single" w:sz="4" w:space="0" w:color="auto"/>
              <w:right w:val="nil"/>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b/>
                <w:color w:val="000000"/>
                <w:sz w:val="24"/>
                <w:szCs w:val="24"/>
              </w:rPr>
            </w:pP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Раскрытие современных подходов к объяснению сущности феодализма.</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Рассказ о жизни представителей различных сословий средневекового общества: рыцарей, крестьян, горожан, духовенства и др. (сообщение, презентация)</w:t>
            </w:r>
          </w:p>
        </w:tc>
      </w:tr>
      <w:tr w:rsidR="00807CF9" w:rsidRPr="00807CF9" w:rsidTr="00C664DD">
        <w:trPr>
          <w:trHeight w:val="1638"/>
        </w:trPr>
        <w:tc>
          <w:tcPr>
            <w:tcW w:w="2659" w:type="dxa"/>
            <w:tcBorders>
              <w:top w:val="single" w:sz="4" w:space="0" w:color="auto"/>
              <w:left w:val="single" w:sz="4" w:space="0" w:color="auto"/>
              <w:bottom w:val="single" w:sz="4" w:space="0" w:color="auto"/>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Средневековый западноевропейский город</w:t>
            </w: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Объяснение и применение в историческом контексте понятий: «цех», «гильдия», «коммуна».</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Систематизация материала о причинах возникновения, сущности и значении средневековых городов.</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Характеристика взаимоотношений горожан и сеньоров, различных слоев населения городов</w:t>
            </w:r>
          </w:p>
        </w:tc>
      </w:tr>
      <w:tr w:rsidR="00807CF9" w:rsidRPr="00807CF9" w:rsidTr="00C664DD">
        <w:trPr>
          <w:trHeight w:val="1638"/>
        </w:trPr>
        <w:tc>
          <w:tcPr>
            <w:tcW w:w="2659" w:type="dxa"/>
            <w:tcBorders>
              <w:top w:val="single" w:sz="4" w:space="0" w:color="auto"/>
              <w:left w:val="single" w:sz="4" w:space="0" w:color="auto"/>
              <w:bottom w:val="single" w:sz="4" w:space="0" w:color="auto"/>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Католическая церковь в Средние века. Крестовые походы</w:t>
            </w: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Характеристика роли христианской церкви в средневековом обществе.</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Рассказ о причинах и последствиях борьбы римских пап и им</w:t>
            </w:r>
            <w:r w:rsidRPr="00807CF9">
              <w:rPr>
                <w:rFonts w:ascii="Times New Roman" w:eastAsia="Times New Roman" w:hAnsi="Times New Roman" w:cs="Times New Roman"/>
                <w:color w:val="000000"/>
                <w:sz w:val="24"/>
                <w:szCs w:val="24"/>
              </w:rPr>
              <w:softHyphen/>
              <w:t>ператоров Священной Римской империи.</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Систематизация материала по истории Крестовых походов, вы</w:t>
            </w:r>
            <w:r w:rsidRPr="00807CF9">
              <w:rPr>
                <w:rFonts w:ascii="Times New Roman" w:eastAsia="Times New Roman" w:hAnsi="Times New Roman" w:cs="Times New Roman"/>
                <w:color w:val="000000"/>
                <w:sz w:val="24"/>
                <w:szCs w:val="24"/>
              </w:rPr>
              <w:softHyphen/>
              <w:t>сказывание суждения об их причинах и последствиях</w:t>
            </w:r>
          </w:p>
        </w:tc>
      </w:tr>
      <w:tr w:rsidR="00807CF9" w:rsidRPr="00807CF9" w:rsidTr="00C664DD">
        <w:trPr>
          <w:trHeight w:val="1638"/>
        </w:trPr>
        <w:tc>
          <w:tcPr>
            <w:tcW w:w="2659" w:type="dxa"/>
            <w:tcBorders>
              <w:top w:val="single" w:sz="4" w:space="0" w:color="auto"/>
              <w:left w:val="single" w:sz="4" w:space="0" w:color="auto"/>
              <w:bottom w:val="single" w:sz="4" w:space="0" w:color="auto"/>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Зарождение централизованных государств в Европе</w:t>
            </w: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Раскрытие особенностей развития Англии и Франции, причин и последствий зарождения в этих странах сословно-представительной монархии.</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Характеристика причин, хода, результатов Столетней войны. Систематизация знаний о важнейших событиях позднего Сред</w:t>
            </w:r>
            <w:r w:rsidRPr="00807CF9">
              <w:rPr>
                <w:rFonts w:ascii="Times New Roman" w:eastAsia="Times New Roman" w:hAnsi="Times New Roman" w:cs="Times New Roman"/>
                <w:color w:val="000000"/>
                <w:sz w:val="24"/>
                <w:szCs w:val="24"/>
              </w:rPr>
              <w:softHyphen/>
              <w:t>невековья: падении Византии, реконкисте и образовании Испании и Португалии, гуситских войнах.</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Показ исторических предпосылок образования централизованных государств в Западной Европе.</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Рассказ о наиболее значительных народных выступлениях Средневековья</w:t>
            </w:r>
          </w:p>
        </w:tc>
      </w:tr>
      <w:tr w:rsidR="00807CF9" w:rsidRPr="00807CF9" w:rsidTr="00C664DD">
        <w:trPr>
          <w:trHeight w:val="1638"/>
        </w:trPr>
        <w:tc>
          <w:tcPr>
            <w:tcW w:w="2659" w:type="dxa"/>
            <w:tcBorders>
              <w:top w:val="single" w:sz="4" w:space="0" w:color="auto"/>
              <w:left w:val="single" w:sz="4" w:space="0" w:color="auto"/>
              <w:bottom w:val="single" w:sz="4" w:space="0" w:color="auto"/>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Средневековая культура Западной Европы. Начало Ренессанса</w:t>
            </w: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Подготовка сообщения, презентации на тему «Первые европейские университеты».</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Характеристика основных художественных стилей средневековой культуры (с рассмотрением конкретных памятников, произведений).</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Высказывание суждений о предпосылках возникновения и значении идей гуманизма и Возрождения для развития европейского общества</w:t>
            </w:r>
          </w:p>
        </w:tc>
      </w:tr>
      <w:tr w:rsidR="00807CF9" w:rsidRPr="00807CF9" w:rsidTr="00C664DD">
        <w:trPr>
          <w:trHeight w:val="20"/>
        </w:trPr>
        <w:tc>
          <w:tcPr>
            <w:tcW w:w="9361" w:type="dxa"/>
            <w:gridSpan w:val="2"/>
            <w:tcBorders>
              <w:top w:val="single" w:sz="4" w:space="0" w:color="auto"/>
              <w:left w:val="single" w:sz="4" w:space="0" w:color="auto"/>
              <w:bottom w:val="nil"/>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center"/>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4. ОТ ДРЕВНЕЙ РУСИ К РОССИЙСКОМУ ГОСУДАРСТВУ</w:t>
            </w:r>
          </w:p>
        </w:tc>
      </w:tr>
      <w:tr w:rsidR="00807CF9" w:rsidRPr="00807CF9" w:rsidTr="00C664DD">
        <w:trPr>
          <w:trHeight w:val="20"/>
        </w:trPr>
        <w:tc>
          <w:tcPr>
            <w:tcW w:w="2659" w:type="dxa"/>
            <w:tcBorders>
              <w:top w:val="single" w:sz="4" w:space="0" w:color="auto"/>
              <w:left w:val="single" w:sz="4" w:space="0" w:color="auto"/>
              <w:bottom w:val="nil"/>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Образование Древнерусского государства</w:t>
            </w:r>
          </w:p>
        </w:tc>
        <w:tc>
          <w:tcPr>
            <w:tcW w:w="6702" w:type="dxa"/>
            <w:tcBorders>
              <w:top w:val="single" w:sz="4" w:space="0" w:color="auto"/>
              <w:left w:val="single" w:sz="4" w:space="0" w:color="auto"/>
              <w:bottom w:val="nil"/>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Характеристика территорий расселения восточных славян и их соседей, природных условий, в которых они жили, их занятий, быта, верований.</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Раскрытие причин и указание времени образования Древнерусского государства.</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Объяснение и применение в историческом контексте понятий: «князь», «дружина», «государство».</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Составление хронологической таблицы о деятельности первых русских князей</w:t>
            </w:r>
          </w:p>
        </w:tc>
      </w:tr>
      <w:tr w:rsidR="00807CF9" w:rsidRPr="00807CF9" w:rsidTr="00C664DD">
        <w:trPr>
          <w:trHeight w:val="20"/>
        </w:trPr>
        <w:tc>
          <w:tcPr>
            <w:tcW w:w="2659" w:type="dxa"/>
            <w:tcBorders>
              <w:top w:val="single" w:sz="4" w:space="0" w:color="auto"/>
              <w:left w:val="single" w:sz="4" w:space="0" w:color="auto"/>
              <w:bottom w:val="single" w:sz="4" w:space="0" w:color="auto"/>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Крещение Руси и его значение</w:t>
            </w: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Актуализация знаний о возникновении христианства и основных его постулатах.</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Рассказ о причинах крещения Руси, основных событиях, связанных с принятием христианства на Руси.</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Оценка значения принятия христианства на Руси</w:t>
            </w:r>
          </w:p>
        </w:tc>
      </w:tr>
      <w:tr w:rsidR="00807CF9" w:rsidRPr="00807CF9" w:rsidTr="00C664DD">
        <w:trPr>
          <w:trHeight w:val="20"/>
        </w:trPr>
        <w:tc>
          <w:tcPr>
            <w:tcW w:w="2659" w:type="dxa"/>
            <w:tcBorders>
              <w:top w:val="single" w:sz="4" w:space="0" w:color="auto"/>
              <w:left w:val="single" w:sz="4" w:space="0" w:color="auto"/>
              <w:bottom w:val="nil"/>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Общество Древней Руси</w:t>
            </w:r>
          </w:p>
        </w:tc>
        <w:tc>
          <w:tcPr>
            <w:tcW w:w="6702" w:type="dxa"/>
            <w:tcBorders>
              <w:top w:val="single" w:sz="4" w:space="0" w:color="auto"/>
              <w:left w:val="single" w:sz="4" w:space="0" w:color="auto"/>
              <w:bottom w:val="nil"/>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Характеристика общественного и политического строя Древней Руси, внутренней и внешней политики русских князей.</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Анализ содержания Русской Правды.</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Указание причин княжеских усобиц.</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Составление характеристики личности, оценка, сравнение исторических деятелей (на примере князей Ярослава Мудрого, Владимира Мономаха)</w:t>
            </w:r>
          </w:p>
        </w:tc>
      </w:tr>
      <w:tr w:rsidR="00807CF9" w:rsidRPr="00807CF9" w:rsidTr="00C664DD">
        <w:trPr>
          <w:trHeight w:val="20"/>
        </w:trPr>
        <w:tc>
          <w:tcPr>
            <w:tcW w:w="2659" w:type="dxa"/>
            <w:tcBorders>
              <w:top w:val="single" w:sz="4" w:space="0" w:color="auto"/>
              <w:left w:val="single" w:sz="4" w:space="0" w:color="auto"/>
              <w:bottom w:val="nil"/>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Раздробленность на Руси</w:t>
            </w:r>
          </w:p>
        </w:tc>
        <w:tc>
          <w:tcPr>
            <w:tcW w:w="6702" w:type="dxa"/>
            <w:tcBorders>
              <w:top w:val="single" w:sz="4" w:space="0" w:color="auto"/>
              <w:left w:val="single" w:sz="4" w:space="0" w:color="auto"/>
              <w:bottom w:val="nil"/>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Называние причин раздробленности на Руси, раскрытие последствий раздробленности.</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Указание на исторической карте территорий крупнейших само</w:t>
            </w:r>
            <w:r w:rsidRPr="00807CF9">
              <w:rPr>
                <w:rFonts w:ascii="Times New Roman" w:eastAsia="Times New Roman" w:hAnsi="Times New Roman" w:cs="Times New Roman"/>
                <w:color w:val="000000"/>
                <w:sz w:val="24"/>
                <w:szCs w:val="24"/>
              </w:rPr>
              <w:softHyphen/>
              <w:t>стоятельных центров Руси.</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Характеристика особенностей географического положения, социально-политического развития, достижений экономики и культуры Новгородской и Владимиро-Суздальской земель</w:t>
            </w:r>
          </w:p>
        </w:tc>
      </w:tr>
      <w:tr w:rsidR="00807CF9" w:rsidRPr="00807CF9" w:rsidTr="00C664DD">
        <w:trPr>
          <w:trHeight w:val="20"/>
        </w:trPr>
        <w:tc>
          <w:tcPr>
            <w:tcW w:w="2659" w:type="dxa"/>
            <w:tcBorders>
              <w:top w:val="single" w:sz="4" w:space="0" w:color="auto"/>
              <w:left w:val="single" w:sz="4" w:space="0" w:color="auto"/>
              <w:bottom w:val="nil"/>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Древнерусская культура</w:t>
            </w:r>
          </w:p>
        </w:tc>
        <w:tc>
          <w:tcPr>
            <w:tcW w:w="6702" w:type="dxa"/>
            <w:tcBorders>
              <w:top w:val="single" w:sz="4" w:space="0" w:color="auto"/>
              <w:left w:val="single" w:sz="4" w:space="0" w:color="auto"/>
              <w:bottom w:val="nil"/>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Рассказ о развитии культуры в Древней Руси. Характеристика памятников литературы, зодчества Древней Руси.</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Высказывание суждений о значении наследия Древней Руси для современного общества</w:t>
            </w:r>
          </w:p>
        </w:tc>
      </w:tr>
      <w:tr w:rsidR="00807CF9" w:rsidRPr="00807CF9" w:rsidTr="00C664DD">
        <w:trPr>
          <w:trHeight w:val="20"/>
        </w:trPr>
        <w:tc>
          <w:tcPr>
            <w:tcW w:w="2659" w:type="dxa"/>
            <w:tcBorders>
              <w:top w:val="single" w:sz="4" w:space="0" w:color="auto"/>
              <w:left w:val="single" w:sz="4" w:space="0" w:color="auto"/>
              <w:bottom w:val="nil"/>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Монгольское завоевание и его последствия</w:t>
            </w:r>
          </w:p>
        </w:tc>
        <w:tc>
          <w:tcPr>
            <w:tcW w:w="6702" w:type="dxa"/>
            <w:tcBorders>
              <w:top w:val="single" w:sz="4" w:space="0" w:color="auto"/>
              <w:left w:val="single" w:sz="4" w:space="0" w:color="auto"/>
              <w:bottom w:val="nil"/>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Изложение материала о причинах и последствиях монгольских завоеваний.</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Приведение примеров героической борьбы русского народа против завоевателей.</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Рассказ о Невской битве и Ледовом побоище.</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Составление характеристики Александра Невского.</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Оценка последствий ордынского владычества для Руси, харак</w:t>
            </w:r>
            <w:r w:rsidRPr="00807CF9">
              <w:rPr>
                <w:rFonts w:ascii="Times New Roman" w:eastAsia="Times New Roman" w:hAnsi="Times New Roman" w:cs="Times New Roman"/>
                <w:color w:val="000000"/>
                <w:sz w:val="24"/>
                <w:szCs w:val="24"/>
              </w:rPr>
              <w:softHyphen/>
              <w:t>теристика повинностей населения</w:t>
            </w:r>
          </w:p>
        </w:tc>
      </w:tr>
      <w:tr w:rsidR="00807CF9" w:rsidRPr="00807CF9" w:rsidTr="00C664DD">
        <w:trPr>
          <w:trHeight w:val="20"/>
        </w:trPr>
        <w:tc>
          <w:tcPr>
            <w:tcW w:w="2659" w:type="dxa"/>
            <w:tcBorders>
              <w:top w:val="single" w:sz="4" w:space="0" w:color="auto"/>
              <w:left w:val="single" w:sz="4" w:space="0" w:color="auto"/>
              <w:bottom w:val="nil"/>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Начало возвышения Москвы</w:t>
            </w:r>
          </w:p>
        </w:tc>
        <w:tc>
          <w:tcPr>
            <w:tcW w:w="6702" w:type="dxa"/>
            <w:tcBorders>
              <w:top w:val="single" w:sz="4" w:space="0" w:color="auto"/>
              <w:left w:val="single" w:sz="4" w:space="0" w:color="auto"/>
              <w:bottom w:val="nil"/>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Раскрытие причин и следствий объединения русских земель вокруг Москвы.</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Аргументация оценки деятельности Ивана Калиты, Дмитрия Донского.</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Раскрытие роли Русской православной церкви в возрождении и объединении Руси.</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Раскрытие значения Куликовской битвы для дальнейшего развития России</w:t>
            </w:r>
          </w:p>
        </w:tc>
      </w:tr>
      <w:tr w:rsidR="00807CF9" w:rsidRPr="00807CF9" w:rsidTr="00C664DD">
        <w:trPr>
          <w:trHeight w:val="20"/>
        </w:trPr>
        <w:tc>
          <w:tcPr>
            <w:tcW w:w="2659" w:type="dxa"/>
            <w:tcBorders>
              <w:top w:val="single" w:sz="4" w:space="0" w:color="auto"/>
              <w:left w:val="single" w:sz="4" w:space="0" w:color="auto"/>
              <w:bottom w:val="nil"/>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Образование единого Русского государства</w:t>
            </w:r>
          </w:p>
        </w:tc>
        <w:tc>
          <w:tcPr>
            <w:tcW w:w="6702" w:type="dxa"/>
            <w:tcBorders>
              <w:top w:val="single" w:sz="4" w:space="0" w:color="auto"/>
              <w:left w:val="single" w:sz="4" w:space="0" w:color="auto"/>
              <w:bottom w:val="nil"/>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Указание на исторической карте роста территории Московской Руси.</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Составление характеристики Ивана III.</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Объяснение значения создания единого Русского государства. Изложение вопроса о влиянии централизованного государства на развитие хозяйства страны и положение людей.</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Изучение отрывков из Судебника 1497 года и использование содержащихся в них сведений в рассказе о положении крестьян и начале их закрепощения</w:t>
            </w:r>
          </w:p>
        </w:tc>
      </w:tr>
      <w:tr w:rsidR="00807CF9" w:rsidRPr="00807CF9" w:rsidTr="00C664DD">
        <w:trPr>
          <w:trHeight w:val="20"/>
        </w:trPr>
        <w:tc>
          <w:tcPr>
            <w:tcW w:w="9361" w:type="dxa"/>
            <w:gridSpan w:val="2"/>
            <w:tcBorders>
              <w:top w:val="single" w:sz="4" w:space="0" w:color="auto"/>
              <w:left w:val="single" w:sz="4" w:space="0" w:color="auto"/>
              <w:bottom w:val="nil"/>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center"/>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5. РОССИЯ В XVI-XVII ВЕКАХ: ОТ ВЕЛИКОГО КНЯЖЕСТВА К ЦАРСТВУ</w:t>
            </w:r>
          </w:p>
        </w:tc>
      </w:tr>
      <w:tr w:rsidR="00807CF9" w:rsidRPr="00807CF9" w:rsidTr="00C664DD">
        <w:trPr>
          <w:trHeight w:val="20"/>
        </w:trPr>
        <w:tc>
          <w:tcPr>
            <w:tcW w:w="2659" w:type="dxa"/>
            <w:tcBorders>
              <w:top w:val="single" w:sz="4" w:space="0" w:color="auto"/>
              <w:left w:val="single" w:sz="4" w:space="0" w:color="auto"/>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Россия в правление Ивана Грозного</w:t>
            </w:r>
          </w:p>
        </w:tc>
        <w:tc>
          <w:tcPr>
            <w:tcW w:w="6702" w:type="dxa"/>
            <w:tcBorders>
              <w:top w:val="single" w:sz="4" w:space="0" w:color="auto"/>
              <w:left w:val="single" w:sz="4" w:space="0" w:color="auto"/>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Объяснение значения понятий: «Избранная рада», «приказ», «Земский собор», «стрелецкое войско», «опричнина», «заповедные годы», «урочные лета», «крепостное право». Характеристика внутренней политики Ивана IV в середине XVI века, основных мероприятий и значения реформ 1550-х годов.</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Раскрытие значения присоединения Среднего и Нижнего Поволжья, Западной Сибири к России.</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Объяснение последствий Ливонской войны для Русского государства.</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Объяснение причин, сущности и последствий опричнины. Обоснование оценки итогов правления Ивана Грозного</w:t>
            </w:r>
          </w:p>
        </w:tc>
      </w:tr>
      <w:tr w:rsidR="00807CF9" w:rsidRPr="00807CF9" w:rsidTr="00C664DD">
        <w:trPr>
          <w:trHeight w:val="20"/>
        </w:trPr>
        <w:tc>
          <w:tcPr>
            <w:tcW w:w="2659" w:type="dxa"/>
            <w:tcBorders>
              <w:top w:val="single" w:sz="4" w:space="0" w:color="auto"/>
              <w:left w:val="single" w:sz="4" w:space="0" w:color="auto"/>
              <w:bottom w:val="nil"/>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Смутное время начала XVII века</w:t>
            </w:r>
          </w:p>
        </w:tc>
        <w:tc>
          <w:tcPr>
            <w:tcW w:w="6702" w:type="dxa"/>
            <w:tcBorders>
              <w:top w:val="single" w:sz="4" w:space="0" w:color="auto"/>
              <w:left w:val="single" w:sz="4" w:space="0" w:color="auto"/>
              <w:bottom w:val="nil"/>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Объяснение смысла понятий: «Смутное время», «самозванец», «крестоцеловальная запись», «ополчение», «национально</w:t>
            </w:r>
            <w:r w:rsidRPr="00807CF9">
              <w:rPr>
                <w:rFonts w:ascii="Times New Roman" w:eastAsia="Times New Roman" w:hAnsi="Times New Roman" w:cs="Times New Roman"/>
                <w:color w:val="000000"/>
                <w:sz w:val="24"/>
                <w:szCs w:val="24"/>
              </w:rPr>
              <w:softHyphen/>
              <w:t>освободительное движение».</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Раскрытие того, в чем заключались причины Смутного времени. Характеристика личности и деятельности Бориса Годунова, Лжедмитрия I, Василия Шуйского, Лжедмитрия II.</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Указание на исторической карте направлений походов отрядов под предводительством Лжедмитрия I, И. И. Болотникова, Лжедмитрия II, направлений походов польских и шведских войск, движения отрядов Первого и Второго ополчений и др. Высказывание оценки деятельности П. П. Ляпунова,</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К. Минина, Д. М. Пожарского.</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Раскрытие значения освобождения Москвы войсками ополчений для развития России</w:t>
            </w:r>
          </w:p>
        </w:tc>
      </w:tr>
      <w:tr w:rsidR="00807CF9" w:rsidRPr="00807CF9" w:rsidTr="00C664DD">
        <w:trPr>
          <w:trHeight w:val="20"/>
        </w:trPr>
        <w:tc>
          <w:tcPr>
            <w:tcW w:w="2659" w:type="dxa"/>
            <w:tcBorders>
              <w:top w:val="single" w:sz="4" w:space="0" w:color="auto"/>
              <w:left w:val="single" w:sz="4" w:space="0" w:color="auto"/>
              <w:bottom w:val="nil"/>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Экономическое и социальное развитие России в XVII веке. Народные движения</w:t>
            </w:r>
          </w:p>
        </w:tc>
        <w:tc>
          <w:tcPr>
            <w:tcW w:w="6702" w:type="dxa"/>
            <w:tcBorders>
              <w:top w:val="single" w:sz="4" w:space="0" w:color="auto"/>
              <w:left w:val="single" w:sz="4" w:space="0" w:color="auto"/>
              <w:bottom w:val="nil"/>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Использование информации исторических карт при рассмотрении экономического развития России в XVII веке.</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Раскрытие важнейших последствий появления и распространения мануфактур в России.</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Раскрытие причин народных движений в России XVII века. Систематизация исторического материала в форме таблицы «Народные движения в России XVII века»</w:t>
            </w:r>
          </w:p>
        </w:tc>
      </w:tr>
      <w:tr w:rsidR="00807CF9" w:rsidRPr="00807CF9" w:rsidTr="00C664DD">
        <w:trPr>
          <w:trHeight w:val="20"/>
        </w:trPr>
        <w:tc>
          <w:tcPr>
            <w:tcW w:w="2659" w:type="dxa"/>
            <w:tcBorders>
              <w:top w:val="single" w:sz="4" w:space="0" w:color="auto"/>
              <w:left w:val="single" w:sz="4" w:space="0" w:color="auto"/>
              <w:bottom w:val="nil"/>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Становление абсолютизма в России. Внешняя политика России в ХVII веке</w:t>
            </w:r>
          </w:p>
        </w:tc>
        <w:tc>
          <w:tcPr>
            <w:tcW w:w="6702" w:type="dxa"/>
            <w:tcBorders>
              <w:top w:val="single" w:sz="4" w:space="0" w:color="auto"/>
              <w:left w:val="single" w:sz="4" w:space="0" w:color="auto"/>
              <w:bottom w:val="nil"/>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Объяснение смысла понятий: «абсолютизм», «церковный раскол», «старообрядцы».</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Раскрытие причин и последствий усиления самодержавной власти.</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Анализ объективных и субъективных причин и последствий раскола в Русской православной церкви.</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Характеристика значения присоединения Сибири к России. Объяснение того, в чем заключались цели и результаты внешней политики России в XVII веке</w:t>
            </w:r>
          </w:p>
        </w:tc>
      </w:tr>
      <w:tr w:rsidR="00807CF9" w:rsidRPr="00807CF9" w:rsidTr="00C664DD">
        <w:trPr>
          <w:trHeight w:val="20"/>
        </w:trPr>
        <w:tc>
          <w:tcPr>
            <w:tcW w:w="2659" w:type="dxa"/>
            <w:tcBorders>
              <w:top w:val="single" w:sz="4" w:space="0" w:color="auto"/>
              <w:left w:val="single" w:sz="4" w:space="0" w:color="auto"/>
              <w:bottom w:val="nil"/>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Культура Руси конца XIII-XVII веков</w:t>
            </w:r>
          </w:p>
        </w:tc>
        <w:tc>
          <w:tcPr>
            <w:tcW w:w="6702" w:type="dxa"/>
            <w:tcBorders>
              <w:top w:val="single" w:sz="4" w:space="0" w:color="auto"/>
              <w:left w:val="single" w:sz="4" w:space="0" w:color="auto"/>
              <w:bottom w:val="nil"/>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Составление систематической таблицы о достижениях культуры Руси в XIII-XVII веках.</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Подготовка описания выдающихся памятников культуры ХIII-XVII веков (в том числе связанных со своим регионом); характеристика их художественных достоинств, исторического значения и др.</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Осуществление поиска информации для сообщений о памятниках культуры конца XIII-XVIII веков и их создателях (в том числе связанных с историей своего региона)</w:t>
            </w:r>
          </w:p>
        </w:tc>
      </w:tr>
      <w:tr w:rsidR="00807CF9" w:rsidRPr="00807CF9" w:rsidTr="00C664DD">
        <w:trPr>
          <w:trHeight w:val="20"/>
        </w:trPr>
        <w:tc>
          <w:tcPr>
            <w:tcW w:w="9361" w:type="dxa"/>
            <w:gridSpan w:val="2"/>
            <w:tcBorders>
              <w:top w:val="single" w:sz="4" w:space="0" w:color="auto"/>
              <w:left w:val="single" w:sz="4" w:space="0" w:color="auto"/>
              <w:bottom w:val="nil"/>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center"/>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6. СТРАНЫ ЗАПАДА И ВОСТОКА В ХVI - ХVIII ВЕКАХ</w:t>
            </w:r>
          </w:p>
        </w:tc>
      </w:tr>
      <w:tr w:rsidR="00807CF9" w:rsidRPr="00807CF9" w:rsidTr="00C664DD">
        <w:trPr>
          <w:trHeight w:val="20"/>
        </w:trPr>
        <w:tc>
          <w:tcPr>
            <w:tcW w:w="2659" w:type="dxa"/>
            <w:tcBorders>
              <w:top w:val="single" w:sz="4" w:space="0" w:color="auto"/>
              <w:left w:val="single" w:sz="4" w:space="0" w:color="auto"/>
              <w:bottom w:val="nil"/>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Экономическое развитие и перемены в западноевропейском обществе</w:t>
            </w:r>
          </w:p>
        </w:tc>
        <w:tc>
          <w:tcPr>
            <w:tcW w:w="6702" w:type="dxa"/>
            <w:tcBorders>
              <w:top w:val="single" w:sz="4" w:space="0" w:color="auto"/>
              <w:left w:val="single" w:sz="4" w:space="0" w:color="auto"/>
              <w:bottom w:val="nil"/>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Объяснение причин и сущности модернизации.</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Объяснение и применение в историческом контексте понятий: «мануфактура», «революция цен».</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Характеристика развития экономики в странах Западной Европы в XVI-XVIII веках.</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Раскрытие важнейших изменений в социальной структуре европейского общества в Новое время.</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Рассказ о важнейших открытиях в науке, усовершенствованиях в технике, кораблестроении, военном деле, позволивших странам Западной Европы совершить рывок в своем развитии</w:t>
            </w:r>
          </w:p>
        </w:tc>
      </w:tr>
      <w:tr w:rsidR="00807CF9" w:rsidRPr="00807CF9" w:rsidTr="00C664DD">
        <w:trPr>
          <w:trHeight w:val="1656"/>
        </w:trPr>
        <w:tc>
          <w:tcPr>
            <w:tcW w:w="2659" w:type="dxa"/>
            <w:tcBorders>
              <w:top w:val="single" w:sz="4" w:space="0" w:color="auto"/>
              <w:left w:val="single" w:sz="4" w:space="0" w:color="auto"/>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Великие географические открытия. Образования колониальных империй</w:t>
            </w:r>
          </w:p>
        </w:tc>
        <w:tc>
          <w:tcPr>
            <w:tcW w:w="6702" w:type="dxa"/>
            <w:tcBorders>
              <w:top w:val="single" w:sz="4" w:space="0" w:color="auto"/>
              <w:left w:val="single" w:sz="4" w:space="0" w:color="auto"/>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Систематизация материала о Великих географических открытиях (в форме хронологической таблицы), объяснение, в чем состояли их предпосылки.</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Характеристика последствий Великих географических открытий и создания первых колониальных империй для стран и народов Европы, Азии, Америки, Африки</w:t>
            </w:r>
          </w:p>
        </w:tc>
      </w:tr>
      <w:tr w:rsidR="00807CF9" w:rsidRPr="00807CF9" w:rsidTr="00C664DD">
        <w:trPr>
          <w:trHeight w:val="20"/>
        </w:trPr>
        <w:tc>
          <w:tcPr>
            <w:tcW w:w="2659" w:type="dxa"/>
            <w:tcBorders>
              <w:top w:val="single" w:sz="4" w:space="0" w:color="auto"/>
              <w:left w:val="single" w:sz="4" w:space="0" w:color="auto"/>
              <w:bottom w:val="nil"/>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Возрождение и гуманизм в Западной Европе</w:t>
            </w:r>
          </w:p>
        </w:tc>
        <w:tc>
          <w:tcPr>
            <w:tcW w:w="6702" w:type="dxa"/>
            <w:tcBorders>
              <w:top w:val="single" w:sz="4" w:space="0" w:color="auto"/>
              <w:left w:val="single" w:sz="4" w:space="0" w:color="auto"/>
              <w:bottom w:val="nil"/>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Объяснение и применение в историческом контексте понятий: «Возрождение», «Ренессанс», «гуманизм».</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Характеристика причин и основных черт эпохи Возрождения, главных достижений и деятелей Возрождения в науке и искусстве.</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Раскрытие содержания идей гуманизма и значения их распро</w:t>
            </w:r>
            <w:r w:rsidRPr="00807CF9">
              <w:rPr>
                <w:rFonts w:ascii="Times New Roman" w:eastAsia="Times New Roman" w:hAnsi="Times New Roman" w:cs="Times New Roman"/>
                <w:color w:val="000000"/>
                <w:sz w:val="24"/>
                <w:szCs w:val="24"/>
              </w:rPr>
              <w:softHyphen/>
              <w:t>странения.</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Подготовка презентации об одном из титанов Возрождения, по</w:t>
            </w:r>
            <w:r w:rsidRPr="00807CF9">
              <w:rPr>
                <w:rFonts w:ascii="Times New Roman" w:eastAsia="Times New Roman" w:hAnsi="Times New Roman" w:cs="Times New Roman"/>
                <w:color w:val="000000"/>
                <w:sz w:val="24"/>
                <w:szCs w:val="24"/>
              </w:rPr>
              <w:softHyphen/>
              <w:t>казывающей его вклад в становление новой культуры</w:t>
            </w:r>
          </w:p>
        </w:tc>
      </w:tr>
      <w:tr w:rsidR="00807CF9" w:rsidRPr="00807CF9" w:rsidTr="00C664DD">
        <w:trPr>
          <w:trHeight w:val="20"/>
        </w:trPr>
        <w:tc>
          <w:tcPr>
            <w:tcW w:w="2659" w:type="dxa"/>
            <w:tcBorders>
              <w:top w:val="single" w:sz="4" w:space="0" w:color="auto"/>
              <w:left w:val="single" w:sz="4" w:space="0" w:color="auto"/>
              <w:bottom w:val="nil"/>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Реформация и контрреформация</w:t>
            </w:r>
          </w:p>
        </w:tc>
        <w:tc>
          <w:tcPr>
            <w:tcW w:w="6702" w:type="dxa"/>
            <w:tcBorders>
              <w:top w:val="single" w:sz="4" w:space="0" w:color="auto"/>
              <w:left w:val="single" w:sz="4" w:space="0" w:color="auto"/>
              <w:bottom w:val="nil"/>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Объяснение и применение в историческом контексте понятий: «Реформация», «протестантизм», «лютеранство», «кальви</w:t>
            </w:r>
            <w:r w:rsidRPr="00807CF9">
              <w:rPr>
                <w:rFonts w:ascii="Times New Roman" w:eastAsia="Times New Roman" w:hAnsi="Times New Roman" w:cs="Times New Roman"/>
                <w:color w:val="000000"/>
                <w:sz w:val="24"/>
                <w:szCs w:val="24"/>
              </w:rPr>
              <w:softHyphen/>
              <w:t>низм», «контрреформация».</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Раскрытие причин Реформации, указание важнейших черт протестантизма и особенностей его различных течений. Характеристика основных событий и последствий Реформации и религиозных войн</w:t>
            </w:r>
          </w:p>
        </w:tc>
      </w:tr>
      <w:tr w:rsidR="00807CF9" w:rsidRPr="00807CF9" w:rsidTr="00C664DD">
        <w:trPr>
          <w:trHeight w:val="20"/>
        </w:trPr>
        <w:tc>
          <w:tcPr>
            <w:tcW w:w="2659" w:type="dxa"/>
            <w:tcBorders>
              <w:top w:val="single" w:sz="4" w:space="0" w:color="auto"/>
              <w:left w:val="single" w:sz="4" w:space="0" w:color="auto"/>
              <w:bottom w:val="nil"/>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Становление абсолютизма в европейских странах</w:t>
            </w:r>
          </w:p>
        </w:tc>
        <w:tc>
          <w:tcPr>
            <w:tcW w:w="6702" w:type="dxa"/>
            <w:tcBorders>
              <w:top w:val="single" w:sz="4" w:space="0" w:color="auto"/>
              <w:left w:val="single" w:sz="4" w:space="0" w:color="auto"/>
              <w:bottom w:val="nil"/>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Объяснение и применение в историческом контексте понятий: «абсолютизм», «просвещенный абсолютизм».</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Раскрытие характерных черт абсолютизма как формы правления, приведение примеров политики абсолютизма (во Франции, Англии).</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Рассказ о важнейших событиях истории Франции, Англии, Испании, империи Габсбургов.</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Участие в обсуждении темы «Особенности политики “просвещенного абсолютизма” в разных странах Европы»</w:t>
            </w:r>
          </w:p>
        </w:tc>
      </w:tr>
      <w:tr w:rsidR="00807CF9" w:rsidRPr="00807CF9" w:rsidTr="00C664DD">
        <w:trPr>
          <w:trHeight w:val="20"/>
        </w:trPr>
        <w:tc>
          <w:tcPr>
            <w:tcW w:w="2659" w:type="dxa"/>
            <w:tcBorders>
              <w:top w:val="single" w:sz="4" w:space="0" w:color="auto"/>
              <w:left w:val="single" w:sz="4" w:space="0" w:color="auto"/>
              <w:bottom w:val="nil"/>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Англия в XVII-ХУШ веках</w:t>
            </w:r>
          </w:p>
        </w:tc>
        <w:tc>
          <w:tcPr>
            <w:tcW w:w="6702" w:type="dxa"/>
            <w:tcBorders>
              <w:top w:val="single" w:sz="4" w:space="0" w:color="auto"/>
              <w:left w:val="single" w:sz="4" w:space="0" w:color="auto"/>
              <w:bottom w:val="nil"/>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Характеристика предпосылок, причин и особенностей Английской революции, описание ее основных событий и этапов. Раскрытие значения Английской революции, причин реставрации и «Славной революции».</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Характеристика причин и последствий промышленной революции (промышленного переворота), объяснение того, почему она началась в Англии</w:t>
            </w:r>
          </w:p>
        </w:tc>
      </w:tr>
      <w:tr w:rsidR="00807CF9" w:rsidRPr="00807CF9" w:rsidTr="00C664DD">
        <w:trPr>
          <w:trHeight w:val="20"/>
        </w:trPr>
        <w:tc>
          <w:tcPr>
            <w:tcW w:w="2659" w:type="dxa"/>
            <w:tcBorders>
              <w:top w:val="single" w:sz="4" w:space="0" w:color="auto"/>
              <w:left w:val="single" w:sz="4" w:space="0" w:color="auto"/>
              <w:bottom w:val="nil"/>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Страны Востока в XVI-XVIII веках</w:t>
            </w:r>
          </w:p>
        </w:tc>
        <w:tc>
          <w:tcPr>
            <w:tcW w:w="6702" w:type="dxa"/>
            <w:tcBorders>
              <w:top w:val="single" w:sz="4" w:space="0" w:color="auto"/>
              <w:left w:val="single" w:sz="4" w:space="0" w:color="auto"/>
              <w:bottom w:val="nil"/>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Раскрытие особенностей социально-экономического и политического развития стран Востока, объяснение причин углубления разрыва в темпах экономического развития этих стран и стран Западной Европы.</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Характеристика особенностей развития Османской империи, Китая и Японии</w:t>
            </w:r>
          </w:p>
        </w:tc>
      </w:tr>
      <w:tr w:rsidR="00807CF9" w:rsidRPr="00807CF9" w:rsidTr="00C664DD">
        <w:trPr>
          <w:trHeight w:val="20"/>
        </w:trPr>
        <w:tc>
          <w:tcPr>
            <w:tcW w:w="2659" w:type="dxa"/>
            <w:tcBorders>
              <w:top w:val="single" w:sz="4" w:space="0" w:color="auto"/>
              <w:left w:val="single" w:sz="4" w:space="0" w:color="auto"/>
              <w:bottom w:val="nil"/>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Страны Востока и колониальная экспансия европейцев</w:t>
            </w:r>
          </w:p>
        </w:tc>
        <w:tc>
          <w:tcPr>
            <w:tcW w:w="6702" w:type="dxa"/>
            <w:tcBorders>
              <w:top w:val="single" w:sz="4" w:space="0" w:color="auto"/>
              <w:left w:val="single" w:sz="4" w:space="0" w:color="auto"/>
              <w:bottom w:val="nil"/>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Рассказ с использованием карты о колониальных захватах европейских государств в Африке в XVI - XIX веках; объяснение, в чем состояли цели и методы колониальной политики европейцев.</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Высказывание и аргументация суждений о последствиях колонизации для африканских обществ.</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Описание главных черт и достижений культуры стран и народов Азии, Африки</w:t>
            </w:r>
          </w:p>
        </w:tc>
      </w:tr>
      <w:tr w:rsidR="00807CF9" w:rsidRPr="00807CF9" w:rsidTr="00C664DD">
        <w:trPr>
          <w:trHeight w:val="20"/>
        </w:trPr>
        <w:tc>
          <w:tcPr>
            <w:tcW w:w="2659" w:type="dxa"/>
            <w:tcBorders>
              <w:top w:val="single" w:sz="4" w:space="0" w:color="auto"/>
              <w:left w:val="single" w:sz="4" w:space="0" w:color="auto"/>
              <w:bottom w:val="single" w:sz="4" w:space="0" w:color="auto"/>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Международные отношения в XVII—XVIII веках</w:t>
            </w: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Систематизация материала о причинах и последствиях крупнейших военных конфликтов в XVII - середине XVIII века в Европе и за ее пределами.</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Участие в обсуждении ключевых проблем международных от</w:t>
            </w:r>
            <w:r w:rsidRPr="00807CF9">
              <w:rPr>
                <w:rFonts w:ascii="Times New Roman" w:eastAsia="Times New Roman" w:hAnsi="Times New Roman" w:cs="Times New Roman"/>
                <w:color w:val="000000"/>
                <w:sz w:val="24"/>
                <w:szCs w:val="24"/>
              </w:rPr>
              <w:softHyphen/>
              <w:t>ношений XVII - середины XVIII веков в ходе учебной конференции, круглого стола</w:t>
            </w:r>
          </w:p>
        </w:tc>
      </w:tr>
      <w:tr w:rsidR="00807CF9" w:rsidRPr="00807CF9" w:rsidTr="00C664DD">
        <w:trPr>
          <w:trHeight w:val="20"/>
        </w:trPr>
        <w:tc>
          <w:tcPr>
            <w:tcW w:w="2659" w:type="dxa"/>
            <w:tcBorders>
              <w:top w:val="single" w:sz="4" w:space="0" w:color="auto"/>
              <w:left w:val="single" w:sz="4" w:space="0" w:color="auto"/>
              <w:bottom w:val="nil"/>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Развитие европейской культуры и науки в XVII-XVIII веках. Эпоха Просвещения</w:t>
            </w:r>
          </w:p>
        </w:tc>
        <w:tc>
          <w:tcPr>
            <w:tcW w:w="6702" w:type="dxa"/>
            <w:tcBorders>
              <w:top w:val="single" w:sz="4" w:space="0" w:color="auto"/>
              <w:left w:val="single" w:sz="4" w:space="0" w:color="auto"/>
              <w:bottom w:val="nil"/>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Xарактеристика причин и основных черт культуры, ее главных достижений и деятелей в науке и искусстве.</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Составление характеристик деятелей Просвещения</w:t>
            </w:r>
          </w:p>
        </w:tc>
      </w:tr>
      <w:tr w:rsidR="00807CF9" w:rsidRPr="00807CF9" w:rsidTr="00C664DD">
        <w:trPr>
          <w:trHeight w:val="20"/>
        </w:trPr>
        <w:tc>
          <w:tcPr>
            <w:tcW w:w="2659" w:type="dxa"/>
            <w:tcBorders>
              <w:top w:val="single" w:sz="4" w:space="0" w:color="auto"/>
              <w:left w:val="single" w:sz="4" w:space="0" w:color="auto"/>
              <w:bottom w:val="nil"/>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Война за независимость и образование США</w:t>
            </w:r>
          </w:p>
        </w:tc>
        <w:tc>
          <w:tcPr>
            <w:tcW w:w="6702" w:type="dxa"/>
            <w:tcBorders>
              <w:top w:val="single" w:sz="4" w:space="0" w:color="auto"/>
              <w:left w:val="single" w:sz="4" w:space="0" w:color="auto"/>
              <w:bottom w:val="nil"/>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Рассказ о ключевых событиях, итогах и значении войны севе</w:t>
            </w:r>
            <w:r w:rsidRPr="00807CF9">
              <w:rPr>
                <w:rFonts w:ascii="Times New Roman" w:eastAsia="Times New Roman" w:hAnsi="Times New Roman" w:cs="Times New Roman"/>
                <w:color w:val="000000"/>
                <w:sz w:val="24"/>
                <w:szCs w:val="24"/>
              </w:rPr>
              <w:softHyphen/>
              <w:t>роамериканских колоний за независимость (с использованием исторической карты).</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Анализ положений Декларации независимости, Конституции США, объяснение, в чем заключалось их значение для создававшегося нового государства.</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Составление характеристик активных участников борьбы за не</w:t>
            </w:r>
            <w:r w:rsidRPr="00807CF9">
              <w:rPr>
                <w:rFonts w:ascii="Times New Roman" w:eastAsia="Times New Roman" w:hAnsi="Times New Roman" w:cs="Times New Roman"/>
                <w:color w:val="000000"/>
                <w:sz w:val="24"/>
                <w:szCs w:val="24"/>
              </w:rPr>
              <w:softHyphen/>
              <w:t>зависимость, «отцов-основателей» США.</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Объяснение, почему освободительная война североамериканских штатов против Англии считается революцией</w:t>
            </w:r>
          </w:p>
        </w:tc>
      </w:tr>
      <w:tr w:rsidR="00807CF9" w:rsidRPr="00807CF9" w:rsidTr="00C664DD">
        <w:trPr>
          <w:trHeight w:val="20"/>
        </w:trPr>
        <w:tc>
          <w:tcPr>
            <w:tcW w:w="2659" w:type="dxa"/>
            <w:tcBorders>
              <w:top w:val="single" w:sz="4" w:space="0" w:color="auto"/>
              <w:left w:val="single" w:sz="4" w:space="0" w:color="auto"/>
              <w:bottom w:val="nil"/>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Французская революция конца XVIII века</w:t>
            </w:r>
          </w:p>
        </w:tc>
        <w:tc>
          <w:tcPr>
            <w:tcW w:w="6702" w:type="dxa"/>
            <w:tcBorders>
              <w:top w:val="single" w:sz="4" w:space="0" w:color="auto"/>
              <w:left w:val="single" w:sz="4" w:space="0" w:color="auto"/>
              <w:bottom w:val="nil"/>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 xml:space="preserve">Систематизация материала по истории Французской революции. </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 xml:space="preserve">Составление характеристик деятелей Французской революций, высказывание и аргументация суждений об их роли в революции (в форме устного сообщения, эссе, участия в дискуссии). </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Участие в дискуссии на тему «Является ли террор неизбежным спутником настоящей революции?»</w:t>
            </w:r>
          </w:p>
        </w:tc>
      </w:tr>
      <w:tr w:rsidR="00807CF9" w:rsidRPr="00807CF9" w:rsidTr="00C664DD">
        <w:trPr>
          <w:trHeight w:val="20"/>
        </w:trPr>
        <w:tc>
          <w:tcPr>
            <w:tcW w:w="9361" w:type="dxa"/>
            <w:gridSpan w:val="2"/>
            <w:tcBorders>
              <w:top w:val="single" w:sz="4" w:space="0" w:color="auto"/>
              <w:left w:val="single" w:sz="4" w:space="0" w:color="auto"/>
              <w:bottom w:val="nil"/>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center"/>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7. РОССИЯ В КОНЦЕ XVII-XVIII ВЕКЕ: ОТ ЦАРСТВА К ИМПЕРИИ</w:t>
            </w:r>
          </w:p>
        </w:tc>
      </w:tr>
      <w:tr w:rsidR="00807CF9" w:rsidRPr="00807CF9" w:rsidTr="00C664DD">
        <w:trPr>
          <w:trHeight w:val="20"/>
        </w:trPr>
        <w:tc>
          <w:tcPr>
            <w:tcW w:w="2659" w:type="dxa"/>
            <w:tcBorders>
              <w:top w:val="single" w:sz="4" w:space="0" w:color="auto"/>
              <w:left w:val="single" w:sz="4" w:space="0" w:color="auto"/>
              <w:bottom w:val="nil"/>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Россия в эпоху петров</w:t>
            </w:r>
            <w:r w:rsidRPr="00807CF9">
              <w:rPr>
                <w:rFonts w:ascii="Times New Roman" w:eastAsia="Times New Roman" w:hAnsi="Times New Roman" w:cs="Times New Roman"/>
                <w:b/>
                <w:color w:val="000000"/>
                <w:sz w:val="24"/>
                <w:szCs w:val="24"/>
              </w:rPr>
              <w:softHyphen/>
              <w:t>ских преобразований</w:t>
            </w:r>
          </w:p>
        </w:tc>
        <w:tc>
          <w:tcPr>
            <w:tcW w:w="6702" w:type="dxa"/>
            <w:tcBorders>
              <w:top w:val="single" w:sz="4" w:space="0" w:color="auto"/>
              <w:left w:val="single" w:sz="4" w:space="0" w:color="auto"/>
              <w:bottom w:val="nil"/>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Систематизация мнений историков о причинах петровских пре</w:t>
            </w:r>
            <w:r w:rsidRPr="00807CF9">
              <w:rPr>
                <w:rFonts w:ascii="Times New Roman" w:eastAsia="Times New Roman" w:hAnsi="Times New Roman" w:cs="Times New Roman"/>
                <w:color w:val="000000"/>
                <w:sz w:val="24"/>
                <w:szCs w:val="24"/>
              </w:rPr>
              <w:softHyphen/>
              <w:t>образований.</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Представление характеристики реформ Петра I:</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в государственном управлении;</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в экономике и социальной политике;</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в военном деле;</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в сфере культуры и быта.</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Систематизация материала о ходе и ключевых событиях, итогах Северной войны.</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Характеристика отношения различных слоев российского общества к преобразовательской деятельности Петра I, показ на конкретных примерах, в чем оно проявлялось</w:t>
            </w:r>
          </w:p>
        </w:tc>
      </w:tr>
      <w:tr w:rsidR="00807CF9" w:rsidRPr="00807CF9" w:rsidTr="00C664DD">
        <w:trPr>
          <w:trHeight w:val="20"/>
        </w:trPr>
        <w:tc>
          <w:tcPr>
            <w:tcW w:w="2659" w:type="dxa"/>
            <w:tcBorders>
              <w:top w:val="single" w:sz="4" w:space="0" w:color="auto"/>
              <w:left w:val="single" w:sz="4" w:space="0" w:color="auto"/>
              <w:bottom w:val="nil"/>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Экономическое и со</w:t>
            </w:r>
            <w:r w:rsidRPr="00807CF9">
              <w:rPr>
                <w:rFonts w:ascii="Times New Roman" w:eastAsia="Times New Roman" w:hAnsi="Times New Roman" w:cs="Times New Roman"/>
                <w:b/>
                <w:color w:val="000000"/>
                <w:sz w:val="24"/>
                <w:szCs w:val="24"/>
              </w:rPr>
              <w:softHyphen/>
              <w:t>циальное развитие в XVIII веке. Народные движения</w:t>
            </w:r>
          </w:p>
        </w:tc>
        <w:tc>
          <w:tcPr>
            <w:tcW w:w="6702" w:type="dxa"/>
            <w:tcBorders>
              <w:top w:val="single" w:sz="4" w:space="0" w:color="auto"/>
              <w:left w:val="single" w:sz="4" w:space="0" w:color="auto"/>
              <w:bottom w:val="nil"/>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Характеристика основных черт социально-экономического развития России в середине - второй половине XVIII века.</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Рассказ с использованием карты о причинах, ходе, результатах восстания под предводительством Е. И. Пугачева</w:t>
            </w:r>
          </w:p>
        </w:tc>
      </w:tr>
      <w:tr w:rsidR="00807CF9" w:rsidRPr="00807CF9" w:rsidTr="00C664DD">
        <w:trPr>
          <w:trHeight w:val="20"/>
        </w:trPr>
        <w:tc>
          <w:tcPr>
            <w:tcW w:w="2659" w:type="dxa"/>
            <w:tcBorders>
              <w:top w:val="single" w:sz="4" w:space="0" w:color="auto"/>
              <w:left w:val="single" w:sz="4" w:space="0" w:color="auto"/>
              <w:bottom w:val="nil"/>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Внутренняя и внешняя политика России в середине - второй половине XVIII века</w:t>
            </w:r>
          </w:p>
        </w:tc>
        <w:tc>
          <w:tcPr>
            <w:tcW w:w="6702" w:type="dxa"/>
            <w:tcBorders>
              <w:top w:val="single" w:sz="4" w:space="0" w:color="auto"/>
              <w:left w:val="single" w:sz="4" w:space="0" w:color="auto"/>
              <w:bottom w:val="nil"/>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Систематизация материала о дворцовых переворотах (причинах, событиях, участниках, последствиях).</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Сопоставление политики «просвещенного абсолютизма» в России и других европейских странах.</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Характеристика личности и царствования Екатерины II. Объяснение, чем вызваны противоречивые оценки личности и царствования Павла I; высказывание и аргументация своего мнения.</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Раскрытие с использованием исторической карты, внешнепо</w:t>
            </w:r>
            <w:r w:rsidRPr="00807CF9">
              <w:rPr>
                <w:rFonts w:ascii="Times New Roman" w:eastAsia="Times New Roman" w:hAnsi="Times New Roman" w:cs="Times New Roman"/>
                <w:color w:val="000000"/>
                <w:sz w:val="24"/>
                <w:szCs w:val="24"/>
              </w:rPr>
              <w:softHyphen/>
              <w:t>литических задач, стоящих перед Россией во второй половине XVIII века; характеристика результатов внешней политики данного периода</w:t>
            </w:r>
          </w:p>
        </w:tc>
      </w:tr>
      <w:tr w:rsidR="00807CF9" w:rsidRPr="00807CF9" w:rsidTr="00C664DD">
        <w:trPr>
          <w:trHeight w:val="2218"/>
        </w:trPr>
        <w:tc>
          <w:tcPr>
            <w:tcW w:w="2659" w:type="dxa"/>
            <w:tcBorders>
              <w:top w:val="single" w:sz="4" w:space="0" w:color="auto"/>
              <w:left w:val="single" w:sz="4" w:space="0" w:color="auto"/>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Русская культура XVIII века</w:t>
            </w:r>
          </w:p>
        </w:tc>
        <w:tc>
          <w:tcPr>
            <w:tcW w:w="6702" w:type="dxa"/>
            <w:tcBorders>
              <w:top w:val="single" w:sz="4" w:space="0" w:color="auto"/>
              <w:left w:val="single" w:sz="4" w:space="0" w:color="auto"/>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Систематизация материала о развитии образования в России в XVIII веке, объяснение, какие события играли в нем ключевую роль.</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Сравнение характерных черт российского и европейского Про</w:t>
            </w:r>
            <w:r w:rsidRPr="00807CF9">
              <w:rPr>
                <w:rFonts w:ascii="Times New Roman" w:eastAsia="Times New Roman" w:hAnsi="Times New Roman" w:cs="Times New Roman"/>
                <w:color w:val="000000"/>
                <w:sz w:val="24"/>
                <w:szCs w:val="24"/>
              </w:rPr>
              <w:softHyphen/>
              <w:t>свещения, выявление в них общего и различного.</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Рассказ о важнейших достижениях русской науки и культуры в XVIII веке, подготовка презентации на эту тему.</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Подготовка и проведение виртуальной экскурсии по залам музея русского искусства XVIII века</w:t>
            </w:r>
          </w:p>
        </w:tc>
      </w:tr>
      <w:tr w:rsidR="00807CF9" w:rsidRPr="00807CF9" w:rsidTr="00C664DD">
        <w:trPr>
          <w:trHeight w:val="20"/>
        </w:trPr>
        <w:tc>
          <w:tcPr>
            <w:tcW w:w="9361" w:type="dxa"/>
            <w:gridSpan w:val="2"/>
            <w:tcBorders>
              <w:top w:val="single" w:sz="4" w:space="0" w:color="auto"/>
              <w:left w:val="single" w:sz="4" w:space="0" w:color="auto"/>
              <w:bottom w:val="nil"/>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center"/>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8. СТАНОВЛЕНИЕ ИНДУСТРИАЛЬНОЙ ЦИВИЛИЗАЦИИ</w:t>
            </w:r>
          </w:p>
        </w:tc>
      </w:tr>
      <w:tr w:rsidR="00807CF9" w:rsidRPr="00807CF9" w:rsidTr="00C664DD">
        <w:trPr>
          <w:trHeight w:val="20"/>
        </w:trPr>
        <w:tc>
          <w:tcPr>
            <w:tcW w:w="2659" w:type="dxa"/>
            <w:tcBorders>
              <w:top w:val="single" w:sz="4" w:space="0" w:color="auto"/>
              <w:left w:val="single" w:sz="4" w:space="0" w:color="auto"/>
              <w:bottom w:val="nil"/>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Промышленный переворот и его последствия</w:t>
            </w:r>
          </w:p>
        </w:tc>
        <w:tc>
          <w:tcPr>
            <w:tcW w:w="6702" w:type="dxa"/>
            <w:tcBorders>
              <w:top w:val="single" w:sz="4" w:space="0" w:color="auto"/>
              <w:left w:val="single" w:sz="4" w:space="0" w:color="auto"/>
              <w:bottom w:val="nil"/>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Систематизация материала о главных научных и технических достижениях, способствовавших развертыванию промышленной революции.</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Раскрытие сущности, экономических и социальных последствий промышленной революции</w:t>
            </w:r>
          </w:p>
        </w:tc>
      </w:tr>
      <w:tr w:rsidR="00807CF9" w:rsidRPr="00807CF9" w:rsidTr="00C664DD">
        <w:trPr>
          <w:trHeight w:val="20"/>
        </w:trPr>
        <w:tc>
          <w:tcPr>
            <w:tcW w:w="2659" w:type="dxa"/>
            <w:tcBorders>
              <w:top w:val="single" w:sz="4" w:space="0" w:color="auto"/>
              <w:left w:val="single" w:sz="4" w:space="0" w:color="auto"/>
              <w:bottom w:val="nil"/>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Международные отношения</w:t>
            </w:r>
          </w:p>
        </w:tc>
        <w:tc>
          <w:tcPr>
            <w:tcW w:w="6702" w:type="dxa"/>
            <w:tcBorders>
              <w:top w:val="single" w:sz="4" w:space="0" w:color="auto"/>
              <w:left w:val="single" w:sz="4" w:space="0" w:color="auto"/>
              <w:bottom w:val="nil"/>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Систематизация материала о причинах и последствиях крупнейших военных конфликтов XIX века в Европе и за ее пределами. Участие в обсуждении ключевых проблем международных отношений ХIХ века в ходе конференции, круглого стола, в том числе в форме ролевых высказываний.</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Участие в дискуссии на тему «Был ли неизбежен раскол Европы на два военных блока в конце ХIХ - начале ХХ века»</w:t>
            </w:r>
          </w:p>
        </w:tc>
      </w:tr>
      <w:tr w:rsidR="00807CF9" w:rsidRPr="00807CF9" w:rsidTr="00C664DD">
        <w:trPr>
          <w:trHeight w:val="20"/>
        </w:trPr>
        <w:tc>
          <w:tcPr>
            <w:tcW w:w="2659" w:type="dxa"/>
            <w:tcBorders>
              <w:top w:val="single" w:sz="4" w:space="0" w:color="auto"/>
              <w:left w:val="single" w:sz="4" w:space="0" w:color="auto"/>
              <w:bottom w:val="nil"/>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Политическое развитие стран Европы и Америки</w:t>
            </w:r>
          </w:p>
        </w:tc>
        <w:tc>
          <w:tcPr>
            <w:tcW w:w="6702" w:type="dxa"/>
            <w:tcBorders>
              <w:top w:val="single" w:sz="4" w:space="0" w:color="auto"/>
              <w:left w:val="single" w:sz="4" w:space="0" w:color="auto"/>
              <w:bottom w:val="nil"/>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Систематизация материала по истории революций XIX века в Европе и Северной Америке, характеристика их задач, участников, ключевых событий, итогов.</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Сопоставление опыта движения за реформы и революционных выступлений в Европе XIX века, высказывание суждений об эффективности реформистского и революционного путей преобразования общества.</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Сравнение путей создания единых государств в Германии и Италии, выявление особенностей каждой из стран. Объяснение причин распространения социалистических идей, возникновения рабочего движения.</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Составление характеристики известных исторических деятелей ХIХ века с привлечением материалов справочных изданий, Интернета</w:t>
            </w:r>
          </w:p>
        </w:tc>
      </w:tr>
      <w:tr w:rsidR="00807CF9" w:rsidRPr="00807CF9" w:rsidTr="00C664DD">
        <w:trPr>
          <w:trHeight w:val="20"/>
        </w:trPr>
        <w:tc>
          <w:tcPr>
            <w:tcW w:w="2659" w:type="dxa"/>
            <w:tcBorders>
              <w:top w:val="single" w:sz="4" w:space="0" w:color="auto"/>
              <w:left w:val="single" w:sz="4" w:space="0" w:color="auto"/>
              <w:bottom w:val="nil"/>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Развитие западноевро</w:t>
            </w:r>
            <w:r w:rsidRPr="00807CF9">
              <w:rPr>
                <w:rFonts w:ascii="Times New Roman" w:eastAsia="Times New Roman" w:hAnsi="Times New Roman" w:cs="Times New Roman"/>
                <w:b/>
                <w:color w:val="000000"/>
                <w:sz w:val="24"/>
                <w:szCs w:val="24"/>
              </w:rPr>
              <w:softHyphen/>
              <w:t>пейской культуры</w:t>
            </w:r>
          </w:p>
        </w:tc>
        <w:tc>
          <w:tcPr>
            <w:tcW w:w="6702" w:type="dxa"/>
            <w:tcBorders>
              <w:top w:val="single" w:sz="4" w:space="0" w:color="auto"/>
              <w:left w:val="single" w:sz="4" w:space="0" w:color="auto"/>
              <w:bottom w:val="nil"/>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Рассказ о важнейших научных открытиях и технических достижениях ХIХ века, объяснение, в чем состояло их значение. Характеристика основных стилей и течений в художественной культуре ХIХ века с раскрытием их особенностей на примерах конкретных произведений.</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Объяснение, в чем выразилась демократизация европейской культуры в XIX веке</w:t>
            </w:r>
          </w:p>
        </w:tc>
      </w:tr>
      <w:tr w:rsidR="00807CF9" w:rsidRPr="00807CF9" w:rsidTr="00C664DD">
        <w:trPr>
          <w:trHeight w:val="20"/>
        </w:trPr>
        <w:tc>
          <w:tcPr>
            <w:tcW w:w="9361" w:type="dxa"/>
            <w:gridSpan w:val="2"/>
            <w:tcBorders>
              <w:top w:val="single" w:sz="4" w:space="0" w:color="auto"/>
              <w:left w:val="single" w:sz="4" w:space="0" w:color="auto"/>
              <w:bottom w:val="nil"/>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center"/>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9. ПРОЦЕСС МОДЕРНИЗАЦИИ В ТРАДИЦИОННЫХ ОБЩЕСТВАХ ВОСТОКА</w:t>
            </w:r>
          </w:p>
        </w:tc>
      </w:tr>
      <w:tr w:rsidR="00807CF9" w:rsidRPr="00807CF9" w:rsidTr="00C664DD">
        <w:trPr>
          <w:trHeight w:val="20"/>
        </w:trPr>
        <w:tc>
          <w:tcPr>
            <w:tcW w:w="2659" w:type="dxa"/>
            <w:tcBorders>
              <w:top w:val="single" w:sz="4" w:space="0" w:color="auto"/>
              <w:left w:val="single" w:sz="4" w:space="0" w:color="auto"/>
              <w:bottom w:val="nil"/>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Колониальная экспансия европейских стран. Индия</w:t>
            </w:r>
          </w:p>
        </w:tc>
        <w:tc>
          <w:tcPr>
            <w:tcW w:w="6702" w:type="dxa"/>
            <w:tcBorders>
              <w:top w:val="single" w:sz="4" w:space="0" w:color="auto"/>
              <w:left w:val="single" w:sz="4" w:space="0" w:color="auto"/>
              <w:bottom w:val="nil"/>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Раскрытие особенностей социально-экономического и политического развития стран Азии, Латинской Америки, Африки. Характеристика предпосылок, участников, крупнейших событий, итогов борьбы народов Латинской Америки за независимость, особенностей развития стран Латинской Америки в ХIХ веке.</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Рассказ с использованием карты о колониальных захватах европейских государств в Африке в XVI-XIX веках; объяснение, в чем состояли цели и методы колониальной политики европейцев.</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Описание главных черт и достижений культуры стран и народов Азии, Африки и Латинской Америки в XVI-XIX веках</w:t>
            </w:r>
          </w:p>
        </w:tc>
      </w:tr>
      <w:tr w:rsidR="00807CF9" w:rsidRPr="00807CF9" w:rsidTr="00C664DD">
        <w:trPr>
          <w:trHeight w:val="20"/>
        </w:trPr>
        <w:tc>
          <w:tcPr>
            <w:tcW w:w="2659" w:type="dxa"/>
            <w:tcBorders>
              <w:top w:val="single" w:sz="4" w:space="0" w:color="auto"/>
              <w:left w:val="single" w:sz="4" w:space="0" w:color="auto"/>
              <w:bottom w:val="single" w:sz="4" w:space="0" w:color="auto"/>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Китай и Япония</w:t>
            </w: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Сопоставление практики проведения реформ, модернизации в странах Азии; высказывание суждений о значении европейского опыта для этих стран</w:t>
            </w:r>
          </w:p>
        </w:tc>
      </w:tr>
      <w:tr w:rsidR="00807CF9" w:rsidRPr="00807CF9" w:rsidTr="00C664DD">
        <w:trPr>
          <w:trHeight w:val="20"/>
        </w:trPr>
        <w:tc>
          <w:tcPr>
            <w:tcW w:w="9361" w:type="dxa"/>
            <w:gridSpan w:val="2"/>
            <w:tcBorders>
              <w:top w:val="single" w:sz="4" w:space="0" w:color="auto"/>
              <w:left w:val="single" w:sz="4" w:space="0" w:color="auto"/>
              <w:bottom w:val="nil"/>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center"/>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10. РОССИЙСКАЯ ИМПЕРИЯ В ХIХ веке</w:t>
            </w:r>
          </w:p>
        </w:tc>
      </w:tr>
      <w:tr w:rsidR="00807CF9" w:rsidRPr="00807CF9" w:rsidTr="00C664DD">
        <w:trPr>
          <w:trHeight w:val="20"/>
        </w:trPr>
        <w:tc>
          <w:tcPr>
            <w:tcW w:w="2659" w:type="dxa"/>
            <w:tcBorders>
              <w:top w:val="single" w:sz="4" w:space="0" w:color="auto"/>
              <w:left w:val="single" w:sz="4" w:space="0" w:color="auto"/>
              <w:bottom w:val="nil"/>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Внутренняя и внешняя политика России в начале XIX века</w:t>
            </w:r>
          </w:p>
        </w:tc>
        <w:tc>
          <w:tcPr>
            <w:tcW w:w="6702" w:type="dxa"/>
            <w:tcBorders>
              <w:top w:val="single" w:sz="4" w:space="0" w:color="auto"/>
              <w:left w:val="single" w:sz="4" w:space="0" w:color="auto"/>
              <w:bottom w:val="nil"/>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Систематизация материала о политическом курсе императора Александра I на разных этапах его правления (в форме таблицы, тезисов и т. п.).</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Характеристика сущности проекта М. М. Сперанского, объяснение, какие изменения в общественно-политическом устройстве России он предусматривал.</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Представление исторического портрета Александра I и государственных деятелей времени его правления с использованием историко-биографической литературы (в форме сообщения, эссе, реферата, презентации).</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Систематизация материала об основных событиях и участниках Отечественной войны 1812 года, заграничных походах русской армии (в ходе семинара, круглого стола с использованием источников, работ историков)</w:t>
            </w:r>
          </w:p>
        </w:tc>
      </w:tr>
      <w:tr w:rsidR="00807CF9" w:rsidRPr="00807CF9" w:rsidTr="00C664DD">
        <w:trPr>
          <w:trHeight w:val="20"/>
        </w:trPr>
        <w:tc>
          <w:tcPr>
            <w:tcW w:w="2659" w:type="dxa"/>
            <w:tcBorders>
              <w:top w:val="single" w:sz="4" w:space="0" w:color="auto"/>
              <w:left w:val="single" w:sz="4" w:space="0" w:color="auto"/>
              <w:bottom w:val="nil"/>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Движение декабристов</w:t>
            </w:r>
          </w:p>
        </w:tc>
        <w:tc>
          <w:tcPr>
            <w:tcW w:w="6702" w:type="dxa"/>
            <w:tcBorders>
              <w:top w:val="single" w:sz="4" w:space="0" w:color="auto"/>
              <w:left w:val="single" w:sz="4" w:space="0" w:color="auto"/>
              <w:bottom w:val="nil"/>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Характеристика предпосылок, системы взглядов, тактики действий декабристов, анализ их программных документов. Сопоставление оценок движения декабристов, данных современниками и историками, высказывание и аргументация своей оценки (при проведении круглого стола, дискуссионного клуба и т. п.)</w:t>
            </w:r>
          </w:p>
        </w:tc>
      </w:tr>
      <w:tr w:rsidR="00807CF9" w:rsidRPr="00807CF9" w:rsidTr="00C664DD">
        <w:trPr>
          <w:trHeight w:val="20"/>
        </w:trPr>
        <w:tc>
          <w:tcPr>
            <w:tcW w:w="2659" w:type="dxa"/>
            <w:tcBorders>
              <w:top w:val="single" w:sz="4" w:space="0" w:color="auto"/>
              <w:left w:val="single" w:sz="4" w:space="0" w:color="auto"/>
              <w:bottom w:val="nil"/>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Внутренняя политика Николая I</w:t>
            </w:r>
          </w:p>
        </w:tc>
        <w:tc>
          <w:tcPr>
            <w:tcW w:w="6702" w:type="dxa"/>
            <w:tcBorders>
              <w:top w:val="single" w:sz="4" w:space="0" w:color="auto"/>
              <w:left w:val="single" w:sz="4" w:space="0" w:color="auto"/>
              <w:bottom w:val="nil"/>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Характеристика основных государственных преобразований, осуществленных во второй четверти XIX века, мер по решению крестьянского вопроса.</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Представление характеристик Николая I и государственных деятелей его царствования (с привлечением дополнительных источников, мемуарной литературы)</w:t>
            </w:r>
          </w:p>
        </w:tc>
      </w:tr>
      <w:tr w:rsidR="00807CF9" w:rsidRPr="00807CF9" w:rsidTr="00C664DD">
        <w:trPr>
          <w:trHeight w:val="20"/>
        </w:trPr>
        <w:tc>
          <w:tcPr>
            <w:tcW w:w="2659" w:type="dxa"/>
            <w:tcBorders>
              <w:top w:val="single" w:sz="4" w:space="0" w:color="auto"/>
              <w:left w:val="single" w:sz="4" w:space="0" w:color="auto"/>
              <w:bottom w:val="nil"/>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Общественное движе</w:t>
            </w:r>
            <w:r w:rsidRPr="00807CF9">
              <w:rPr>
                <w:rFonts w:ascii="Times New Roman" w:eastAsia="Times New Roman" w:hAnsi="Times New Roman" w:cs="Times New Roman"/>
                <w:b/>
                <w:color w:val="000000"/>
                <w:sz w:val="24"/>
                <w:szCs w:val="24"/>
              </w:rPr>
              <w:softHyphen/>
              <w:t>ние во второй четверти XIX века</w:t>
            </w:r>
          </w:p>
        </w:tc>
        <w:tc>
          <w:tcPr>
            <w:tcW w:w="6702" w:type="dxa"/>
            <w:tcBorders>
              <w:top w:val="single" w:sz="4" w:space="0" w:color="auto"/>
              <w:left w:val="single" w:sz="4" w:space="0" w:color="auto"/>
              <w:bottom w:val="nil"/>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Характеристика основных направлений общественного движения во второй четверти XIX века, взглядов западников и славянофилов, выявление общего и различного.</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Высказывание суждений о том, какие идеи общественно-политической мысли России XIX века сохранили свое значение для современности (при проведении круглого стола, дискуссии)</w:t>
            </w:r>
          </w:p>
        </w:tc>
      </w:tr>
      <w:tr w:rsidR="00807CF9" w:rsidRPr="00807CF9" w:rsidTr="00C664DD">
        <w:trPr>
          <w:trHeight w:val="20"/>
        </w:trPr>
        <w:tc>
          <w:tcPr>
            <w:tcW w:w="2659" w:type="dxa"/>
            <w:tcBorders>
              <w:top w:val="single" w:sz="4" w:space="0" w:color="auto"/>
              <w:left w:val="single" w:sz="4" w:space="0" w:color="auto"/>
              <w:bottom w:val="nil"/>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Внешняя политика России во второй четверти XIX века</w:t>
            </w:r>
          </w:p>
        </w:tc>
        <w:tc>
          <w:tcPr>
            <w:tcW w:w="6702" w:type="dxa"/>
            <w:tcBorders>
              <w:top w:val="single" w:sz="4" w:space="0" w:color="auto"/>
              <w:left w:val="single" w:sz="4" w:space="0" w:color="auto"/>
              <w:bottom w:val="nil"/>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Составление обзора ключевых событий внешней политики России во второй четверти XIX века (европейской политики, Кавказской войны, Крымской войны), их итогов и последствий. Анализ причин и последствий создания и действий антироссийской коалиции в период Крымской войны</w:t>
            </w:r>
          </w:p>
        </w:tc>
      </w:tr>
      <w:tr w:rsidR="00807CF9" w:rsidRPr="00807CF9" w:rsidTr="00C664DD">
        <w:trPr>
          <w:trHeight w:val="20"/>
        </w:trPr>
        <w:tc>
          <w:tcPr>
            <w:tcW w:w="2659" w:type="dxa"/>
            <w:tcBorders>
              <w:top w:val="single" w:sz="4" w:space="0" w:color="auto"/>
              <w:left w:val="single" w:sz="4" w:space="0" w:color="auto"/>
              <w:bottom w:val="nil"/>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Отмена крепостного права и реформы 60 - 70-х годов XIX века. Контрреформы</w:t>
            </w:r>
          </w:p>
        </w:tc>
        <w:tc>
          <w:tcPr>
            <w:tcW w:w="6702" w:type="dxa"/>
            <w:tcBorders>
              <w:top w:val="single" w:sz="4" w:space="0" w:color="auto"/>
              <w:left w:val="single" w:sz="4" w:space="0" w:color="auto"/>
              <w:bottom w:val="nil"/>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 xml:space="preserve">Раскрытие основного содержания Великих реформ 1860 - 1870-х годов (крестьянской, земской, городской, судебной, военной, преобразований в сфере просвещения, печати). </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Представление исторического портрета Александра II и государственных деятелей времени его правления с использованием историко-биографической литературы (в форме сообщения, эссе, реферата, презентации).</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Характеристика внутренней политики Александра III в 1880 - 1890-е годы, сущности и последствий политики контрреформ</w:t>
            </w:r>
          </w:p>
        </w:tc>
      </w:tr>
      <w:tr w:rsidR="00807CF9" w:rsidRPr="00807CF9" w:rsidTr="00C664DD">
        <w:trPr>
          <w:trHeight w:val="20"/>
        </w:trPr>
        <w:tc>
          <w:tcPr>
            <w:tcW w:w="2659" w:type="dxa"/>
            <w:tcBorders>
              <w:top w:val="single" w:sz="4" w:space="0" w:color="auto"/>
              <w:left w:val="single" w:sz="4" w:space="0" w:color="auto"/>
              <w:bottom w:val="single" w:sz="4" w:space="0" w:color="auto"/>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Общественное движение во второй половине XIX века</w:t>
            </w: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Систематизация материала об этапах и эволюции народнического движения, составление исторических портретов народников (в форме сообщений, эссе, презентации).</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Раскрытие предпосылок, обстоятельств и значения зарождения в России социал-демократического движения</w:t>
            </w:r>
          </w:p>
        </w:tc>
      </w:tr>
      <w:tr w:rsidR="00807CF9" w:rsidRPr="00807CF9" w:rsidTr="00C664DD">
        <w:trPr>
          <w:trHeight w:val="20"/>
        </w:trPr>
        <w:tc>
          <w:tcPr>
            <w:tcW w:w="2659" w:type="dxa"/>
            <w:tcBorders>
              <w:top w:val="single" w:sz="4" w:space="0" w:color="auto"/>
              <w:left w:val="single" w:sz="4" w:space="0" w:color="auto"/>
              <w:bottom w:val="nil"/>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Экономическое развитие во второй половине XIX века</w:t>
            </w:r>
          </w:p>
        </w:tc>
        <w:tc>
          <w:tcPr>
            <w:tcW w:w="6702" w:type="dxa"/>
            <w:tcBorders>
              <w:top w:val="single" w:sz="4" w:space="0" w:color="auto"/>
              <w:left w:val="single" w:sz="4" w:space="0" w:color="auto"/>
              <w:bottom w:val="nil"/>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Сопоставление этапов и черт промышленной революции в России с аналогичными процессами в ведущих европейских странах (в форме сравнительной таблицы).</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Систематизация материала о завершении промышленной революции в России; конкретизация общих положений на примере экономического и социального развития своего края. Объяснение сути особенностей социально-экономического положения России к началу XIX века, концу XIX века</w:t>
            </w:r>
          </w:p>
        </w:tc>
      </w:tr>
      <w:tr w:rsidR="00807CF9" w:rsidRPr="00807CF9" w:rsidTr="00C664DD">
        <w:trPr>
          <w:trHeight w:val="20"/>
        </w:trPr>
        <w:tc>
          <w:tcPr>
            <w:tcW w:w="2659" w:type="dxa"/>
            <w:tcBorders>
              <w:top w:val="single" w:sz="4" w:space="0" w:color="auto"/>
              <w:left w:val="single" w:sz="4" w:space="0" w:color="auto"/>
              <w:bottom w:val="nil"/>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Внешняя политика России во второй половине XIX века</w:t>
            </w:r>
          </w:p>
        </w:tc>
        <w:tc>
          <w:tcPr>
            <w:tcW w:w="6702" w:type="dxa"/>
            <w:tcBorders>
              <w:top w:val="single" w:sz="4" w:space="0" w:color="auto"/>
              <w:left w:val="single" w:sz="4" w:space="0" w:color="auto"/>
              <w:bottom w:val="nil"/>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Участие в подготовке и обсуждении исследовательского проекта «Русско-турецкая война 1877- 1878 годов: военные и дипломатические аспекты, место в общественном сознании россиян» (на основе анализа источников, в том числе картин русских художников, посвященных этой войне)</w:t>
            </w:r>
          </w:p>
        </w:tc>
      </w:tr>
      <w:tr w:rsidR="00807CF9" w:rsidRPr="00807CF9" w:rsidTr="00C664DD">
        <w:trPr>
          <w:trHeight w:val="20"/>
        </w:trPr>
        <w:tc>
          <w:tcPr>
            <w:tcW w:w="2659" w:type="dxa"/>
            <w:tcBorders>
              <w:top w:val="single" w:sz="4" w:space="0" w:color="auto"/>
              <w:left w:val="single" w:sz="4" w:space="0" w:color="auto"/>
              <w:bottom w:val="nil"/>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Русская культура XIX века</w:t>
            </w:r>
          </w:p>
        </w:tc>
        <w:tc>
          <w:tcPr>
            <w:tcW w:w="6702" w:type="dxa"/>
            <w:tcBorders>
              <w:top w:val="single" w:sz="4" w:space="0" w:color="auto"/>
              <w:left w:val="single" w:sz="4" w:space="0" w:color="auto"/>
              <w:bottom w:val="nil"/>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Раскрытие определяющих черт развития русской культуры в XIX века, ее основных достижений; характеристика творчества выдающихся деятелей культуры (в форме сообщения, выступления на семинаре, круглом столе).</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Подготовка и проведение виртуальных экскурсий по залам ху</w:t>
            </w:r>
            <w:r w:rsidRPr="00807CF9">
              <w:rPr>
                <w:rFonts w:ascii="Times New Roman" w:eastAsia="Times New Roman" w:hAnsi="Times New Roman" w:cs="Times New Roman"/>
                <w:color w:val="000000"/>
                <w:sz w:val="24"/>
                <w:szCs w:val="24"/>
              </w:rPr>
              <w:softHyphen/>
              <w:t>дожественных музеев и экспозициям произведений живописцев, скульпторов и архитекторов XIX века.</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Осуществление подготовки и презентации сообщения, иссле</w:t>
            </w:r>
            <w:r w:rsidRPr="00807CF9">
              <w:rPr>
                <w:rFonts w:ascii="Times New Roman" w:eastAsia="Times New Roman" w:hAnsi="Times New Roman" w:cs="Times New Roman"/>
                <w:color w:val="000000"/>
                <w:sz w:val="24"/>
                <w:szCs w:val="24"/>
              </w:rPr>
              <w:softHyphen/>
              <w:t>довательского проекта о развитии культуры своего региона в XIX века.</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Оценка места русской культуры в мировой культуре XIX века</w:t>
            </w:r>
          </w:p>
        </w:tc>
      </w:tr>
      <w:tr w:rsidR="00807CF9" w:rsidRPr="00807CF9" w:rsidTr="00C664DD">
        <w:trPr>
          <w:trHeight w:val="20"/>
        </w:trPr>
        <w:tc>
          <w:tcPr>
            <w:tcW w:w="9361" w:type="dxa"/>
            <w:gridSpan w:val="2"/>
            <w:tcBorders>
              <w:top w:val="single" w:sz="4" w:space="0" w:color="auto"/>
              <w:left w:val="single" w:sz="4" w:space="0" w:color="auto"/>
              <w:bottom w:val="nil"/>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center"/>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11. ОТ НОВОЙ ИСТОРИИ К НОВЕЙШЕЙ</w:t>
            </w:r>
          </w:p>
        </w:tc>
      </w:tr>
      <w:tr w:rsidR="00807CF9" w:rsidRPr="00807CF9" w:rsidTr="00C664DD">
        <w:trPr>
          <w:trHeight w:val="20"/>
        </w:trPr>
        <w:tc>
          <w:tcPr>
            <w:tcW w:w="2659" w:type="dxa"/>
            <w:tcBorders>
              <w:top w:val="single" w:sz="4" w:space="0" w:color="auto"/>
              <w:left w:val="single" w:sz="4" w:space="0" w:color="auto"/>
              <w:bottom w:val="nil"/>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Мир в начале ХХ века</w:t>
            </w:r>
          </w:p>
        </w:tc>
        <w:tc>
          <w:tcPr>
            <w:tcW w:w="6702" w:type="dxa"/>
            <w:tcBorders>
              <w:top w:val="single" w:sz="4" w:space="0" w:color="auto"/>
              <w:left w:val="single" w:sz="4" w:space="0" w:color="auto"/>
              <w:bottom w:val="nil"/>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Показ на карте ведущих государств мира и их колонии в начале XX века.</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Объяснение и применение в историческом контексте понятий: «модернизация», «индустриализация», «империализм», «урба</w:t>
            </w:r>
            <w:r w:rsidRPr="00807CF9">
              <w:rPr>
                <w:rFonts w:ascii="Times New Roman" w:eastAsia="Times New Roman" w:hAnsi="Times New Roman" w:cs="Times New Roman"/>
                <w:color w:val="000000"/>
                <w:sz w:val="24"/>
                <w:szCs w:val="24"/>
              </w:rPr>
              <w:softHyphen/>
              <w:t>низация», «Антанта», «Тройственный союз».</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Характеристика причин, содержания и значения социальных реформ начала XX века на примерах разных стран.</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Раскрытие сущности причин неравномерности темпов развития индустриальных стран в начале XX века</w:t>
            </w:r>
          </w:p>
        </w:tc>
      </w:tr>
      <w:tr w:rsidR="00807CF9" w:rsidRPr="00807CF9" w:rsidTr="00C664DD">
        <w:trPr>
          <w:trHeight w:val="20"/>
        </w:trPr>
        <w:tc>
          <w:tcPr>
            <w:tcW w:w="2659" w:type="dxa"/>
            <w:tcBorders>
              <w:top w:val="single" w:sz="4" w:space="0" w:color="auto"/>
              <w:left w:val="single" w:sz="4" w:space="0" w:color="auto"/>
              <w:bottom w:val="nil"/>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Пробуждение Азии в начале ХХ века</w:t>
            </w:r>
          </w:p>
        </w:tc>
        <w:tc>
          <w:tcPr>
            <w:tcW w:w="6702" w:type="dxa"/>
            <w:tcBorders>
              <w:top w:val="single" w:sz="4" w:space="0" w:color="auto"/>
              <w:left w:val="single" w:sz="4" w:space="0" w:color="auto"/>
              <w:bottom w:val="nil"/>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Объяснение и применение в историческом контексте понятия «пробуждение Азии».</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Сопоставление путей модернизации стран Азии, Латинской Америки в начале XX века; выявление особенностей отдельных стран.</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Объяснение, в чем заключались задачи и итоги революций в Османской империи, Иране, Китае, Мексике</w:t>
            </w:r>
          </w:p>
        </w:tc>
      </w:tr>
      <w:tr w:rsidR="00807CF9" w:rsidRPr="00807CF9" w:rsidTr="00C664DD">
        <w:trPr>
          <w:trHeight w:val="20"/>
        </w:trPr>
        <w:tc>
          <w:tcPr>
            <w:tcW w:w="2659" w:type="dxa"/>
            <w:tcBorders>
              <w:top w:val="single" w:sz="4" w:space="0" w:color="auto"/>
              <w:left w:val="single" w:sz="4" w:space="0" w:color="auto"/>
              <w:bottom w:val="nil"/>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Россия на рубеже XIX-XX веков</w:t>
            </w:r>
          </w:p>
        </w:tc>
        <w:tc>
          <w:tcPr>
            <w:tcW w:w="6702" w:type="dxa"/>
            <w:tcBorders>
              <w:top w:val="single" w:sz="4" w:space="0" w:color="auto"/>
              <w:left w:val="single" w:sz="4" w:space="0" w:color="auto"/>
              <w:bottom w:val="nil"/>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Объяснение, в чем заключались главные противоречия в поли</w:t>
            </w:r>
            <w:r w:rsidRPr="00807CF9">
              <w:rPr>
                <w:rFonts w:ascii="Times New Roman" w:eastAsia="Times New Roman" w:hAnsi="Times New Roman" w:cs="Times New Roman"/>
                <w:color w:val="000000"/>
                <w:sz w:val="24"/>
                <w:szCs w:val="24"/>
              </w:rPr>
              <w:softHyphen/>
              <w:t>тическом, экономическом, социальном развитии России в начале XX века.</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Представление характеристики Николая II (в форме эссе, реферата).</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Систематизация материала о развитии экономики в начале XX века, выявление ее характерных черт</w:t>
            </w:r>
          </w:p>
        </w:tc>
      </w:tr>
      <w:tr w:rsidR="00807CF9" w:rsidRPr="00807CF9" w:rsidTr="00C664DD">
        <w:trPr>
          <w:trHeight w:val="20"/>
        </w:trPr>
        <w:tc>
          <w:tcPr>
            <w:tcW w:w="2659" w:type="dxa"/>
            <w:tcBorders>
              <w:top w:val="single" w:sz="4" w:space="0" w:color="auto"/>
              <w:left w:val="single" w:sz="4" w:space="0" w:color="auto"/>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Революция 1905-1907 годов в России</w:t>
            </w:r>
          </w:p>
        </w:tc>
        <w:tc>
          <w:tcPr>
            <w:tcW w:w="6702" w:type="dxa"/>
            <w:tcBorders>
              <w:top w:val="single" w:sz="4" w:space="0" w:color="auto"/>
              <w:left w:val="single" w:sz="4" w:space="0" w:color="auto"/>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Систематизация материала об основных событиях российской революции 1905 - 1907 годов, ее причинах, этапах, важнейших событиях (в виде хроники событий, тезисов).</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Объяснение и применение в историческом контексте понятий: «кадеты», «октябристы», «социал-демократы», «Совет», «Госу</w:t>
            </w:r>
            <w:r w:rsidRPr="00807CF9">
              <w:rPr>
                <w:rFonts w:ascii="Times New Roman" w:eastAsia="Times New Roman" w:hAnsi="Times New Roman" w:cs="Times New Roman"/>
                <w:color w:val="000000"/>
                <w:sz w:val="24"/>
                <w:szCs w:val="24"/>
              </w:rPr>
              <w:softHyphen/>
              <w:t>дарственная дума», «конституционная монархия».</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Сравнение позиций политических партий, созданных и дей</w:t>
            </w:r>
            <w:r w:rsidRPr="00807CF9">
              <w:rPr>
                <w:rFonts w:ascii="Times New Roman" w:eastAsia="Times New Roman" w:hAnsi="Times New Roman" w:cs="Times New Roman"/>
                <w:color w:val="000000"/>
                <w:sz w:val="24"/>
                <w:szCs w:val="24"/>
              </w:rPr>
              <w:softHyphen/>
              <w:t>ствовавших во время революции, их оценка (на основе работы с документами).</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Раскрытие причин, особенностей и последствий национальных движений в ходе революции.</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Участие в сборе и представлении материала о событиях революции 1905 - 1907 годов в своем регионе.</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Оценка итогов революции 1905 - 1907 годов</w:t>
            </w:r>
          </w:p>
        </w:tc>
      </w:tr>
      <w:tr w:rsidR="00807CF9" w:rsidRPr="00807CF9" w:rsidTr="00C664DD">
        <w:trPr>
          <w:trHeight w:val="20"/>
        </w:trPr>
        <w:tc>
          <w:tcPr>
            <w:tcW w:w="2659" w:type="dxa"/>
            <w:tcBorders>
              <w:top w:val="single" w:sz="4" w:space="0" w:color="auto"/>
              <w:left w:val="single" w:sz="4" w:space="0" w:color="auto"/>
              <w:bottom w:val="nil"/>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Россия в период столыпинских реформ</w:t>
            </w:r>
          </w:p>
        </w:tc>
        <w:tc>
          <w:tcPr>
            <w:tcW w:w="6702" w:type="dxa"/>
            <w:tcBorders>
              <w:top w:val="single" w:sz="4" w:space="0" w:color="auto"/>
              <w:left w:val="single" w:sz="4" w:space="0" w:color="auto"/>
              <w:bottom w:val="nil"/>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Раскрытие основных положений и итогов осуществления поли</w:t>
            </w:r>
            <w:r w:rsidRPr="00807CF9">
              <w:rPr>
                <w:rFonts w:ascii="Times New Roman" w:eastAsia="Times New Roman" w:hAnsi="Times New Roman" w:cs="Times New Roman"/>
                <w:color w:val="000000"/>
                <w:sz w:val="24"/>
                <w:szCs w:val="24"/>
              </w:rPr>
              <w:softHyphen/>
              <w:t>тической программы П. А. Столыпина, его аграрной реформы. Объяснение и применение в историческом контексте понятий: «отруб», «хутор», «переселенческая политика», «третьеиюньская монархия»</w:t>
            </w:r>
          </w:p>
        </w:tc>
      </w:tr>
      <w:tr w:rsidR="00807CF9" w:rsidRPr="00807CF9" w:rsidTr="00C664DD">
        <w:trPr>
          <w:trHeight w:val="20"/>
        </w:trPr>
        <w:tc>
          <w:tcPr>
            <w:tcW w:w="2659" w:type="dxa"/>
            <w:tcBorders>
              <w:top w:val="single" w:sz="4" w:space="0" w:color="auto"/>
              <w:left w:val="single" w:sz="4" w:space="0" w:color="auto"/>
              <w:bottom w:val="nil"/>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Серебряный век русской культуры</w:t>
            </w:r>
          </w:p>
        </w:tc>
        <w:tc>
          <w:tcPr>
            <w:tcW w:w="6702" w:type="dxa"/>
            <w:tcBorders>
              <w:top w:val="single" w:sz="4" w:space="0" w:color="auto"/>
              <w:left w:val="single" w:sz="4" w:space="0" w:color="auto"/>
              <w:bottom w:val="nil"/>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Характеристика достижений российской культуры начала ХХ века: творчества выдающихся деятелей науки и культуры (в форме сообщений, эссе, портретных характеристик, реферата и др.).</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Объяснение и применение в историческом контексте понятий: «модернизм», «символизм», «декадентство», «авангард», «кубизм», абстракционизм, «футуризм», «акмеизм».</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Участие в подготовке и презентации проекта «Культура нашего края в начале ХХ века» (с использованием материалов краеведческого музея, личных архивов)</w:t>
            </w:r>
          </w:p>
        </w:tc>
      </w:tr>
      <w:tr w:rsidR="00807CF9" w:rsidRPr="00807CF9" w:rsidTr="00C664DD">
        <w:trPr>
          <w:trHeight w:val="20"/>
        </w:trPr>
        <w:tc>
          <w:tcPr>
            <w:tcW w:w="2659" w:type="dxa"/>
            <w:tcBorders>
              <w:top w:val="single" w:sz="4" w:space="0" w:color="auto"/>
              <w:left w:val="single" w:sz="4" w:space="0" w:color="auto"/>
              <w:bottom w:val="nil"/>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Первая мировая война. Боевые действия 1914-1918 годов</w:t>
            </w:r>
          </w:p>
        </w:tc>
        <w:tc>
          <w:tcPr>
            <w:tcW w:w="6702" w:type="dxa"/>
            <w:tcBorders>
              <w:top w:val="single" w:sz="4" w:space="0" w:color="auto"/>
              <w:left w:val="single" w:sz="4" w:space="0" w:color="auto"/>
              <w:bottom w:val="nil"/>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Характеристика причин, участников, основных этапов и крупнейших сражений Первой мировой войны.</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Систематизация материала о событиях на Западном и Восточном фронтах войны (в форме таблицы), раскрытие их взаимо</w:t>
            </w:r>
            <w:r w:rsidRPr="00807CF9">
              <w:rPr>
                <w:rFonts w:ascii="Times New Roman" w:eastAsia="Times New Roman" w:hAnsi="Times New Roman" w:cs="Times New Roman"/>
                <w:color w:val="000000"/>
                <w:sz w:val="24"/>
                <w:szCs w:val="24"/>
              </w:rPr>
              <w:softHyphen/>
              <w:t>обусловленности.</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Характеристика итогов и последствий Первой мировой войны</w:t>
            </w:r>
          </w:p>
        </w:tc>
      </w:tr>
      <w:tr w:rsidR="00807CF9" w:rsidRPr="00807CF9" w:rsidTr="00C664DD">
        <w:trPr>
          <w:trHeight w:val="20"/>
        </w:trPr>
        <w:tc>
          <w:tcPr>
            <w:tcW w:w="2659" w:type="dxa"/>
            <w:tcBorders>
              <w:top w:val="single" w:sz="4" w:space="0" w:color="auto"/>
              <w:left w:val="single" w:sz="4" w:space="0" w:color="auto"/>
              <w:bottom w:val="nil"/>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Первая мировая война и общество</w:t>
            </w:r>
          </w:p>
        </w:tc>
        <w:tc>
          <w:tcPr>
            <w:tcW w:w="6702" w:type="dxa"/>
            <w:tcBorders>
              <w:top w:val="single" w:sz="4" w:space="0" w:color="auto"/>
              <w:left w:val="single" w:sz="4" w:space="0" w:color="auto"/>
              <w:bottom w:val="nil"/>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Анализ материала о влиянии войны на развитие общества в воюющих странах.</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Характеристика жизни людей на фронтах и в тылу (с использованием исторических источников, мемуаров).</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Объяснение, как война воздействовала на положение в России, высказывание суждения по вопросу «Война - путь к революции?»</w:t>
            </w:r>
          </w:p>
        </w:tc>
      </w:tr>
      <w:tr w:rsidR="00807CF9" w:rsidRPr="00807CF9" w:rsidTr="00C664DD">
        <w:trPr>
          <w:trHeight w:val="20"/>
        </w:trPr>
        <w:tc>
          <w:tcPr>
            <w:tcW w:w="2659" w:type="dxa"/>
            <w:tcBorders>
              <w:top w:val="single" w:sz="4" w:space="0" w:color="auto"/>
              <w:left w:val="single" w:sz="4" w:space="0" w:color="auto"/>
              <w:bottom w:val="nil"/>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Февральская революция в России. От Февраля к Октябрю</w:t>
            </w:r>
          </w:p>
        </w:tc>
        <w:tc>
          <w:tcPr>
            <w:tcW w:w="6702" w:type="dxa"/>
            <w:tcBorders>
              <w:top w:val="single" w:sz="4" w:space="0" w:color="auto"/>
              <w:left w:val="single" w:sz="4" w:space="0" w:color="auto"/>
              <w:bottom w:val="nil"/>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Характеристика причин и сущности революционных событий февраля 1917 года.</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Оценка деятельности Временного правительства, Петроградского Совета.</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Характеристика позиций основных политических партий и их лидеров в период весны - осени 1917 года</w:t>
            </w:r>
          </w:p>
        </w:tc>
      </w:tr>
      <w:tr w:rsidR="00807CF9" w:rsidRPr="00807CF9" w:rsidTr="00C664DD">
        <w:trPr>
          <w:trHeight w:val="20"/>
        </w:trPr>
        <w:tc>
          <w:tcPr>
            <w:tcW w:w="2659" w:type="dxa"/>
            <w:tcBorders>
              <w:top w:val="single" w:sz="4" w:space="0" w:color="auto"/>
              <w:left w:val="single" w:sz="4" w:space="0" w:color="auto"/>
              <w:bottom w:val="single" w:sz="4" w:space="0" w:color="auto"/>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Октябрьская революция в России и ее последствия</w:t>
            </w: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Характеристика причин и сущности событий октября 1917 года, сопоставление различных оценок этих событий, высказывание и аргументация своей точки зрения (в ходе диспута).</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Объяснение причин прихода большевиков к власти. Систематизация материала о создании Советского государства, первых преобразованиях (в форме конспекта, таблицы). Объяснение и применение в историческом контексте понятий: «декрет», «национализация», «рабочий контроль», «Учредительное собрание».</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Характеристика обстоятельств и последствий заключения Брестского мира.</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Участие в обсуждении роли В. И. Ленина в истории ХХ века (в форме учебной конференции, диспута)</w:t>
            </w:r>
          </w:p>
        </w:tc>
      </w:tr>
      <w:tr w:rsidR="00807CF9" w:rsidRPr="00807CF9" w:rsidTr="00C664DD">
        <w:trPr>
          <w:trHeight w:val="20"/>
        </w:trPr>
        <w:tc>
          <w:tcPr>
            <w:tcW w:w="2659" w:type="dxa"/>
            <w:tcBorders>
              <w:top w:val="single" w:sz="4" w:space="0" w:color="auto"/>
              <w:left w:val="single" w:sz="4" w:space="0" w:color="auto"/>
              <w:bottom w:val="nil"/>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Гражданская война в России</w:t>
            </w:r>
          </w:p>
        </w:tc>
        <w:tc>
          <w:tcPr>
            <w:tcW w:w="6702" w:type="dxa"/>
            <w:tcBorders>
              <w:top w:val="single" w:sz="4" w:space="0" w:color="auto"/>
              <w:left w:val="single" w:sz="4" w:space="0" w:color="auto"/>
              <w:bottom w:val="nil"/>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Характеристика причин Гражданской войны и интервенции, целей, участников и тактики белого и красного движения. Проведение поиска информации о событиях Гражданской войны в родном крае, городе, представление ее в форме презентации, эссе.</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Сравнение политики «военного коммунизма» и нэпа, выявление их общие черт и различий</w:t>
            </w:r>
          </w:p>
        </w:tc>
      </w:tr>
      <w:tr w:rsidR="00807CF9" w:rsidRPr="00807CF9" w:rsidTr="00C664DD">
        <w:trPr>
          <w:trHeight w:val="20"/>
        </w:trPr>
        <w:tc>
          <w:tcPr>
            <w:tcW w:w="9361" w:type="dxa"/>
            <w:gridSpan w:val="2"/>
            <w:tcBorders>
              <w:top w:val="single" w:sz="4" w:space="0" w:color="auto"/>
              <w:left w:val="single" w:sz="4" w:space="0" w:color="auto"/>
              <w:bottom w:val="nil"/>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center"/>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12. МЕЖВОЕННЫЙ ПЕРИОД (1918 – 1939)</w:t>
            </w:r>
          </w:p>
        </w:tc>
      </w:tr>
      <w:tr w:rsidR="00807CF9" w:rsidRPr="00807CF9" w:rsidTr="00C664DD">
        <w:trPr>
          <w:trHeight w:val="20"/>
        </w:trPr>
        <w:tc>
          <w:tcPr>
            <w:tcW w:w="2659" w:type="dxa"/>
            <w:tcBorders>
              <w:top w:val="single" w:sz="4" w:space="0" w:color="auto"/>
              <w:left w:val="single" w:sz="4" w:space="0" w:color="auto"/>
              <w:bottom w:val="nil"/>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Европа и США</w:t>
            </w:r>
          </w:p>
        </w:tc>
        <w:tc>
          <w:tcPr>
            <w:tcW w:w="6702" w:type="dxa"/>
            <w:tcBorders>
              <w:top w:val="single" w:sz="4" w:space="0" w:color="auto"/>
              <w:left w:val="single" w:sz="4" w:space="0" w:color="auto"/>
              <w:bottom w:val="nil"/>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Объяснение и применение в историческом контексте понятий: «Версальско-Вашингтонская система», «Лига Наций», «репарации», «новый курс», «Народный фронт».</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Систематизация материала о революционных событиях 1918 - начала 1920-х годов в Европе (причин, участников, ключевых событий, итогов революций).</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Характеристика успехов и проблем экономического развития стран Европы и США в 1920-е годы.</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Раскрытие причин мирового экономического кризиса 1929 - 1933 годов и его последствий.</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Объяснение сущности, причин успеха и противоречий «нового курса» президента США Ф. Рузвельта</w:t>
            </w:r>
          </w:p>
        </w:tc>
      </w:tr>
      <w:tr w:rsidR="00807CF9" w:rsidRPr="00807CF9" w:rsidTr="00C664DD">
        <w:trPr>
          <w:trHeight w:val="20"/>
        </w:trPr>
        <w:tc>
          <w:tcPr>
            <w:tcW w:w="2659" w:type="dxa"/>
            <w:tcBorders>
              <w:top w:val="single" w:sz="4" w:space="0" w:color="auto"/>
              <w:left w:val="single" w:sz="4" w:space="0" w:color="auto"/>
              <w:bottom w:val="nil"/>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Недемократические режимы</w:t>
            </w:r>
          </w:p>
        </w:tc>
        <w:tc>
          <w:tcPr>
            <w:tcW w:w="6702" w:type="dxa"/>
            <w:tcBorders>
              <w:top w:val="single" w:sz="4" w:space="0" w:color="auto"/>
              <w:left w:val="single" w:sz="4" w:space="0" w:color="auto"/>
              <w:bottom w:val="nil"/>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Объяснение и применение в историческом контексте понятий: «мировой экономический кризис», «тоталитаризм», «авторитаризм», «фашизм», «нацизм».</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Объяснение причин возникновения и распространения фашизма в Италии и нацизма в Германии.</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Систематизация материала о гражданской войне в Испании, высказывание оценки ее последствий</w:t>
            </w:r>
          </w:p>
        </w:tc>
      </w:tr>
      <w:tr w:rsidR="00807CF9" w:rsidRPr="00807CF9" w:rsidTr="00C664DD">
        <w:trPr>
          <w:trHeight w:val="20"/>
        </w:trPr>
        <w:tc>
          <w:tcPr>
            <w:tcW w:w="2659" w:type="dxa"/>
            <w:tcBorders>
              <w:top w:val="single" w:sz="4" w:space="0" w:color="auto"/>
              <w:left w:val="single" w:sz="4" w:space="0" w:color="auto"/>
              <w:bottom w:val="nil"/>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Турция, Китай, Индия, Япония</w:t>
            </w:r>
          </w:p>
        </w:tc>
        <w:tc>
          <w:tcPr>
            <w:tcW w:w="6702" w:type="dxa"/>
            <w:tcBorders>
              <w:top w:val="single" w:sz="4" w:space="0" w:color="auto"/>
              <w:left w:val="single" w:sz="4" w:space="0" w:color="auto"/>
              <w:bottom w:val="nil"/>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Характеристика опыта и итогов реформ и революций как путей модернизации в странах Азии.</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Раскрытие особенностей освободительного движения 1920 - 1930-х годов в Китае и Индии.</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Высказывание суждений о роли лидеров в освободительном движении и модернизации стран Азии.</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Высказывание суждений о причинах и особенностях японской экспансии</w:t>
            </w:r>
          </w:p>
        </w:tc>
      </w:tr>
      <w:tr w:rsidR="00807CF9" w:rsidRPr="00807CF9" w:rsidTr="00C664DD">
        <w:trPr>
          <w:trHeight w:val="20"/>
        </w:trPr>
        <w:tc>
          <w:tcPr>
            <w:tcW w:w="2659" w:type="dxa"/>
            <w:tcBorders>
              <w:top w:val="single" w:sz="4" w:space="0" w:color="auto"/>
              <w:left w:val="single" w:sz="4" w:space="0" w:color="auto"/>
              <w:bottom w:val="nil"/>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Международные отношения</w:t>
            </w:r>
          </w:p>
        </w:tc>
        <w:tc>
          <w:tcPr>
            <w:tcW w:w="6702" w:type="dxa"/>
            <w:tcBorders>
              <w:top w:val="single" w:sz="4" w:space="0" w:color="auto"/>
              <w:left w:val="single" w:sz="4" w:space="0" w:color="auto"/>
              <w:bottom w:val="nil"/>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Характеристика основных этапов и тенденций развития между</w:t>
            </w:r>
            <w:r w:rsidRPr="00807CF9">
              <w:rPr>
                <w:rFonts w:ascii="Times New Roman" w:eastAsia="Times New Roman" w:hAnsi="Times New Roman" w:cs="Times New Roman"/>
                <w:color w:val="000000"/>
                <w:sz w:val="24"/>
                <w:szCs w:val="24"/>
              </w:rPr>
              <w:softHyphen/>
              <w:t>народных отношений в 1920 - 1930-е годы.</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Участие в дискуссии о предпосылках, характере и значении важнейших международных событий 1920- 1930-х годов</w:t>
            </w:r>
          </w:p>
        </w:tc>
      </w:tr>
      <w:tr w:rsidR="00807CF9" w:rsidRPr="00807CF9" w:rsidTr="00C664DD">
        <w:trPr>
          <w:trHeight w:val="20"/>
        </w:trPr>
        <w:tc>
          <w:tcPr>
            <w:tcW w:w="2659" w:type="dxa"/>
            <w:tcBorders>
              <w:top w:val="single" w:sz="4" w:space="0" w:color="auto"/>
              <w:left w:val="single" w:sz="4" w:space="0" w:color="auto"/>
              <w:bottom w:val="nil"/>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Культура в первой поло</w:t>
            </w:r>
            <w:r w:rsidRPr="00807CF9">
              <w:rPr>
                <w:rFonts w:ascii="Times New Roman" w:eastAsia="Times New Roman" w:hAnsi="Times New Roman" w:cs="Times New Roman"/>
                <w:b/>
                <w:color w:val="000000"/>
                <w:sz w:val="24"/>
                <w:szCs w:val="24"/>
              </w:rPr>
              <w:softHyphen/>
              <w:t>вине ХХ века</w:t>
            </w:r>
          </w:p>
        </w:tc>
        <w:tc>
          <w:tcPr>
            <w:tcW w:w="6702" w:type="dxa"/>
            <w:tcBorders>
              <w:top w:val="single" w:sz="4" w:space="0" w:color="auto"/>
              <w:left w:val="single" w:sz="4" w:space="0" w:color="auto"/>
              <w:bottom w:val="nil"/>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Характеристика основных течений в литературе и искусстве 1920- 1930-х годов на примерах творчества выдающихся мастеров культуры, их произведений (в форме сообщений или презентаций, в ходе круглого стола).</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Сравнение развития западной и советской культуры в 1920 - 1930-е годы, выявление черт их различия и сходства</w:t>
            </w:r>
          </w:p>
        </w:tc>
      </w:tr>
      <w:tr w:rsidR="00807CF9" w:rsidRPr="00807CF9" w:rsidTr="00C664DD">
        <w:trPr>
          <w:trHeight w:val="20"/>
        </w:trPr>
        <w:tc>
          <w:tcPr>
            <w:tcW w:w="2659" w:type="dxa"/>
            <w:tcBorders>
              <w:top w:val="single" w:sz="4" w:space="0" w:color="auto"/>
              <w:left w:val="single" w:sz="4" w:space="0" w:color="auto"/>
              <w:bottom w:val="nil"/>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Новая экономическая политика в Советской России. Образование СССР</w:t>
            </w:r>
          </w:p>
        </w:tc>
        <w:tc>
          <w:tcPr>
            <w:tcW w:w="6702" w:type="dxa"/>
            <w:tcBorders>
              <w:top w:val="single" w:sz="4" w:space="0" w:color="auto"/>
              <w:left w:val="single" w:sz="4" w:space="0" w:color="auto"/>
              <w:bottom w:val="nil"/>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Участие в семинаре на тему «Нэп как явление социально-эконо</w:t>
            </w:r>
            <w:r w:rsidRPr="00807CF9">
              <w:rPr>
                <w:rFonts w:ascii="Times New Roman" w:eastAsia="Times New Roman" w:hAnsi="Times New Roman" w:cs="Times New Roman"/>
                <w:color w:val="000000"/>
                <w:sz w:val="24"/>
                <w:szCs w:val="24"/>
              </w:rPr>
              <w:softHyphen/>
              <w:t>мической и общественно-политической жизни Советской страны». Сравнение основных вариантов объединения советских республик, их оценка, анализ положений Конституции СССР (1924 года), раскрытие значения образования СССР.</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Раскрытие сущности, основного содержания и результатов вну</w:t>
            </w:r>
            <w:r w:rsidRPr="00807CF9">
              <w:rPr>
                <w:rFonts w:ascii="Times New Roman" w:eastAsia="Times New Roman" w:hAnsi="Times New Roman" w:cs="Times New Roman"/>
                <w:color w:val="000000"/>
                <w:sz w:val="24"/>
                <w:szCs w:val="24"/>
              </w:rPr>
              <w:softHyphen/>
              <w:t>трипартийной борьбы в 1920 - 1930-е годы</w:t>
            </w:r>
          </w:p>
        </w:tc>
      </w:tr>
      <w:tr w:rsidR="00807CF9" w:rsidRPr="00807CF9" w:rsidTr="00C664DD">
        <w:trPr>
          <w:trHeight w:val="20"/>
        </w:trPr>
        <w:tc>
          <w:tcPr>
            <w:tcW w:w="2659" w:type="dxa"/>
            <w:tcBorders>
              <w:top w:val="single" w:sz="4" w:space="0" w:color="auto"/>
              <w:left w:val="single" w:sz="4" w:space="0" w:color="auto"/>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Индустриализация и коллективизация в СССР</w:t>
            </w:r>
          </w:p>
        </w:tc>
        <w:tc>
          <w:tcPr>
            <w:tcW w:w="6702" w:type="dxa"/>
            <w:tcBorders>
              <w:top w:val="single" w:sz="4" w:space="0" w:color="auto"/>
              <w:left w:val="single" w:sz="4" w:space="0" w:color="auto"/>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Представление характеристики и оценки политических процессов 1930-х годов.</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Xарактеристика причин, методов и итогов индустриализации и коллективизации в СССР.</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Объяснение и применение в историческом контексте понятий: «пятилетка», «стахановское движение», «коллективизация», «раскулачивание», «политические репрессии», «враг народа», «ГУЛАГ».</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Проведение поиска информации о ходе индустриализации и коллективизации в своем городе, крае (в форме исследовательского проекта)</w:t>
            </w:r>
          </w:p>
        </w:tc>
      </w:tr>
      <w:tr w:rsidR="00807CF9" w:rsidRPr="00807CF9" w:rsidTr="00C664DD">
        <w:trPr>
          <w:trHeight w:val="20"/>
        </w:trPr>
        <w:tc>
          <w:tcPr>
            <w:tcW w:w="2659" w:type="dxa"/>
            <w:tcBorders>
              <w:top w:val="single" w:sz="4" w:space="0" w:color="auto"/>
              <w:left w:val="single" w:sz="4" w:space="0" w:color="auto"/>
              <w:bottom w:val="nil"/>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Советское государство и общество в 1920- 1930-е годы</w:t>
            </w:r>
          </w:p>
        </w:tc>
        <w:tc>
          <w:tcPr>
            <w:tcW w:w="6702" w:type="dxa"/>
            <w:tcBorders>
              <w:top w:val="single" w:sz="4" w:space="0" w:color="auto"/>
              <w:left w:val="single" w:sz="4" w:space="0" w:color="auto"/>
              <w:bottom w:val="nil"/>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Раскрытие особенностей социальных процессов в СССР в 1930-е годы.</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Xарактеристика эволюции политической системы в СССР в 1930-е годы, раскрытие предпосылок усиления централизации власти.</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Анализ информации источников и работ историков о политических процессах и репрессиях 1930-х годов, оценка этих событий</w:t>
            </w:r>
          </w:p>
        </w:tc>
      </w:tr>
      <w:tr w:rsidR="00807CF9" w:rsidRPr="00807CF9" w:rsidTr="00C664DD">
        <w:trPr>
          <w:trHeight w:val="20"/>
        </w:trPr>
        <w:tc>
          <w:tcPr>
            <w:tcW w:w="2659" w:type="dxa"/>
            <w:tcBorders>
              <w:top w:val="single" w:sz="4" w:space="0" w:color="auto"/>
              <w:left w:val="single" w:sz="4" w:space="0" w:color="auto"/>
              <w:bottom w:val="nil"/>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Советская культура в 1920- 1930-е годы</w:t>
            </w:r>
          </w:p>
        </w:tc>
        <w:tc>
          <w:tcPr>
            <w:tcW w:w="6702" w:type="dxa"/>
            <w:tcBorders>
              <w:top w:val="single" w:sz="4" w:space="0" w:color="auto"/>
              <w:left w:val="single" w:sz="4" w:space="0" w:color="auto"/>
              <w:bottom w:val="nil"/>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Систематизация информации о политике в области культуры в 1920 - 1930-е годы, выявление ее основных тенденций. Xарактеристика достижений советской науки и культуры. Участие в подготовке и представлении материалов о творчестве и судьбах ученых, деятелей литературы и искусства 1920 - 1930-х годов (в форме биографических справок, эссе, презентаций, рефератов).</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Систематизация информации о политике власти по отношению к различным религиозным конфессиям, положении религии в СССР</w:t>
            </w:r>
          </w:p>
        </w:tc>
      </w:tr>
      <w:tr w:rsidR="00807CF9" w:rsidRPr="00807CF9" w:rsidTr="00C664DD">
        <w:trPr>
          <w:trHeight w:val="20"/>
        </w:trPr>
        <w:tc>
          <w:tcPr>
            <w:tcW w:w="9361" w:type="dxa"/>
            <w:gridSpan w:val="2"/>
            <w:tcBorders>
              <w:top w:val="single" w:sz="4" w:space="0" w:color="auto"/>
              <w:left w:val="single" w:sz="4" w:space="0" w:color="auto"/>
              <w:bottom w:val="nil"/>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center"/>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13. ВТОРАЯ МИРОВАЯ ВОЙНА</w:t>
            </w:r>
          </w:p>
        </w:tc>
      </w:tr>
      <w:tr w:rsidR="00807CF9" w:rsidRPr="00807CF9" w:rsidTr="00C664DD">
        <w:trPr>
          <w:trHeight w:val="20"/>
        </w:trPr>
        <w:tc>
          <w:tcPr>
            <w:tcW w:w="2659" w:type="dxa"/>
            <w:tcBorders>
              <w:top w:val="single" w:sz="4" w:space="0" w:color="auto"/>
              <w:left w:val="single" w:sz="4" w:space="0" w:color="auto"/>
              <w:bottom w:val="nil"/>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Накануне мировой войны</w:t>
            </w:r>
          </w:p>
        </w:tc>
        <w:tc>
          <w:tcPr>
            <w:tcW w:w="6702" w:type="dxa"/>
            <w:tcBorders>
              <w:top w:val="single" w:sz="4" w:space="0" w:color="auto"/>
              <w:left w:val="single" w:sz="4" w:space="0" w:color="auto"/>
              <w:bottom w:val="nil"/>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Xарактеристика причин кризиса Версальско-Вашингтонской системы и начала Второй мировой войны.</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Приведение оценок Мюнхенского соглашения и советско-германских договоров 1939 года</w:t>
            </w:r>
          </w:p>
        </w:tc>
      </w:tr>
      <w:tr w:rsidR="00807CF9" w:rsidRPr="00807CF9" w:rsidTr="00C664DD">
        <w:trPr>
          <w:trHeight w:val="20"/>
        </w:trPr>
        <w:tc>
          <w:tcPr>
            <w:tcW w:w="2659" w:type="dxa"/>
            <w:tcBorders>
              <w:top w:val="single" w:sz="4" w:space="0" w:color="auto"/>
              <w:left w:val="single" w:sz="4" w:space="0" w:color="auto"/>
              <w:bottom w:val="nil"/>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Первый период Второй мировой войны. Бои на Тихом океане</w:t>
            </w:r>
          </w:p>
        </w:tc>
        <w:tc>
          <w:tcPr>
            <w:tcW w:w="6702" w:type="dxa"/>
            <w:tcBorders>
              <w:top w:val="single" w:sz="4" w:space="0" w:color="auto"/>
              <w:left w:val="single" w:sz="4" w:space="0" w:color="auto"/>
              <w:bottom w:val="nil"/>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Называние с использованием карты участников и основных этапов Второй мировой войны.</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Xарактеристика роли отдельных фронтов в общем ходе Второй мировой войны.</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Объяснение и применение в историческом контексте понятий: «странная война», «план “Барбаросса”», «план “Ост”», «новый порядок», «коллаборационизм», «геноцид», «холокост», «ан</w:t>
            </w:r>
            <w:r w:rsidRPr="00807CF9">
              <w:rPr>
                <w:rFonts w:ascii="Times New Roman" w:eastAsia="Times New Roman" w:hAnsi="Times New Roman" w:cs="Times New Roman"/>
                <w:color w:val="000000"/>
                <w:sz w:val="24"/>
                <w:szCs w:val="24"/>
              </w:rPr>
              <w:softHyphen/>
              <w:t>тигитлеровская коалиция», «ленд-лиз», «коренной перелом», «движение Сопротивления», «партизаны».</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Представление биографических справок, очерков об участниках войны: полководцах, солдатах, тружениках тыла. Раскрытие значения создания антигитлеровской коалиции и роли дипломатии в годы войны.</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Xарактеристика значения битвы под Москвой</w:t>
            </w:r>
          </w:p>
        </w:tc>
      </w:tr>
      <w:tr w:rsidR="00807CF9" w:rsidRPr="00807CF9" w:rsidTr="00C664DD">
        <w:trPr>
          <w:trHeight w:val="20"/>
        </w:trPr>
        <w:tc>
          <w:tcPr>
            <w:tcW w:w="2659" w:type="dxa"/>
            <w:tcBorders>
              <w:top w:val="single" w:sz="4" w:space="0" w:color="auto"/>
              <w:left w:val="single" w:sz="4" w:space="0" w:color="auto"/>
              <w:bottom w:val="single" w:sz="4" w:space="0" w:color="auto"/>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Второй период Второй мировой войны</w:t>
            </w: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Систематизация материала о крупнейших военных операциях Второй мировой и Великой Отечественной войн: их масштабах, итогах и роли в общем ходе войн (в виде синхронистических и тематических таблиц, тезисов и др.).</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Показ особенностей развития экономики в главных воюющих государствах, объяснение причин успехов советской экономики.</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Рассказ о положении людей на фронтах и в тылу, характеристика жизни людей в годы войны с привлечением информации исторических источников (в том числе музейных материалов, воспоминаний и т. д.).</w:t>
            </w:r>
          </w:p>
        </w:tc>
      </w:tr>
      <w:tr w:rsidR="00807CF9" w:rsidRPr="00807CF9" w:rsidTr="00C664DD">
        <w:trPr>
          <w:trHeight w:val="20"/>
        </w:trPr>
        <w:tc>
          <w:tcPr>
            <w:tcW w:w="2659" w:type="dxa"/>
            <w:tcBorders>
              <w:top w:val="single" w:sz="4" w:space="0" w:color="auto"/>
              <w:left w:val="single" w:sz="4" w:space="0" w:color="auto"/>
              <w:bottom w:val="nil"/>
              <w:right w:val="nil"/>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b/>
                <w:color w:val="000000"/>
                <w:sz w:val="24"/>
                <w:szCs w:val="24"/>
              </w:rPr>
            </w:pPr>
          </w:p>
        </w:tc>
        <w:tc>
          <w:tcPr>
            <w:tcW w:w="6702" w:type="dxa"/>
            <w:tcBorders>
              <w:top w:val="single" w:sz="4" w:space="0" w:color="auto"/>
              <w:left w:val="single" w:sz="4" w:space="0" w:color="auto"/>
              <w:bottom w:val="nil"/>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Высказывание собственного суждения о причинах коллабора</w:t>
            </w:r>
            <w:r w:rsidRPr="00807CF9">
              <w:rPr>
                <w:rFonts w:ascii="Times New Roman" w:eastAsia="Times New Roman" w:hAnsi="Times New Roman" w:cs="Times New Roman"/>
                <w:color w:val="000000"/>
                <w:sz w:val="24"/>
                <w:szCs w:val="24"/>
              </w:rPr>
              <w:softHyphen/>
              <w:t>ционизма в разных странах в годы войны.</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Характеристика итогов Второй мировой и Великой Отечественной войн, их исторического значения.</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Участие в подготовке проекта «Война в памяти народа» (с об</w:t>
            </w:r>
            <w:r w:rsidRPr="00807CF9">
              <w:rPr>
                <w:rFonts w:ascii="Times New Roman" w:eastAsia="Times New Roman" w:hAnsi="Times New Roman" w:cs="Times New Roman"/>
                <w:color w:val="000000"/>
                <w:sz w:val="24"/>
                <w:szCs w:val="24"/>
              </w:rPr>
              <w:softHyphen/>
              <w:t>ращением к воспоминаниям людей старшего поколения, произ</w:t>
            </w:r>
            <w:r w:rsidRPr="00807CF9">
              <w:rPr>
                <w:rFonts w:ascii="Times New Roman" w:eastAsia="Times New Roman" w:hAnsi="Times New Roman" w:cs="Times New Roman"/>
                <w:color w:val="000000"/>
                <w:sz w:val="24"/>
                <w:szCs w:val="24"/>
              </w:rPr>
              <w:softHyphen/>
              <w:t>ведениям литературы, кинофильмам и др.)</w:t>
            </w:r>
          </w:p>
        </w:tc>
      </w:tr>
      <w:tr w:rsidR="00807CF9" w:rsidRPr="00807CF9" w:rsidTr="00C664DD">
        <w:trPr>
          <w:trHeight w:val="20"/>
        </w:trPr>
        <w:tc>
          <w:tcPr>
            <w:tcW w:w="9361" w:type="dxa"/>
            <w:gridSpan w:val="2"/>
            <w:tcBorders>
              <w:top w:val="single" w:sz="4" w:space="0" w:color="auto"/>
              <w:left w:val="single" w:sz="4" w:space="0" w:color="auto"/>
              <w:bottom w:val="nil"/>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center"/>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 xml:space="preserve">14. СОРЕВНОВАНИЕ СОЦИАЛИСТИЧЕСКИЗХ СИСТЕМ. </w:t>
            </w:r>
          </w:p>
          <w:p w:rsidR="00807CF9" w:rsidRPr="00807CF9" w:rsidRDefault="00807CF9" w:rsidP="00807CF9">
            <w:pPr>
              <w:widowControl w:val="0"/>
              <w:spacing w:after="0" w:line="240" w:lineRule="auto"/>
              <w:ind w:left="57" w:right="57"/>
              <w:contextualSpacing/>
              <w:jc w:val="center"/>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СОВРЕМЕННЫЙ МИР.</w:t>
            </w:r>
          </w:p>
        </w:tc>
      </w:tr>
      <w:tr w:rsidR="00807CF9" w:rsidRPr="00807CF9" w:rsidTr="00C664DD">
        <w:trPr>
          <w:trHeight w:val="20"/>
        </w:trPr>
        <w:tc>
          <w:tcPr>
            <w:tcW w:w="2659" w:type="dxa"/>
            <w:tcBorders>
              <w:top w:val="single" w:sz="4" w:space="0" w:color="auto"/>
              <w:left w:val="single" w:sz="4" w:space="0" w:color="auto"/>
              <w:bottom w:val="nil"/>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Послевоенное устройство мира. Начало «холодной войны»</w:t>
            </w:r>
          </w:p>
        </w:tc>
        <w:tc>
          <w:tcPr>
            <w:tcW w:w="6702" w:type="dxa"/>
            <w:tcBorders>
              <w:top w:val="single" w:sz="4" w:space="0" w:color="auto"/>
              <w:left w:val="single" w:sz="4" w:space="0" w:color="auto"/>
              <w:bottom w:val="nil"/>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Представление с использованием карты характеристики важнейших изменений, произошедших в мире после Второй мировой войны.</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Раскрытие причин и последствий укрепления статуса СССР как великой державы.</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Характеристика причин создания и основ деятельности ООН. Объяснение причин формирования двух военно-политических блоков</w:t>
            </w:r>
          </w:p>
        </w:tc>
      </w:tr>
      <w:tr w:rsidR="00807CF9" w:rsidRPr="00807CF9" w:rsidTr="00C664DD">
        <w:trPr>
          <w:trHeight w:val="20"/>
        </w:trPr>
        <w:tc>
          <w:tcPr>
            <w:tcW w:w="2659" w:type="dxa"/>
            <w:tcBorders>
              <w:top w:val="single" w:sz="4" w:space="0" w:color="auto"/>
              <w:left w:val="single" w:sz="4" w:space="0" w:color="auto"/>
              <w:bottom w:val="nil"/>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Ведущие капиталистические страны</w:t>
            </w:r>
          </w:p>
        </w:tc>
        <w:tc>
          <w:tcPr>
            <w:tcW w:w="6702" w:type="dxa"/>
            <w:tcBorders>
              <w:top w:val="single" w:sz="4" w:space="0" w:color="auto"/>
              <w:left w:val="single" w:sz="4" w:space="0" w:color="auto"/>
              <w:bottom w:val="nil"/>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Характеристика этапов научно-технического прогресса во второй половине ХХ - начале ХХI века, сущности научно-технической и информационной революций, их социальных последствий.</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Раскрытие сущности наиболее значительных изменений в структуре общества во второй половине ХХ - начале XXI века, причин и последствий этих изменений (на примере отдельных стран).</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Представление обзора политической истории США во второй половине ХХ - начале XXI века.</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Высказывание суждения о том, в чем выражается, чем объясняется лидерство США в современном мире и каковы его последствия.</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Раскрытие предпосылок, достижений и проблем европейской интеграции</w:t>
            </w:r>
          </w:p>
        </w:tc>
      </w:tr>
      <w:tr w:rsidR="00807CF9" w:rsidRPr="00807CF9" w:rsidTr="00C664DD">
        <w:trPr>
          <w:trHeight w:val="20"/>
        </w:trPr>
        <w:tc>
          <w:tcPr>
            <w:tcW w:w="2659" w:type="dxa"/>
            <w:tcBorders>
              <w:top w:val="single" w:sz="4" w:space="0" w:color="auto"/>
              <w:left w:val="single" w:sz="4" w:space="0" w:color="auto"/>
              <w:bottom w:val="nil"/>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Страны Восточной Европы</w:t>
            </w:r>
          </w:p>
        </w:tc>
        <w:tc>
          <w:tcPr>
            <w:tcW w:w="6702" w:type="dxa"/>
            <w:tcBorders>
              <w:top w:val="single" w:sz="4" w:space="0" w:color="auto"/>
              <w:left w:val="single" w:sz="4" w:space="0" w:color="auto"/>
              <w:bottom w:val="nil"/>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Характеристика основных этапов в истории восточноевропейских стран второй половины XX - начала XXI века.</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Сбор материалов и подготовка презентации о событиях в Венгрии в 1956 году и в Чехословакии в 1968 году.</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Объяснение и применение в историческом контексте понятий: «мировая социалистическая система», «СЭВ», «ОВД», «Пражская весна», «Солидарность», «бархатная революция», «приватизация».</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Систематизация и анализ информации (в том числе из дополнительной литературы и СМИ) о развитии восточноевропейских стран в конце ХХ - начале XXI века</w:t>
            </w:r>
          </w:p>
        </w:tc>
      </w:tr>
      <w:tr w:rsidR="00807CF9" w:rsidRPr="00807CF9" w:rsidTr="00C664DD">
        <w:trPr>
          <w:trHeight w:val="20"/>
        </w:trPr>
        <w:tc>
          <w:tcPr>
            <w:tcW w:w="2659" w:type="dxa"/>
            <w:tcBorders>
              <w:top w:val="single" w:sz="4" w:space="0" w:color="auto"/>
              <w:left w:val="single" w:sz="4" w:space="0" w:color="auto"/>
              <w:bottom w:val="nil"/>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Крушение колониальной системы</w:t>
            </w:r>
          </w:p>
        </w:tc>
        <w:tc>
          <w:tcPr>
            <w:tcW w:w="6702" w:type="dxa"/>
            <w:tcBorders>
              <w:top w:val="single" w:sz="4" w:space="0" w:color="auto"/>
              <w:left w:val="single" w:sz="4" w:space="0" w:color="auto"/>
              <w:bottom w:val="nil"/>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Характеристика этапов освобождения стран Азии и Африки от колониальной и полуколониальной зависимости, раскрытие особенностей развития этих стран во второй половине ХХ - начале XXI века.</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Характеристика этапов развития стран Азии и Африки после их освобождения от колониальной и полуколониальной зависимости.</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Объяснение и применение в историческом контексте понятий: «страны социалистической ориентации», «неоколониализм», «новые индустриальные страны», «традиционализм», «фундаментализм»</w:t>
            </w:r>
          </w:p>
        </w:tc>
      </w:tr>
      <w:tr w:rsidR="00807CF9" w:rsidRPr="00807CF9" w:rsidTr="00C664DD">
        <w:trPr>
          <w:trHeight w:val="20"/>
        </w:trPr>
        <w:tc>
          <w:tcPr>
            <w:tcW w:w="2659" w:type="dxa"/>
            <w:tcBorders>
              <w:top w:val="single" w:sz="4" w:space="0" w:color="auto"/>
              <w:left w:val="single" w:sz="4" w:space="0" w:color="auto"/>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Индия, Пакистан, Китай</w:t>
            </w:r>
          </w:p>
        </w:tc>
        <w:tc>
          <w:tcPr>
            <w:tcW w:w="6702" w:type="dxa"/>
            <w:tcBorders>
              <w:top w:val="single" w:sz="4" w:space="0" w:color="auto"/>
              <w:left w:val="single" w:sz="4" w:space="0" w:color="auto"/>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Характеристика особенностей процесса национального освобождения и становления государственности в Индии и Пакистане.</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Объяснение причин успехов в развитии Китая и Индии в конце ХХ - начале ХХI века, высказывание суждений о перспективах развития этих стран.</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Участие в дискуссии на тему «В чем причины успехов реформ в Китае: уроки для России» с привлечением работ историков и публицистов</w:t>
            </w:r>
          </w:p>
        </w:tc>
      </w:tr>
      <w:tr w:rsidR="00807CF9" w:rsidRPr="00807CF9" w:rsidTr="00C664DD">
        <w:trPr>
          <w:trHeight w:val="20"/>
        </w:trPr>
        <w:tc>
          <w:tcPr>
            <w:tcW w:w="2659" w:type="dxa"/>
            <w:tcBorders>
              <w:top w:val="single" w:sz="4" w:space="0" w:color="auto"/>
              <w:left w:val="single" w:sz="4" w:space="0" w:color="auto"/>
              <w:bottom w:val="nil"/>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Страны Латинской Америки</w:t>
            </w:r>
          </w:p>
        </w:tc>
        <w:tc>
          <w:tcPr>
            <w:tcW w:w="6702" w:type="dxa"/>
            <w:tcBorders>
              <w:top w:val="single" w:sz="4" w:space="0" w:color="auto"/>
              <w:left w:val="single" w:sz="4" w:space="0" w:color="auto"/>
              <w:bottom w:val="nil"/>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Сопоставление реформистского и революционного путей решения социально-экономических противоречий в странах Латинской Америки, высказывание суждений об их результативности.</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Объяснение и применение в историческом контексте понятий: «импортозамещающая индустриализация», «национализация», «хунта», «левый поворот».</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Характеристика крупнейших политических деятелей Латинской Америки второй половины ХХ - начала ХХI века</w:t>
            </w:r>
          </w:p>
        </w:tc>
      </w:tr>
      <w:tr w:rsidR="00807CF9" w:rsidRPr="00807CF9" w:rsidTr="00C664DD">
        <w:trPr>
          <w:trHeight w:val="20"/>
        </w:trPr>
        <w:tc>
          <w:tcPr>
            <w:tcW w:w="2659" w:type="dxa"/>
            <w:tcBorders>
              <w:top w:val="single" w:sz="4" w:space="0" w:color="auto"/>
              <w:left w:val="single" w:sz="4" w:space="0" w:color="auto"/>
              <w:bottom w:val="nil"/>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Международные отношения</w:t>
            </w:r>
          </w:p>
        </w:tc>
        <w:tc>
          <w:tcPr>
            <w:tcW w:w="6702" w:type="dxa"/>
            <w:tcBorders>
              <w:top w:val="single" w:sz="4" w:space="0" w:color="auto"/>
              <w:left w:val="single" w:sz="4" w:space="0" w:color="auto"/>
              <w:bottom w:val="nil"/>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Объяснение сущности «холодной войны», ее влияния на исто</w:t>
            </w:r>
            <w:r w:rsidRPr="00807CF9">
              <w:rPr>
                <w:rFonts w:ascii="Times New Roman" w:eastAsia="Times New Roman" w:hAnsi="Times New Roman" w:cs="Times New Roman"/>
                <w:color w:val="000000"/>
                <w:sz w:val="24"/>
                <w:szCs w:val="24"/>
              </w:rPr>
              <w:softHyphen/>
              <w:t>рию второй половины ХХ века.</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Характеристика основных периодов и тенденций развития международных отношений в 1945 году - начале XXI века. Рассказ с использованием карты о международных кризисах 1940 - 1960-х годов.</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Объяснение и применение в историческом контексте понятий: «биполярный мир», «холодная война», «железный занавес», «НАТО», «СЭВ», «ОВД», «международные кризисы», «разрядка международной напряженности», «новое политическое мышление», «региональная интеграция», «глобализация». Участие в обсуждении событий современной международной жизни (с привлечением материалов СМИ)</w:t>
            </w:r>
          </w:p>
        </w:tc>
      </w:tr>
      <w:tr w:rsidR="00807CF9" w:rsidRPr="00807CF9" w:rsidTr="00C664DD">
        <w:trPr>
          <w:trHeight w:val="20"/>
        </w:trPr>
        <w:tc>
          <w:tcPr>
            <w:tcW w:w="2659" w:type="dxa"/>
            <w:tcBorders>
              <w:top w:val="single" w:sz="4" w:space="0" w:color="auto"/>
              <w:left w:val="single" w:sz="4" w:space="0" w:color="auto"/>
              <w:bottom w:val="nil"/>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Развитие культуры</w:t>
            </w:r>
          </w:p>
        </w:tc>
        <w:tc>
          <w:tcPr>
            <w:tcW w:w="6702" w:type="dxa"/>
            <w:tcBorders>
              <w:top w:val="single" w:sz="4" w:space="0" w:color="auto"/>
              <w:left w:val="single" w:sz="4" w:space="0" w:color="auto"/>
              <w:bottom w:val="nil"/>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Характеристика достижений в различных областях науки, показ их влияния на развитие общества (в том числе с привлечением дополнительной литературы, СМИ, Интернета). Объяснение и применение в историческом контексте понятий: «постмодернизм», «массовая культура», «поп-арт». Объяснение причин и последствий влияния глобализации на национальные культуры</w:t>
            </w:r>
          </w:p>
        </w:tc>
      </w:tr>
      <w:tr w:rsidR="00807CF9" w:rsidRPr="00807CF9" w:rsidTr="00C664DD">
        <w:trPr>
          <w:trHeight w:val="20"/>
        </w:trPr>
        <w:tc>
          <w:tcPr>
            <w:tcW w:w="9361" w:type="dxa"/>
            <w:gridSpan w:val="2"/>
            <w:tcBorders>
              <w:top w:val="single" w:sz="4" w:space="0" w:color="auto"/>
              <w:left w:val="single" w:sz="4" w:space="0" w:color="auto"/>
              <w:bottom w:val="nil"/>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center"/>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15. АПОГЕЙ И КРИЗИС СОВЕТСКОЙ СИСТЕМЫ. 1945-1991 ГОДЫ</w:t>
            </w:r>
          </w:p>
        </w:tc>
      </w:tr>
      <w:tr w:rsidR="00807CF9" w:rsidRPr="00807CF9" w:rsidTr="00C664DD">
        <w:trPr>
          <w:trHeight w:val="20"/>
        </w:trPr>
        <w:tc>
          <w:tcPr>
            <w:tcW w:w="2659" w:type="dxa"/>
            <w:tcBorders>
              <w:top w:val="single" w:sz="4" w:space="0" w:color="auto"/>
              <w:left w:val="single" w:sz="4" w:space="0" w:color="auto"/>
              <w:bottom w:val="nil"/>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СССР в послевоенные годы</w:t>
            </w:r>
          </w:p>
        </w:tc>
        <w:tc>
          <w:tcPr>
            <w:tcW w:w="6702" w:type="dxa"/>
            <w:tcBorders>
              <w:top w:val="single" w:sz="4" w:space="0" w:color="auto"/>
              <w:left w:val="single" w:sz="4" w:space="0" w:color="auto"/>
              <w:bottom w:val="nil"/>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Систематизация материала о развитии СССР в первые послевоенные годы, основных задачах и мероприятиях внутренней и внешней политики.</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Характеристика процесса возрождения различных сторон жизни советского общества в послевоенные годы.</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Проведение поиска информации о жизни людей в послевоенные годы (с привлечением мемуарной, художественной литературы). Участие в подготовке презентации «Родной край (город) в первые послевоенные годы»</w:t>
            </w:r>
          </w:p>
        </w:tc>
      </w:tr>
      <w:tr w:rsidR="00807CF9" w:rsidRPr="00807CF9" w:rsidTr="00C664DD">
        <w:trPr>
          <w:trHeight w:val="20"/>
        </w:trPr>
        <w:tc>
          <w:tcPr>
            <w:tcW w:w="2659" w:type="dxa"/>
            <w:tcBorders>
              <w:top w:val="single" w:sz="4" w:space="0" w:color="auto"/>
              <w:left w:val="single" w:sz="4" w:space="0" w:color="auto"/>
              <w:bottom w:val="nil"/>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СССР в 1950 - начале 1960-х годов</w:t>
            </w:r>
          </w:p>
        </w:tc>
        <w:tc>
          <w:tcPr>
            <w:tcW w:w="6702" w:type="dxa"/>
            <w:tcBorders>
              <w:top w:val="single" w:sz="4" w:space="0" w:color="auto"/>
              <w:left w:val="single" w:sz="4" w:space="0" w:color="auto"/>
              <w:bottom w:val="nil"/>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Характеристика перемен в общественно-политической жизни СССР, новых подходов к решению хозяйственных и социальных проблем, реформ.</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Проведение обзора достижений советской науки и техники во второй половине 1950 - первой половине 1960-х годов (с использованием научно-популярной и справочной литературы), раскрытие их международного значения</w:t>
            </w:r>
          </w:p>
        </w:tc>
      </w:tr>
      <w:tr w:rsidR="00807CF9" w:rsidRPr="00807CF9" w:rsidTr="00C664DD">
        <w:trPr>
          <w:trHeight w:val="20"/>
        </w:trPr>
        <w:tc>
          <w:tcPr>
            <w:tcW w:w="2659" w:type="dxa"/>
            <w:tcBorders>
              <w:top w:val="single" w:sz="4" w:space="0" w:color="auto"/>
              <w:left w:val="single" w:sz="4" w:space="0" w:color="auto"/>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СССР во второй половине 1960-х - начале 1980-х годов</w:t>
            </w:r>
          </w:p>
        </w:tc>
        <w:tc>
          <w:tcPr>
            <w:tcW w:w="6702" w:type="dxa"/>
            <w:tcBorders>
              <w:top w:val="single" w:sz="4" w:space="0" w:color="auto"/>
              <w:left w:val="single" w:sz="4" w:space="0" w:color="auto"/>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Систематизация материала о тенденциях и результатах эконо</w:t>
            </w:r>
            <w:r w:rsidRPr="00807CF9">
              <w:rPr>
                <w:rFonts w:ascii="Times New Roman" w:eastAsia="Times New Roman" w:hAnsi="Times New Roman" w:cs="Times New Roman"/>
                <w:color w:val="000000"/>
                <w:sz w:val="24"/>
                <w:szCs w:val="24"/>
              </w:rPr>
              <w:softHyphen/>
              <w:t>мического и социального развития СССР в 1965 - начале 1980-х годов (в форме сообщения, конспекта).</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 xml:space="preserve">Объяснение, в чем проявлялись противоречия в развитии науки и техники, художественной культуры в рассматриваемый период. </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 xml:space="preserve">Проведение поиска информации о повседневной жизни, интересах советских людей в 1960 - середине 1980-х годов (в том числе путем опроса родственников, людей старших поколений). </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Оценка государственной деятельности Л. И. Брежнева. Систематизация материала о развитии международных отношений и внешней политики СССР (периоды улучшения и обострения международных отношений, ключевые события)</w:t>
            </w:r>
          </w:p>
        </w:tc>
      </w:tr>
      <w:tr w:rsidR="00807CF9" w:rsidRPr="00807CF9" w:rsidTr="00C664DD">
        <w:trPr>
          <w:trHeight w:val="20"/>
        </w:trPr>
        <w:tc>
          <w:tcPr>
            <w:tcW w:w="2659" w:type="dxa"/>
            <w:tcBorders>
              <w:top w:val="single" w:sz="4" w:space="0" w:color="auto"/>
              <w:left w:val="single" w:sz="4" w:space="0" w:color="auto"/>
              <w:bottom w:val="nil"/>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СССР в годы перестройки</w:t>
            </w:r>
          </w:p>
        </w:tc>
        <w:tc>
          <w:tcPr>
            <w:tcW w:w="6702" w:type="dxa"/>
            <w:tcBorders>
              <w:top w:val="single" w:sz="4" w:space="0" w:color="auto"/>
              <w:left w:val="single" w:sz="4" w:space="0" w:color="auto"/>
              <w:bottom w:val="nil"/>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Xарактеристика причин и предпосылок перестройки в СССР. Объяснение и применение в историческом контексте понятий: «перестройка», «гласность», «плюрализм», «парад суверенитетов».</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Проведение поиска информации об изменениях в сфере экономики и общественной жизни в годы перестройки.</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Составление характеристики (политического портрета)</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М. С. Горбачева (с привлечением дополнительной литературы). Участие в обсуждении вопросов о характере и последствиях перестройки, причинах кризиса советской системы и распада СССР, высказывание и аргументация своего мнения</w:t>
            </w:r>
          </w:p>
        </w:tc>
      </w:tr>
      <w:tr w:rsidR="00807CF9" w:rsidRPr="00807CF9" w:rsidTr="00C664DD">
        <w:trPr>
          <w:trHeight w:val="20"/>
        </w:trPr>
        <w:tc>
          <w:tcPr>
            <w:tcW w:w="2659" w:type="dxa"/>
            <w:tcBorders>
              <w:top w:val="single" w:sz="4" w:space="0" w:color="auto"/>
              <w:left w:val="single" w:sz="4" w:space="0" w:color="auto"/>
              <w:bottom w:val="nil"/>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Развитие советской культуры (1945—1991 годы)</w:t>
            </w:r>
          </w:p>
        </w:tc>
        <w:tc>
          <w:tcPr>
            <w:tcW w:w="6702" w:type="dxa"/>
            <w:tcBorders>
              <w:top w:val="single" w:sz="4" w:space="0" w:color="auto"/>
              <w:left w:val="single" w:sz="4" w:space="0" w:color="auto"/>
              <w:bottom w:val="nil"/>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Xарактеристика особенностей развития советской науки в разные периоды второй половины XX века.</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Подготовка сравнительной таблицы «Научно-технические открытия стран Запада и СССР в 1950 - 1970-е годы».</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Рассказ о выдающихся произведениях литературы и искусства. Объяснение, в чем заключалась противоречивость партийной культурной политики.</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Рассказ о развитии отечественной культуры в 1960 - 1980-е годы, характеристика творчества ее выдающихся представителей</w:t>
            </w:r>
          </w:p>
        </w:tc>
      </w:tr>
      <w:tr w:rsidR="00807CF9" w:rsidRPr="00807CF9" w:rsidTr="00C664DD">
        <w:trPr>
          <w:trHeight w:val="20"/>
        </w:trPr>
        <w:tc>
          <w:tcPr>
            <w:tcW w:w="9361" w:type="dxa"/>
            <w:gridSpan w:val="2"/>
            <w:tcBorders>
              <w:top w:val="single" w:sz="4" w:space="0" w:color="auto"/>
              <w:left w:val="single" w:sz="4" w:space="0" w:color="auto"/>
              <w:bottom w:val="nil"/>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center"/>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16. РОССИЙСКАЯ ФЕДЕРАЦИЯ НА РУБЕЖЕ ХХ-ХХI ВЕКОВ</w:t>
            </w:r>
          </w:p>
        </w:tc>
      </w:tr>
      <w:tr w:rsidR="00807CF9" w:rsidRPr="00807CF9" w:rsidTr="00C664DD">
        <w:trPr>
          <w:trHeight w:val="20"/>
        </w:trPr>
        <w:tc>
          <w:tcPr>
            <w:tcW w:w="2659" w:type="dxa"/>
            <w:tcBorders>
              <w:top w:val="single" w:sz="4" w:space="0" w:color="auto"/>
              <w:left w:val="single" w:sz="4" w:space="0" w:color="auto"/>
              <w:bottom w:val="single" w:sz="4" w:space="0" w:color="auto"/>
              <w:right w:val="nil"/>
            </w:tcBorders>
            <w:shd w:val="clear" w:color="auto" w:fill="FFFFFF"/>
          </w:tcPr>
          <w:p w:rsidR="00807CF9" w:rsidRPr="00807CF9" w:rsidRDefault="00807CF9" w:rsidP="00807CF9">
            <w:pPr>
              <w:widowControl w:val="0"/>
              <w:spacing w:after="0" w:line="240" w:lineRule="auto"/>
              <w:ind w:left="57" w:right="57"/>
              <w:contextualSpacing/>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Россия в конце ХХ - начале XXI века</w:t>
            </w: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 xml:space="preserve">Объяснение, в чем заключались трудности перехода к рыночной экономике, с привлечением свидетельств современников. </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Характеристика темпов, масштабов, характера и социально-экономических последствий приватизации в России.</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 xml:space="preserve">Сравнение Конституции России 1993 года с Конституцией СССР 1977 года по самостоятельно сформулированным вопросам. </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Объяснение причин военно-политического кризиса в Чечне и способов его разрешения в середине 1990-х годов.</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Оценка итогов развития РФ в 1990-е годы.</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 xml:space="preserve">Систематизация и раскрытие основных направлений реформаторской деятельности руководства РФ в начале XXI века. </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Рассказ о государственных символах России в контексте формирования нового образа страны.</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 xml:space="preserve">Представление краткой характеристики основных политических партий современной России, указание их лидеров. </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Указание глобальных проблем и вызовов, с которыми столкнулась России в XXI веке.</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Характеристика ключевых событий политической истории со</w:t>
            </w:r>
            <w:r w:rsidRPr="00807CF9">
              <w:rPr>
                <w:rFonts w:ascii="Times New Roman" w:eastAsia="Times New Roman" w:hAnsi="Times New Roman" w:cs="Times New Roman"/>
                <w:color w:val="000000"/>
                <w:sz w:val="24"/>
                <w:szCs w:val="24"/>
              </w:rPr>
              <w:softHyphen/>
              <w:t>временной России в XXI веке.</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 xml:space="preserve">Систематизация материалов печати и телевидения об актуальных проблемах и событиях в жизни современного российского общества, представление их в виде обзоров, рефератов. </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Проведение обзора текущей информации телевидения и прессы о внешнеполитической деятельности руководителей страны. Характеристика места и роли России в современном мире</w:t>
            </w:r>
          </w:p>
        </w:tc>
      </w:tr>
    </w:tbl>
    <w:p w:rsidR="00807CF9" w:rsidRPr="00807CF9" w:rsidRDefault="00807CF9" w:rsidP="00807CF9">
      <w:pPr>
        <w:widowControl w:val="0"/>
        <w:spacing w:after="0" w:line="240" w:lineRule="auto"/>
        <w:ind w:firstLine="709"/>
        <w:jc w:val="center"/>
        <w:rPr>
          <w:rFonts w:ascii="Times New Roman" w:eastAsia="Times New Roman" w:hAnsi="Times New Roman" w:cs="Times New Roman"/>
          <w:b/>
          <w:color w:val="000000"/>
          <w:sz w:val="24"/>
          <w:szCs w:val="24"/>
        </w:rPr>
      </w:pPr>
    </w:p>
    <w:p w:rsidR="00807CF9" w:rsidRPr="00807CF9" w:rsidRDefault="00807CF9" w:rsidP="00807CF9">
      <w:pPr>
        <w:widowControl w:val="0"/>
        <w:spacing w:after="0" w:line="240" w:lineRule="auto"/>
        <w:ind w:firstLine="709"/>
        <w:jc w:val="center"/>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КОНТРОЛЬ И ОЦЕНКА РЕЗУЛЬТАТОВ ОСВОЕНИЯ УЧЕБНОЙ ДИСЦИПЛИНЫ</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Контроль и оценка результатов освоения учебной дисциплины осуществляется в процессе проведения практических занятий и лабораторных работ, тестирования, выполнения индивидуальных проектов.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7"/>
        <w:gridCol w:w="4914"/>
      </w:tblGrid>
      <w:tr w:rsidR="00807CF9" w:rsidRPr="00807CF9" w:rsidTr="00C664DD">
        <w:tc>
          <w:tcPr>
            <w:tcW w:w="2433" w:type="pct"/>
            <w:tcBorders>
              <w:top w:val="single" w:sz="4" w:space="0" w:color="auto"/>
              <w:left w:val="single" w:sz="4" w:space="0" w:color="auto"/>
              <w:bottom w:val="single" w:sz="4" w:space="0" w:color="auto"/>
              <w:right w:val="single" w:sz="4" w:space="0" w:color="auto"/>
            </w:tcBorders>
            <w:shd w:val="clear" w:color="auto" w:fill="auto"/>
            <w:vAlign w:val="center"/>
          </w:tcPr>
          <w:p w:rsidR="00807CF9" w:rsidRPr="00807CF9" w:rsidRDefault="00807CF9" w:rsidP="00807CF9">
            <w:pPr>
              <w:widowControl w:val="0"/>
              <w:spacing w:after="0" w:line="240" w:lineRule="auto"/>
              <w:ind w:left="57" w:right="57"/>
              <w:contextualSpacing/>
              <w:jc w:val="center"/>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Результаты обучения</w:t>
            </w:r>
          </w:p>
          <w:p w:rsidR="00807CF9" w:rsidRPr="00807CF9" w:rsidRDefault="00807CF9" w:rsidP="00807CF9">
            <w:pPr>
              <w:widowControl w:val="0"/>
              <w:spacing w:after="0" w:line="240" w:lineRule="auto"/>
              <w:ind w:left="57" w:right="57"/>
              <w:contextualSpacing/>
              <w:jc w:val="center"/>
              <w:rPr>
                <w:rFonts w:ascii="Times New Roman" w:eastAsia="Times New Roman" w:hAnsi="Times New Roman" w:cs="Times New Roman"/>
                <w:b/>
                <w:color w:val="000000"/>
                <w:sz w:val="24"/>
                <w:szCs w:val="24"/>
              </w:rPr>
            </w:pPr>
          </w:p>
        </w:tc>
        <w:tc>
          <w:tcPr>
            <w:tcW w:w="2567" w:type="pct"/>
            <w:tcBorders>
              <w:top w:val="single" w:sz="4" w:space="0" w:color="auto"/>
              <w:left w:val="single" w:sz="4" w:space="0" w:color="auto"/>
              <w:bottom w:val="single" w:sz="4" w:space="0" w:color="auto"/>
              <w:right w:val="single" w:sz="4" w:space="0" w:color="auto"/>
            </w:tcBorders>
            <w:shd w:val="clear" w:color="auto" w:fill="auto"/>
            <w:vAlign w:val="center"/>
          </w:tcPr>
          <w:p w:rsidR="00807CF9" w:rsidRPr="00807CF9" w:rsidRDefault="00807CF9" w:rsidP="00807CF9">
            <w:pPr>
              <w:widowControl w:val="0"/>
              <w:spacing w:after="0" w:line="240" w:lineRule="auto"/>
              <w:ind w:left="57" w:right="57"/>
              <w:contextualSpacing/>
              <w:jc w:val="center"/>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Формы и методы контроля и оценки</w:t>
            </w:r>
          </w:p>
          <w:p w:rsidR="00807CF9" w:rsidRPr="00807CF9" w:rsidRDefault="00807CF9" w:rsidP="00807CF9">
            <w:pPr>
              <w:widowControl w:val="0"/>
              <w:spacing w:after="0" w:line="240" w:lineRule="auto"/>
              <w:ind w:left="57" w:right="57"/>
              <w:contextualSpacing/>
              <w:jc w:val="center"/>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результатов обучения</w:t>
            </w:r>
          </w:p>
        </w:tc>
      </w:tr>
      <w:tr w:rsidR="00807CF9" w:rsidRPr="00807CF9" w:rsidTr="00C664DD">
        <w:trPr>
          <w:trHeight w:val="613"/>
        </w:trPr>
        <w:tc>
          <w:tcPr>
            <w:tcW w:w="2433" w:type="pct"/>
            <w:tcBorders>
              <w:top w:val="single" w:sz="4" w:space="0" w:color="auto"/>
              <w:left w:val="single" w:sz="4" w:space="0" w:color="auto"/>
              <w:bottom w:val="single" w:sz="4" w:space="0" w:color="auto"/>
              <w:right w:val="single" w:sz="4" w:space="0" w:color="auto"/>
            </w:tcBorders>
            <w:shd w:val="clear" w:color="auto" w:fill="auto"/>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i/>
                <w:color w:val="000000"/>
                <w:sz w:val="24"/>
                <w:szCs w:val="24"/>
              </w:rPr>
            </w:pPr>
            <w:r w:rsidRPr="00807CF9">
              <w:rPr>
                <w:rFonts w:ascii="Times New Roman" w:eastAsia="Times New Roman" w:hAnsi="Times New Roman" w:cs="Times New Roman"/>
                <w:i/>
                <w:color w:val="000000"/>
                <w:sz w:val="24"/>
                <w:szCs w:val="24"/>
              </w:rPr>
              <w:t>личностные:</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-готовность к служению Отечеству, его защите;</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-сформированность основ саморазвития и самовоспитания в соответствии с об</w:t>
            </w:r>
            <w:r w:rsidRPr="00807CF9">
              <w:rPr>
                <w:rFonts w:ascii="Times New Roman" w:eastAsia="Times New Roman" w:hAnsi="Times New Roman" w:cs="Times New Roman"/>
                <w:color w:val="000000"/>
                <w:sz w:val="24"/>
                <w:szCs w:val="24"/>
              </w:rPr>
              <w:softHyphen/>
              <w:t>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tc>
        <w:tc>
          <w:tcPr>
            <w:tcW w:w="2567" w:type="pct"/>
            <w:tcBorders>
              <w:top w:val="single" w:sz="4" w:space="0" w:color="auto"/>
              <w:left w:val="single" w:sz="4" w:space="0" w:color="auto"/>
              <w:bottom w:val="single" w:sz="4" w:space="0" w:color="auto"/>
              <w:right w:val="single" w:sz="4" w:space="0" w:color="auto"/>
            </w:tcBorders>
            <w:shd w:val="clear" w:color="auto" w:fill="auto"/>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-психолого-педагогическая диагностика;</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-диагностика результатов личностного развития;</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-целенаправленное наблюдение (фиксация проявляемых студентами действий и качеств по заданным параметрам);</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-участие в конференциях, конкурсах, олимпиадах и т.п.;</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-самооценка результатов учебной деятельности;</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-накопительная система оценивания (портфолио), характеризующая динамику индивидуальных образовательных достижений студента;</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-индивидуальные и групповые творческие задания;</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-ролевые игры и работа в малых группах.</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p>
        </w:tc>
      </w:tr>
      <w:tr w:rsidR="00807CF9" w:rsidRPr="00807CF9" w:rsidTr="00C664DD">
        <w:trPr>
          <w:trHeight w:val="613"/>
        </w:trPr>
        <w:tc>
          <w:tcPr>
            <w:tcW w:w="2433" w:type="pct"/>
            <w:tcBorders>
              <w:top w:val="single" w:sz="4" w:space="0" w:color="auto"/>
              <w:left w:val="single" w:sz="4" w:space="0" w:color="auto"/>
              <w:bottom w:val="single" w:sz="4" w:space="0" w:color="auto"/>
              <w:right w:val="single" w:sz="4" w:space="0" w:color="auto"/>
            </w:tcBorders>
            <w:shd w:val="clear" w:color="auto" w:fill="auto"/>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i/>
                <w:color w:val="000000"/>
                <w:sz w:val="24"/>
                <w:szCs w:val="24"/>
              </w:rPr>
            </w:pPr>
            <w:r w:rsidRPr="00807CF9">
              <w:rPr>
                <w:rFonts w:ascii="Times New Roman" w:eastAsia="Times New Roman" w:hAnsi="Times New Roman" w:cs="Times New Roman"/>
                <w:i/>
                <w:color w:val="000000"/>
                <w:sz w:val="24"/>
                <w:szCs w:val="24"/>
              </w:rPr>
              <w:t>метапредметные:</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c>
          <w:tcPr>
            <w:tcW w:w="2567" w:type="pct"/>
            <w:tcBorders>
              <w:top w:val="single" w:sz="4" w:space="0" w:color="auto"/>
              <w:left w:val="single" w:sz="4" w:space="0" w:color="auto"/>
              <w:bottom w:val="single" w:sz="4" w:space="0" w:color="auto"/>
              <w:right w:val="single" w:sz="4" w:space="0" w:color="auto"/>
            </w:tcBorders>
            <w:shd w:val="clear" w:color="auto" w:fill="auto"/>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-наблюдение за обучающимися (участие в ролевых играх,  работа в группах);</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результаты внеаудиторной деятельности (участие в творческих конкурсах, олимпиадах, конференциях и т.п.);</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-самооценка результатов учебной деятельности;</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-результаты учебных проектов;</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-защита индивидуального проекта;</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-портфолио достижений;</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-выполнение задач творческого и поискового характера;</w:t>
            </w:r>
          </w:p>
        </w:tc>
      </w:tr>
      <w:tr w:rsidR="00807CF9" w:rsidRPr="00807CF9" w:rsidTr="00C664DD">
        <w:trPr>
          <w:trHeight w:val="613"/>
        </w:trPr>
        <w:tc>
          <w:tcPr>
            <w:tcW w:w="2433" w:type="pct"/>
            <w:tcBorders>
              <w:top w:val="single" w:sz="4" w:space="0" w:color="auto"/>
              <w:left w:val="single" w:sz="4" w:space="0" w:color="auto"/>
              <w:right w:val="single" w:sz="4" w:space="0" w:color="auto"/>
            </w:tcBorders>
            <w:shd w:val="clear" w:color="auto" w:fill="auto"/>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i/>
                <w:color w:val="000000"/>
                <w:sz w:val="24"/>
                <w:szCs w:val="24"/>
              </w:rPr>
            </w:pPr>
            <w:r w:rsidRPr="00807CF9">
              <w:rPr>
                <w:rFonts w:ascii="Times New Roman" w:eastAsia="Times New Roman" w:hAnsi="Times New Roman" w:cs="Times New Roman"/>
                <w:i/>
                <w:color w:val="000000"/>
                <w:sz w:val="24"/>
                <w:szCs w:val="24"/>
              </w:rPr>
              <w:t>предметные:</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-владение комплексом знаний об истории России и человечества в целом, представлениями об общем и особенном в мировом историческом процессе;</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сформированность умений применять исторические знания в профессиональной и общественной деятельности, поликультурном общении;</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-владение навыками проектной деятельности и исторической реконструкции с привлечением различных источников;</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-сформированность умений вести диалог, обосновывать свою точку зрения в дискуссии по исторической тематике.</w:t>
            </w:r>
          </w:p>
        </w:tc>
        <w:tc>
          <w:tcPr>
            <w:tcW w:w="2567" w:type="pct"/>
            <w:tcBorders>
              <w:top w:val="single" w:sz="4" w:space="0" w:color="auto"/>
              <w:left w:val="single" w:sz="4" w:space="0" w:color="auto"/>
              <w:right w:val="single" w:sz="4" w:space="0" w:color="auto"/>
            </w:tcBorders>
            <w:shd w:val="clear" w:color="auto" w:fill="auto"/>
          </w:tcPr>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 текущий контроль в форме практических работ, эссе, рефератов;</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 контроль выполнения индивидуальных или групповых заданий, проектов, рефератов по результатам поиска и анализа материалов, рекомендуемых учебных изданий, Internet-ресурсов, дополнительной литературы.</w:t>
            </w:r>
          </w:p>
          <w:p w:rsidR="00807CF9" w:rsidRPr="00807CF9" w:rsidRDefault="00807CF9" w:rsidP="00807CF9">
            <w:pPr>
              <w:widowControl w:val="0"/>
              <w:spacing w:after="0" w:line="240" w:lineRule="auto"/>
              <w:ind w:left="57" w:right="57"/>
              <w:contextualSpacing/>
              <w:jc w:val="both"/>
              <w:rPr>
                <w:rFonts w:ascii="Times New Roman" w:eastAsia="Times New Roman" w:hAnsi="Times New Roman" w:cs="Times New Roman"/>
                <w:color w:val="000000"/>
                <w:sz w:val="24"/>
                <w:szCs w:val="24"/>
              </w:rPr>
            </w:pPr>
          </w:p>
        </w:tc>
      </w:tr>
    </w:tbl>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p>
    <w:p w:rsidR="00807CF9" w:rsidRPr="00807CF9" w:rsidRDefault="00807CF9" w:rsidP="00807CF9">
      <w:pPr>
        <w:widowControl w:val="0"/>
        <w:spacing w:after="0" w:line="240" w:lineRule="auto"/>
        <w:ind w:firstLine="709"/>
        <w:contextualSpacing/>
        <w:jc w:val="center"/>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УЧЕБНО-МЕТОДИЧЕСКОЕ И МАТЕРИАЛЬНО-ТЕХНИЧЕСКОЕ ОБЕСПЕЧЕНИЕ ПРОГРАММЫ УЧЕБНОЙ ДИСЦИПЛИНЫ</w:t>
      </w:r>
    </w:p>
    <w:p w:rsidR="00807CF9" w:rsidRPr="00807CF9" w:rsidRDefault="00807CF9" w:rsidP="00807CF9">
      <w:pPr>
        <w:widowControl w:val="0"/>
        <w:spacing w:after="0" w:line="240" w:lineRule="auto"/>
        <w:ind w:left="709" w:firstLine="709"/>
        <w:contextualSpacing/>
        <w:jc w:val="center"/>
        <w:rPr>
          <w:rFonts w:ascii="Times New Roman" w:eastAsia="Times New Roman" w:hAnsi="Times New Roman" w:cs="Times New Roman"/>
          <w:b/>
          <w:color w:val="000000"/>
          <w:sz w:val="24"/>
          <w:szCs w:val="24"/>
        </w:rPr>
      </w:pPr>
      <w:bookmarkStart w:id="6" w:name="_Toc452728436"/>
      <w:bookmarkStart w:id="7" w:name="bookmark22"/>
      <w:r w:rsidRPr="00807CF9">
        <w:rPr>
          <w:rFonts w:ascii="Times New Roman" w:eastAsia="Times New Roman" w:hAnsi="Times New Roman" w:cs="Times New Roman"/>
          <w:b/>
          <w:color w:val="000000"/>
          <w:sz w:val="24"/>
          <w:szCs w:val="24"/>
        </w:rPr>
        <w:t>Источники информации</w:t>
      </w:r>
      <w:bookmarkEnd w:id="6"/>
    </w:p>
    <w:bookmarkEnd w:id="7"/>
    <w:p w:rsidR="00807CF9" w:rsidRPr="00807CF9" w:rsidRDefault="00807CF9" w:rsidP="00807CF9">
      <w:pPr>
        <w:widowControl w:val="0"/>
        <w:spacing w:after="0" w:line="240" w:lineRule="auto"/>
        <w:ind w:left="709" w:firstLine="709"/>
        <w:contextualSpacing/>
        <w:jc w:val="center"/>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Основная литература</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i/>
          <w:iCs/>
          <w:color w:val="000000"/>
          <w:sz w:val="24"/>
          <w:szCs w:val="24"/>
          <w:shd w:val="clear" w:color="auto" w:fill="FFFFFF"/>
        </w:rPr>
        <w:t>Артемов В.</w:t>
      </w:r>
      <w:r w:rsidRPr="00807CF9">
        <w:rPr>
          <w:rFonts w:ascii="Times New Roman" w:eastAsia="Times New Roman" w:hAnsi="Times New Roman" w:cs="Times New Roman"/>
          <w:color w:val="000000"/>
          <w:sz w:val="24"/>
          <w:szCs w:val="24"/>
        </w:rPr>
        <w:t xml:space="preserve">В., </w:t>
      </w:r>
      <w:r w:rsidRPr="00807CF9">
        <w:rPr>
          <w:rFonts w:ascii="Times New Roman" w:eastAsia="Times New Roman" w:hAnsi="Times New Roman" w:cs="Times New Roman"/>
          <w:i/>
          <w:iCs/>
          <w:color w:val="000000"/>
          <w:sz w:val="24"/>
          <w:szCs w:val="24"/>
          <w:shd w:val="clear" w:color="auto" w:fill="FFFFFF"/>
        </w:rPr>
        <w:t>Лубченков Ю.Н.</w:t>
      </w:r>
      <w:r w:rsidRPr="00807CF9">
        <w:rPr>
          <w:rFonts w:ascii="Times New Roman" w:eastAsia="Times New Roman" w:hAnsi="Times New Roman" w:cs="Times New Roman"/>
          <w:color w:val="000000"/>
          <w:sz w:val="24"/>
          <w:szCs w:val="24"/>
        </w:rPr>
        <w:t xml:space="preserve"> История: в 2 ч.: учебник для студентов профессиональных образовательных организаций, осваивающих профессии и специальности СПО. - М., 2017.</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i/>
          <w:iCs/>
          <w:color w:val="000000"/>
          <w:sz w:val="24"/>
          <w:szCs w:val="24"/>
          <w:shd w:val="clear" w:color="auto" w:fill="FFFFFF"/>
        </w:rPr>
        <w:t>Артемов В.</w:t>
      </w:r>
      <w:r w:rsidRPr="00807CF9">
        <w:rPr>
          <w:rFonts w:ascii="Times New Roman" w:eastAsia="Times New Roman" w:hAnsi="Times New Roman" w:cs="Times New Roman"/>
          <w:color w:val="000000"/>
          <w:sz w:val="24"/>
          <w:szCs w:val="24"/>
        </w:rPr>
        <w:t xml:space="preserve">В., </w:t>
      </w:r>
      <w:r w:rsidRPr="00807CF9">
        <w:rPr>
          <w:rFonts w:ascii="Times New Roman" w:eastAsia="Times New Roman" w:hAnsi="Times New Roman" w:cs="Times New Roman"/>
          <w:i/>
          <w:iCs/>
          <w:color w:val="000000"/>
          <w:sz w:val="24"/>
          <w:szCs w:val="24"/>
          <w:shd w:val="clear" w:color="auto" w:fill="FFFFFF"/>
        </w:rPr>
        <w:t>Лубченков Ю.Н.</w:t>
      </w:r>
      <w:r w:rsidRPr="00807CF9">
        <w:rPr>
          <w:rFonts w:ascii="Times New Roman" w:eastAsia="Times New Roman" w:hAnsi="Times New Roman" w:cs="Times New Roman"/>
          <w:color w:val="000000"/>
          <w:sz w:val="24"/>
          <w:szCs w:val="24"/>
        </w:rPr>
        <w:t xml:space="preserve"> История: Дидактические материалы: учебное пособие для студентов профессиональных образовательных организаций, осваивающих профессии и специальности СПО. - М., 2017.</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i/>
          <w:iCs/>
          <w:color w:val="000000"/>
          <w:sz w:val="24"/>
          <w:szCs w:val="24"/>
          <w:shd w:val="clear" w:color="auto" w:fill="FFFFFF"/>
        </w:rPr>
        <w:t>Артемов В.</w:t>
      </w:r>
      <w:r w:rsidRPr="00807CF9">
        <w:rPr>
          <w:rFonts w:ascii="Times New Roman" w:eastAsia="Times New Roman" w:hAnsi="Times New Roman" w:cs="Times New Roman"/>
          <w:color w:val="000000"/>
          <w:sz w:val="24"/>
          <w:szCs w:val="24"/>
        </w:rPr>
        <w:t xml:space="preserve">В., </w:t>
      </w:r>
      <w:r w:rsidRPr="00807CF9">
        <w:rPr>
          <w:rFonts w:ascii="Times New Roman" w:eastAsia="Times New Roman" w:hAnsi="Times New Roman" w:cs="Times New Roman"/>
          <w:i/>
          <w:iCs/>
          <w:color w:val="000000"/>
          <w:sz w:val="24"/>
          <w:szCs w:val="24"/>
          <w:shd w:val="clear" w:color="auto" w:fill="FFFFFF"/>
        </w:rPr>
        <w:t>Лубченков Ю.Н.</w:t>
      </w:r>
      <w:r w:rsidRPr="00807CF9">
        <w:rPr>
          <w:rFonts w:ascii="Times New Roman" w:eastAsia="Times New Roman" w:hAnsi="Times New Roman" w:cs="Times New Roman"/>
          <w:color w:val="000000"/>
          <w:sz w:val="24"/>
          <w:szCs w:val="24"/>
        </w:rPr>
        <w:t xml:space="preserve"> История: электронный учебно-методический комплекс. - М., 2017.</w:t>
      </w:r>
    </w:p>
    <w:p w:rsidR="00807CF9" w:rsidRPr="00807CF9" w:rsidRDefault="00807CF9" w:rsidP="00807CF9">
      <w:pPr>
        <w:widowControl w:val="0"/>
        <w:spacing w:after="0" w:line="240" w:lineRule="auto"/>
        <w:ind w:right="100" w:firstLine="284"/>
        <w:jc w:val="center"/>
        <w:outlineLvl w:val="1"/>
        <w:rPr>
          <w:rFonts w:ascii="Times New Roman" w:eastAsia="Calibri" w:hAnsi="Times New Roman" w:cs="Times New Roman"/>
          <w:b/>
          <w:color w:val="000000"/>
          <w:sz w:val="24"/>
          <w:szCs w:val="24"/>
          <w:shd w:val="clear" w:color="auto" w:fill="FFFFFF"/>
          <w:lang w:eastAsia="en-US"/>
        </w:rPr>
      </w:pPr>
      <w:r w:rsidRPr="00807CF9">
        <w:rPr>
          <w:rFonts w:ascii="Times New Roman" w:eastAsia="Calibri" w:hAnsi="Times New Roman" w:cs="Times New Roman"/>
          <w:b/>
          <w:color w:val="000000"/>
          <w:sz w:val="24"/>
          <w:szCs w:val="24"/>
          <w:shd w:val="clear" w:color="auto" w:fill="FFFFFF"/>
          <w:lang w:eastAsia="en-US"/>
        </w:rPr>
        <w:t>Дополнительная литература</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iCs/>
          <w:color w:val="000000"/>
          <w:sz w:val="24"/>
          <w:szCs w:val="24"/>
          <w:shd w:val="clear" w:color="auto" w:fill="FFFFFF"/>
        </w:rPr>
      </w:pPr>
      <w:r w:rsidRPr="00807CF9">
        <w:rPr>
          <w:rFonts w:ascii="Times New Roman" w:eastAsia="Times New Roman" w:hAnsi="Times New Roman" w:cs="Times New Roman"/>
          <w:i/>
          <w:iCs/>
          <w:color w:val="000000"/>
          <w:sz w:val="24"/>
          <w:szCs w:val="24"/>
          <w:shd w:val="clear" w:color="auto" w:fill="FFFFFF"/>
        </w:rPr>
        <w:t>Аверьянов К.А., Ромашов С.А.</w:t>
      </w:r>
      <w:r w:rsidRPr="00807CF9">
        <w:rPr>
          <w:rFonts w:ascii="Times New Roman" w:eastAsia="Times New Roman" w:hAnsi="Times New Roman" w:cs="Times New Roman"/>
          <w:iCs/>
          <w:color w:val="000000"/>
          <w:sz w:val="24"/>
          <w:szCs w:val="24"/>
          <w:shd w:val="clear" w:color="auto" w:fill="FFFFFF"/>
        </w:rPr>
        <w:t xml:space="preserve"> Смутное время: Российское государство в начале ХVII века.: исторический атлас. – М., 2015.</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i/>
          <w:color w:val="000000"/>
          <w:sz w:val="24"/>
          <w:szCs w:val="24"/>
        </w:rPr>
        <w:t xml:space="preserve">Артасов И.А., Данилов А.А. </w:t>
      </w:r>
      <w:r w:rsidRPr="00807CF9">
        <w:rPr>
          <w:rFonts w:ascii="Times New Roman" w:eastAsia="Times New Roman" w:hAnsi="Times New Roman" w:cs="Times New Roman"/>
          <w:color w:val="000000"/>
          <w:sz w:val="24"/>
          <w:szCs w:val="24"/>
        </w:rPr>
        <w:t>Я сдам ЕГЭ! История: модульный курс: практикум и диагностика. – М., 2017.</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i/>
          <w:color w:val="000000"/>
          <w:sz w:val="24"/>
          <w:szCs w:val="24"/>
        </w:rPr>
        <w:t>Булдаков В.П., Леонтьева Т.Г.</w:t>
      </w:r>
      <w:r w:rsidRPr="00807CF9">
        <w:rPr>
          <w:rFonts w:ascii="Times New Roman" w:eastAsia="Times New Roman" w:hAnsi="Times New Roman" w:cs="Times New Roman"/>
          <w:color w:val="000000"/>
          <w:sz w:val="24"/>
          <w:szCs w:val="24"/>
        </w:rPr>
        <w:t xml:space="preserve"> Война, породившая революцию. – М., 2015.</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Вторая мировая война в истории человечества: 1939-1945 гг. Материалы международной научной конференции / Под редакцией С.В. Девятова и др. – М., 2015.</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Древняя Русь в средневековом мире: энциклопедия. / Сост. Е.А. Мельникова. – М., 2014.</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Критический словарь Русской революции: 1914-1921 гг. / сост. Э. Актон, У.Г. Розенберг, В.Ю. Черняев. СПб, 2014.</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i/>
          <w:color w:val="000000"/>
          <w:sz w:val="24"/>
          <w:szCs w:val="24"/>
        </w:rPr>
        <w:t>Мусатов В.Л</w:t>
      </w:r>
      <w:r w:rsidRPr="00807CF9">
        <w:rPr>
          <w:rFonts w:ascii="Times New Roman" w:eastAsia="Times New Roman" w:hAnsi="Times New Roman" w:cs="Times New Roman"/>
          <w:color w:val="000000"/>
          <w:sz w:val="24"/>
          <w:szCs w:val="24"/>
        </w:rPr>
        <w:t>. Второе «освобождение» Европы. – М., 2016.</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i/>
          <w:color w:val="000000"/>
          <w:sz w:val="24"/>
          <w:szCs w:val="24"/>
        </w:rPr>
        <w:t>Розенталь И.С., Валентинов Н</w:t>
      </w:r>
      <w:r w:rsidRPr="00807CF9">
        <w:rPr>
          <w:rFonts w:ascii="Times New Roman" w:eastAsia="Times New Roman" w:hAnsi="Times New Roman" w:cs="Times New Roman"/>
          <w:color w:val="000000"/>
          <w:sz w:val="24"/>
          <w:szCs w:val="24"/>
        </w:rPr>
        <w:t>. и др. ХХ век глазами современников. – М., 2015.</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Формирование территории Российского государства. ХVI – начало ХХ в. (границы и геополитика) / под ред. Е.П. Кудрявцевой. – М., 2015.</w:t>
      </w:r>
    </w:p>
    <w:p w:rsidR="00807CF9" w:rsidRPr="00807CF9" w:rsidRDefault="00807CF9" w:rsidP="00807CF9">
      <w:pPr>
        <w:widowControl w:val="0"/>
        <w:spacing w:after="0" w:line="240" w:lineRule="auto"/>
        <w:ind w:firstLine="709"/>
        <w:contextualSpacing/>
        <w:jc w:val="center"/>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Интернет-ресурсы</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www.gummer.info (Библиотека Гумер).</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www.hist.msu.ru/ER/Etext/PICT/feudal.html (Библиотека Исторического факультета МГУ).</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www.plekhanovfound.ru/library (Библиотека социал-демократа).</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www.bibliotekar.ru (Библиотекарь.Ру: электронная библиотека нехудожественной литературы по русской и мировой истории, искусству, культуре, прикладным наукам).</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https://ru.wikipedia.org (Википедия: свободная энциклопедия).</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https://ru.wikisource.org (Викитека: свободная библиотека).</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www.wco.ru/icons (Виртуальный каталог икон).</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www.militera.lib.ru (Военная литература: собрание текстов).</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www.world-war2.chat.ru (Вторая Мировая война в русском Интернете).</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www.kulichki.com/~gumilev/HE1 (Древний Восток).</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www.old-rus-maps.ru (Европейские гравированные географические чертежи и карты России, изданные в XVI-XVIII столетиях).</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www.biograf-book.narod.ru (Избранные биографии: биографическая литература СССР).</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www.magister.msk.ru/library/library.htm (Интернет-издательство «Библиотека»: электронные издания произведений и биографических и критических материалов).</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 xml:space="preserve">www.intellect-video.com/russian-history (История России и СССР: онлайн-видео). </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www.historicus.ru (Историк: общественно-политический журнал).</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www.history.tom.ru (История России от князей до Президента).</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www.statehistory.ru (История государства).</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www.kulichki.com/grandwar («Как наши деды воевали»: рассказы о военных конфликтах Российской империи).</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www.raremaps.ru (Коллекция старинных карт Российской империи).</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 xml:space="preserve">www.old-maps.narod.ru (Коллекция старинных карт территорий и городов России). </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www.mifologia.chat.ru (Мифология народов мира).</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www.krugosvet.ru (Онлайн-энциклопедия «Кругосвет»).</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 xml:space="preserve">www.liber.rsuh.ru (Информационный комплекс РГГУ «Научная библиотека»). </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www.august-1914.ru (Первая мировая война: интернет-проект).</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www.9may.ru (Проект-акция: «Наша Победа. День за днем»).</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www.temples.ru (Проект «Храмы России»).</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www.radzivil.chat.ru (Радзивилловская летопись с иллюстрациями).</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www.borodulincollection.com/index/html (Раритеты фотохроники СССР: 1917-91 гг. - коллекция Льва Бородулина).</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 xml:space="preserve">www.rusrevolution.info (Революция и Гражданская война: интернет-проект). </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www.rodina.rg.ru (Родина: российский исторический иллюстрированный журнал).</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 xml:space="preserve">www.all-photo.ru/empire/index.ru.html (Российская империя в фотографиях). </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www.fershal.narod.ru (Российский мемуарий).</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www.avorhist.ru (Русь Древняя и удельная).</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www.memoirs.ru (Русские мемуары: Россия в дневниках и воспоминаниях).</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www.scepsis.ru/library/history/page1 (Скепсис: научно-просветительский журнал).</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www.arhivtime.ru (Следы времени: интернет-архив старинных фотографий, открыток, документов).</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www.sovmusic.ru (Советская музыка).</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 xml:space="preserve">www.infoliolib.info (Университетская электронная библиотека Infolio). </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www.hist.msu.ru/ER/Etext/index.html (электронная библиотека Исторического факультета МГУ им. М. В. Ломоносова).</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 xml:space="preserve">www.library.spbu.ru (Научная библиотека им. М. Горького СПбГУ). </w:t>
      </w:r>
    </w:p>
    <w:p w:rsidR="00807CF9" w:rsidRPr="00807CF9" w:rsidRDefault="00807CF9" w:rsidP="00807CF9">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www.ec-dejavu.ru (Энциклопедия культур Deja Vu).</w:t>
      </w:r>
    </w:p>
    <w:p w:rsidR="00807CF9" w:rsidRPr="00807CF9" w:rsidRDefault="00807CF9" w:rsidP="00807CF9">
      <w:pPr>
        <w:widowControl w:val="0"/>
        <w:spacing w:after="0" w:line="240" w:lineRule="auto"/>
        <w:ind w:left="284"/>
        <w:jc w:val="both"/>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t>Материально-техническое обеспечение</w:t>
      </w:r>
    </w:p>
    <w:p w:rsidR="00807CF9" w:rsidRPr="00807CF9" w:rsidRDefault="00807CF9" w:rsidP="00807CF9">
      <w:pPr>
        <w:widowControl w:val="0"/>
        <w:spacing w:after="0" w:line="240" w:lineRule="auto"/>
        <w:ind w:left="284"/>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Реализация учебной дисциплины требует наличия учебного кабинета Истории</w:t>
      </w:r>
    </w:p>
    <w:p w:rsidR="00807CF9" w:rsidRPr="00807CF9" w:rsidRDefault="00807CF9" w:rsidP="00807CF9">
      <w:pPr>
        <w:widowControl w:val="0"/>
        <w:spacing w:after="0" w:line="240" w:lineRule="auto"/>
        <w:ind w:left="284"/>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Оборудование кабинета:</w:t>
      </w:r>
    </w:p>
    <w:p w:rsidR="00807CF9" w:rsidRPr="00807CF9" w:rsidRDefault="00807CF9" w:rsidP="00807CF9">
      <w:pPr>
        <w:widowControl w:val="0"/>
        <w:spacing w:after="0" w:line="240" w:lineRule="auto"/>
        <w:ind w:left="284"/>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1. Посадочные места по количеству студентов</w:t>
      </w:r>
    </w:p>
    <w:p w:rsidR="00807CF9" w:rsidRPr="00807CF9" w:rsidRDefault="00807CF9" w:rsidP="00807CF9">
      <w:pPr>
        <w:widowControl w:val="0"/>
        <w:spacing w:after="0" w:line="240" w:lineRule="auto"/>
        <w:ind w:left="284"/>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2. Технические средства обучения и программное обеспечение:</w:t>
      </w:r>
    </w:p>
    <w:p w:rsidR="00807CF9" w:rsidRPr="00807CF9" w:rsidRDefault="00807CF9" w:rsidP="00807CF9">
      <w:pPr>
        <w:widowControl w:val="0"/>
        <w:spacing w:after="0" w:line="240" w:lineRule="auto"/>
        <w:ind w:left="284"/>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3. Рабочее место преподавателя</w:t>
      </w:r>
    </w:p>
    <w:p w:rsidR="00807CF9" w:rsidRPr="00807CF9" w:rsidRDefault="00807CF9" w:rsidP="00807CF9">
      <w:pPr>
        <w:widowControl w:val="0"/>
        <w:spacing w:after="0" w:line="240" w:lineRule="auto"/>
        <w:ind w:left="284"/>
        <w:contextualSpacing/>
        <w:jc w:val="both"/>
        <w:rPr>
          <w:rFonts w:ascii="Times New Roman" w:eastAsia="Times New Roman" w:hAnsi="Times New Roman" w:cs="Times New Roman"/>
          <w:color w:val="000000"/>
          <w:sz w:val="24"/>
          <w:szCs w:val="24"/>
        </w:rPr>
      </w:pPr>
      <w:r w:rsidRPr="00807CF9">
        <w:rPr>
          <w:rFonts w:ascii="Times New Roman" w:eastAsia="Times New Roman" w:hAnsi="Times New Roman" w:cs="Times New Roman"/>
          <w:color w:val="000000"/>
          <w:sz w:val="24"/>
          <w:szCs w:val="24"/>
        </w:rPr>
        <w:t>4. Персональный компьютер, мультимедийное оборудование</w:t>
      </w:r>
    </w:p>
    <w:p w:rsidR="00807CF9" w:rsidRPr="00807CF9" w:rsidRDefault="00807CF9" w:rsidP="00807CF9">
      <w:pPr>
        <w:widowControl w:val="0"/>
        <w:spacing w:after="0" w:line="240" w:lineRule="auto"/>
        <w:ind w:right="100"/>
        <w:outlineLvl w:val="1"/>
        <w:rPr>
          <w:rFonts w:ascii="Times New Roman" w:eastAsia="Times New Roman" w:hAnsi="Times New Roman" w:cs="Times New Roman"/>
          <w:sz w:val="24"/>
          <w:szCs w:val="24"/>
        </w:rPr>
      </w:pPr>
      <w:r w:rsidRPr="00807CF9">
        <w:rPr>
          <w:rFonts w:ascii="Times New Roman" w:eastAsia="Times New Roman" w:hAnsi="Times New Roman" w:cs="Times New Roman"/>
          <w:bCs/>
          <w:color w:val="000000"/>
          <w:sz w:val="24"/>
          <w:szCs w:val="24"/>
        </w:rPr>
        <w:t xml:space="preserve">     5. Видеофильмы, Компьютерные М/М учебники, М/М презентации</w:t>
      </w:r>
    </w:p>
    <w:p w:rsidR="00807CF9" w:rsidRPr="00807CF9" w:rsidRDefault="00807CF9" w:rsidP="00807CF9">
      <w:pPr>
        <w:widowControl w:val="0"/>
        <w:spacing w:after="0" w:line="240" w:lineRule="auto"/>
        <w:ind w:left="284" w:right="100" w:firstLine="284"/>
        <w:jc w:val="center"/>
        <w:outlineLvl w:val="1"/>
        <w:rPr>
          <w:rFonts w:ascii="Times New Roman" w:eastAsia="Times New Roman" w:hAnsi="Times New Roman" w:cs="Times New Roman"/>
          <w:sz w:val="24"/>
          <w:szCs w:val="24"/>
        </w:rPr>
      </w:pPr>
    </w:p>
    <w:p w:rsidR="00807CF9" w:rsidRPr="00807CF9" w:rsidRDefault="00807CF9" w:rsidP="00807CF9">
      <w:pPr>
        <w:widowControl w:val="0"/>
        <w:spacing w:after="0" w:line="240" w:lineRule="auto"/>
        <w:ind w:left="284" w:right="100" w:firstLine="284"/>
        <w:jc w:val="center"/>
        <w:outlineLvl w:val="1"/>
        <w:rPr>
          <w:rFonts w:ascii="Times New Roman" w:eastAsia="Times New Roman" w:hAnsi="Times New Roman" w:cs="Times New Roman"/>
          <w:sz w:val="24"/>
          <w:szCs w:val="24"/>
        </w:rPr>
      </w:pPr>
    </w:p>
    <w:p w:rsidR="00807CF9" w:rsidRPr="00807CF9" w:rsidRDefault="00807CF9" w:rsidP="00807CF9">
      <w:pPr>
        <w:widowControl w:val="0"/>
        <w:spacing w:after="0" w:line="240" w:lineRule="auto"/>
        <w:ind w:left="284" w:right="100" w:firstLine="284"/>
        <w:jc w:val="center"/>
        <w:outlineLvl w:val="1"/>
        <w:rPr>
          <w:rFonts w:ascii="Times New Roman" w:eastAsia="Times New Roman" w:hAnsi="Times New Roman" w:cs="Times New Roman"/>
          <w:sz w:val="24"/>
          <w:szCs w:val="24"/>
        </w:rPr>
      </w:pPr>
    </w:p>
    <w:p w:rsidR="00807CF9" w:rsidRPr="00807CF9" w:rsidRDefault="00807CF9" w:rsidP="00807CF9">
      <w:pPr>
        <w:widowControl w:val="0"/>
        <w:spacing w:after="0" w:line="240" w:lineRule="auto"/>
        <w:contextualSpacing/>
        <w:rPr>
          <w:rFonts w:ascii="Times New Roman" w:eastAsia="Times New Roman" w:hAnsi="Times New Roman" w:cs="Times New Roman"/>
          <w:b/>
          <w:color w:val="000000"/>
          <w:sz w:val="24"/>
          <w:szCs w:val="24"/>
        </w:rPr>
      </w:pPr>
    </w:p>
    <w:p w:rsidR="00807CF9" w:rsidRPr="00807CF9" w:rsidRDefault="00807CF9" w:rsidP="00807CF9">
      <w:pPr>
        <w:rPr>
          <w:rFonts w:ascii="Times New Roman" w:eastAsia="Times New Roman" w:hAnsi="Times New Roman" w:cs="Times New Roman"/>
          <w:b/>
          <w:color w:val="000000"/>
          <w:sz w:val="24"/>
          <w:szCs w:val="24"/>
        </w:rPr>
      </w:pPr>
      <w:r w:rsidRPr="00807CF9">
        <w:rPr>
          <w:rFonts w:ascii="Times New Roman" w:eastAsia="Times New Roman" w:hAnsi="Times New Roman" w:cs="Times New Roman"/>
          <w:b/>
          <w:color w:val="000000"/>
          <w:sz w:val="24"/>
          <w:szCs w:val="24"/>
        </w:rPr>
        <w:br w:type="page"/>
      </w:r>
    </w:p>
    <w:sectPr w:rsidR="00807CF9" w:rsidRPr="00807CF9" w:rsidSect="005961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CC"/>
    <w:family w:val="swiss"/>
    <w:pitch w:val="variable"/>
    <w:sig w:usb0="20000287" w:usb1="00000000" w:usb2="00000000" w:usb3="00000000" w:csb0="0000019F" w:csb1="00000000"/>
  </w:font>
  <w:font w:name="Liberation Serif">
    <w:altName w:val="MS Mincho"/>
    <w:charset w:val="80"/>
    <w:family w:val="roman"/>
    <w:pitch w:val="variable"/>
    <w:sig w:usb0="00000000" w:usb1="00000000" w:usb2="00000000" w:usb3="00000000" w:csb0="00000000" w:csb1="00000000"/>
  </w:font>
  <w:font w:name="DejaVu Sans Condensed">
    <w:charset w:val="CC"/>
    <w:family w:val="swiss"/>
    <w:pitch w:val="variable"/>
    <w:sig w:usb0="E7000EFF" w:usb1="5200F5FF" w:usb2="0A042021" w:usb3="00000000" w:csb0="000001BF" w:csb1="00000000"/>
  </w:font>
  <w:font w:name="Peterburg">
    <w:altName w:val="Times New Roman"/>
    <w:charset w:val="00"/>
    <w:family w:val="auto"/>
    <w:pitch w:val="variable"/>
    <w:sig w:usb0="00000203" w:usb1="00000000" w:usb2="00000000" w:usb3="00000000" w:csb0="00000005" w:csb1="00000000"/>
  </w:font>
  <w:font w:name="Franklin Gothic Book">
    <w:panose1 w:val="020B0503020102020204"/>
    <w:charset w:val="CC"/>
    <w:family w:val="swiss"/>
    <w:pitch w:val="variable"/>
    <w:sig w:usb0="00000287" w:usb1="00000000" w:usb2="00000000" w:usb3="00000000" w:csb0="0000009F" w:csb1="00000000"/>
  </w:font>
  <w:font w:name="OpenSymbol">
    <w:altName w:val="Arial Unicode MS"/>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ISOCPEUR">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3630"/>
    <w:multiLevelType w:val="multilevel"/>
    <w:tmpl w:val="194CD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511E3A"/>
    <w:multiLevelType w:val="hybridMultilevel"/>
    <w:tmpl w:val="7B1EA3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FA4A15"/>
    <w:multiLevelType w:val="multilevel"/>
    <w:tmpl w:val="2786C8A2"/>
    <w:lvl w:ilvl="0">
      <w:start w:val="4"/>
      <w:numFmt w:val="decimal"/>
      <w:lvlText w:val="%1"/>
      <w:lvlJc w:val="left"/>
      <w:pPr>
        <w:ind w:left="2724" w:hanging="553"/>
      </w:pPr>
      <w:rPr>
        <w:rFonts w:hint="default"/>
        <w:lang w:val="ru-RU" w:eastAsia="en-US" w:bidi="ar-SA"/>
      </w:rPr>
    </w:lvl>
    <w:lvl w:ilvl="1">
      <w:start w:val="1"/>
      <w:numFmt w:val="decimal"/>
      <w:lvlText w:val="%1.%2."/>
      <w:lvlJc w:val="left"/>
      <w:pPr>
        <w:ind w:left="2724" w:hanging="553"/>
        <w:jc w:val="right"/>
      </w:pPr>
      <w:rPr>
        <w:rFonts w:ascii="Arial" w:eastAsia="Arial" w:hAnsi="Arial" w:cs="Arial" w:hint="default"/>
        <w:i/>
        <w:color w:val="231F20"/>
        <w:w w:val="102"/>
        <w:sz w:val="26"/>
        <w:szCs w:val="26"/>
        <w:lang w:val="ru-RU" w:eastAsia="en-US" w:bidi="ar-SA"/>
      </w:rPr>
    </w:lvl>
    <w:lvl w:ilvl="2">
      <w:numFmt w:val="bullet"/>
      <w:lvlText w:val="•"/>
      <w:lvlJc w:val="left"/>
      <w:pPr>
        <w:ind w:left="4005" w:hanging="553"/>
      </w:pPr>
      <w:rPr>
        <w:rFonts w:hint="default"/>
        <w:lang w:val="ru-RU" w:eastAsia="en-US" w:bidi="ar-SA"/>
      </w:rPr>
    </w:lvl>
    <w:lvl w:ilvl="3">
      <w:numFmt w:val="bullet"/>
      <w:lvlText w:val="•"/>
      <w:lvlJc w:val="left"/>
      <w:pPr>
        <w:ind w:left="4647" w:hanging="553"/>
      </w:pPr>
      <w:rPr>
        <w:rFonts w:hint="default"/>
        <w:lang w:val="ru-RU" w:eastAsia="en-US" w:bidi="ar-SA"/>
      </w:rPr>
    </w:lvl>
    <w:lvl w:ilvl="4">
      <w:numFmt w:val="bullet"/>
      <w:lvlText w:val="•"/>
      <w:lvlJc w:val="left"/>
      <w:pPr>
        <w:ind w:left="5290" w:hanging="553"/>
      </w:pPr>
      <w:rPr>
        <w:rFonts w:hint="default"/>
        <w:lang w:val="ru-RU" w:eastAsia="en-US" w:bidi="ar-SA"/>
      </w:rPr>
    </w:lvl>
    <w:lvl w:ilvl="5">
      <w:numFmt w:val="bullet"/>
      <w:lvlText w:val="•"/>
      <w:lvlJc w:val="left"/>
      <w:pPr>
        <w:ind w:left="5932" w:hanging="553"/>
      </w:pPr>
      <w:rPr>
        <w:rFonts w:hint="default"/>
        <w:lang w:val="ru-RU" w:eastAsia="en-US" w:bidi="ar-SA"/>
      </w:rPr>
    </w:lvl>
    <w:lvl w:ilvl="6">
      <w:numFmt w:val="bullet"/>
      <w:lvlText w:val="•"/>
      <w:lvlJc w:val="left"/>
      <w:pPr>
        <w:ind w:left="6575" w:hanging="553"/>
      </w:pPr>
      <w:rPr>
        <w:rFonts w:hint="default"/>
        <w:lang w:val="ru-RU" w:eastAsia="en-US" w:bidi="ar-SA"/>
      </w:rPr>
    </w:lvl>
    <w:lvl w:ilvl="7">
      <w:numFmt w:val="bullet"/>
      <w:lvlText w:val="•"/>
      <w:lvlJc w:val="left"/>
      <w:pPr>
        <w:ind w:left="7217" w:hanging="553"/>
      </w:pPr>
      <w:rPr>
        <w:rFonts w:hint="default"/>
        <w:lang w:val="ru-RU" w:eastAsia="en-US" w:bidi="ar-SA"/>
      </w:rPr>
    </w:lvl>
    <w:lvl w:ilvl="8">
      <w:numFmt w:val="bullet"/>
      <w:lvlText w:val="•"/>
      <w:lvlJc w:val="left"/>
      <w:pPr>
        <w:ind w:left="7860" w:hanging="553"/>
      </w:pPr>
      <w:rPr>
        <w:rFonts w:hint="default"/>
        <w:lang w:val="ru-RU" w:eastAsia="en-US" w:bidi="ar-SA"/>
      </w:rPr>
    </w:lvl>
  </w:abstractNum>
  <w:abstractNum w:abstractNumId="3">
    <w:nsid w:val="040D26F8"/>
    <w:multiLevelType w:val="multilevel"/>
    <w:tmpl w:val="B232BA9A"/>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9AC3361"/>
    <w:multiLevelType w:val="hybridMultilevel"/>
    <w:tmpl w:val="81181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822D4D"/>
    <w:multiLevelType w:val="hybridMultilevel"/>
    <w:tmpl w:val="5A26C9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76447A"/>
    <w:multiLevelType w:val="hybridMultilevel"/>
    <w:tmpl w:val="65B68694"/>
    <w:lvl w:ilvl="0" w:tplc="F3CEA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D27602"/>
    <w:multiLevelType w:val="hybridMultilevel"/>
    <w:tmpl w:val="09C87D4A"/>
    <w:lvl w:ilvl="0" w:tplc="F3CEA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F55614"/>
    <w:multiLevelType w:val="hybridMultilevel"/>
    <w:tmpl w:val="F92A709C"/>
    <w:lvl w:ilvl="0" w:tplc="E568731C">
      <w:start w:val="1"/>
      <w:numFmt w:val="bullet"/>
      <w:lvlText w:val="-"/>
      <w:lvlJc w:val="left"/>
      <w:pPr>
        <w:ind w:left="1080" w:hanging="360"/>
      </w:pPr>
      <w:rPr>
        <w:rFonts w:ascii="Times New Roman" w:eastAsia="Times New Roman" w:hAnsi="Times New Roman" w:hint="default"/>
        <w:sz w:val="24"/>
        <w:szCs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22B2006"/>
    <w:multiLevelType w:val="multilevel"/>
    <w:tmpl w:val="0419001F"/>
    <w:styleLink w:val="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9551D8"/>
    <w:multiLevelType w:val="hybridMultilevel"/>
    <w:tmpl w:val="F2E24D42"/>
    <w:lvl w:ilvl="0" w:tplc="107CB2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8F352A9"/>
    <w:multiLevelType w:val="hybridMultilevel"/>
    <w:tmpl w:val="E4729A7A"/>
    <w:lvl w:ilvl="0" w:tplc="E568731C">
      <w:start w:val="1"/>
      <w:numFmt w:val="bullet"/>
      <w:lvlText w:val="-"/>
      <w:lvlJc w:val="left"/>
      <w:pPr>
        <w:ind w:hanging="140"/>
      </w:pPr>
      <w:rPr>
        <w:rFonts w:ascii="Times New Roman" w:eastAsia="Times New Roman" w:hAnsi="Times New Roman" w:hint="default"/>
        <w:sz w:val="24"/>
        <w:szCs w:val="24"/>
      </w:rPr>
    </w:lvl>
    <w:lvl w:ilvl="1" w:tplc="9AA06262">
      <w:start w:val="1"/>
      <w:numFmt w:val="bullet"/>
      <w:lvlText w:val="•"/>
      <w:lvlJc w:val="left"/>
      <w:rPr>
        <w:rFonts w:hint="default"/>
      </w:rPr>
    </w:lvl>
    <w:lvl w:ilvl="2" w:tplc="E0F81A6E">
      <w:start w:val="1"/>
      <w:numFmt w:val="bullet"/>
      <w:lvlText w:val="•"/>
      <w:lvlJc w:val="left"/>
      <w:rPr>
        <w:rFonts w:hint="default"/>
      </w:rPr>
    </w:lvl>
    <w:lvl w:ilvl="3" w:tplc="59184DEE">
      <w:start w:val="1"/>
      <w:numFmt w:val="bullet"/>
      <w:lvlText w:val="•"/>
      <w:lvlJc w:val="left"/>
      <w:rPr>
        <w:rFonts w:hint="default"/>
      </w:rPr>
    </w:lvl>
    <w:lvl w:ilvl="4" w:tplc="2EAA9C38">
      <w:start w:val="1"/>
      <w:numFmt w:val="bullet"/>
      <w:lvlText w:val="•"/>
      <w:lvlJc w:val="left"/>
      <w:rPr>
        <w:rFonts w:hint="default"/>
      </w:rPr>
    </w:lvl>
    <w:lvl w:ilvl="5" w:tplc="AFC4A65A">
      <w:start w:val="1"/>
      <w:numFmt w:val="bullet"/>
      <w:lvlText w:val="•"/>
      <w:lvlJc w:val="left"/>
      <w:rPr>
        <w:rFonts w:hint="default"/>
      </w:rPr>
    </w:lvl>
    <w:lvl w:ilvl="6" w:tplc="7E2E3D8C">
      <w:start w:val="1"/>
      <w:numFmt w:val="bullet"/>
      <w:lvlText w:val="•"/>
      <w:lvlJc w:val="left"/>
      <w:rPr>
        <w:rFonts w:hint="default"/>
      </w:rPr>
    </w:lvl>
    <w:lvl w:ilvl="7" w:tplc="95A2F0E2">
      <w:start w:val="1"/>
      <w:numFmt w:val="bullet"/>
      <w:lvlText w:val="•"/>
      <w:lvlJc w:val="left"/>
      <w:rPr>
        <w:rFonts w:hint="default"/>
      </w:rPr>
    </w:lvl>
    <w:lvl w:ilvl="8" w:tplc="9834A4FE">
      <w:start w:val="1"/>
      <w:numFmt w:val="bullet"/>
      <w:lvlText w:val="•"/>
      <w:lvlJc w:val="left"/>
      <w:rPr>
        <w:rFonts w:hint="default"/>
      </w:rPr>
    </w:lvl>
  </w:abstractNum>
  <w:abstractNum w:abstractNumId="12">
    <w:nsid w:val="19493D33"/>
    <w:multiLevelType w:val="hybridMultilevel"/>
    <w:tmpl w:val="0C0CA8BE"/>
    <w:lvl w:ilvl="0" w:tplc="0419000F">
      <w:start w:val="1"/>
      <w:numFmt w:val="decimal"/>
      <w:lvlText w:val="%1."/>
      <w:lvlJc w:val="left"/>
      <w:pPr>
        <w:ind w:left="735" w:hanging="360"/>
      </w:p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3">
    <w:nsid w:val="20E93AB4"/>
    <w:multiLevelType w:val="multilevel"/>
    <w:tmpl w:val="9198E2FA"/>
    <w:lvl w:ilvl="0">
      <w:start w:val="1"/>
      <w:numFmt w:val="decimal"/>
      <w:lvlText w:val="%1"/>
      <w:lvlJc w:val="left"/>
      <w:pPr>
        <w:ind w:left="1183" w:hanging="553"/>
      </w:pPr>
      <w:rPr>
        <w:rFonts w:hint="default"/>
        <w:lang w:val="ru-RU" w:eastAsia="en-US" w:bidi="ar-SA"/>
      </w:rPr>
    </w:lvl>
    <w:lvl w:ilvl="1">
      <w:start w:val="1"/>
      <w:numFmt w:val="decimal"/>
      <w:lvlText w:val="%1.%2."/>
      <w:lvlJc w:val="left"/>
      <w:pPr>
        <w:ind w:left="1183" w:hanging="553"/>
        <w:jc w:val="right"/>
      </w:pPr>
      <w:rPr>
        <w:rFonts w:ascii="Arial" w:eastAsia="Arial" w:hAnsi="Arial" w:cs="Arial" w:hint="default"/>
        <w:i/>
        <w:color w:val="231F20"/>
        <w:w w:val="106"/>
        <w:sz w:val="26"/>
        <w:szCs w:val="26"/>
        <w:lang w:val="ru-RU" w:eastAsia="en-US" w:bidi="ar-SA"/>
      </w:rPr>
    </w:lvl>
    <w:lvl w:ilvl="2">
      <w:numFmt w:val="bullet"/>
      <w:lvlText w:val="•"/>
      <w:lvlJc w:val="left"/>
      <w:pPr>
        <w:ind w:left="2773" w:hanging="553"/>
      </w:pPr>
      <w:rPr>
        <w:rFonts w:hint="default"/>
        <w:lang w:val="ru-RU" w:eastAsia="en-US" w:bidi="ar-SA"/>
      </w:rPr>
    </w:lvl>
    <w:lvl w:ilvl="3">
      <w:numFmt w:val="bullet"/>
      <w:lvlText w:val="•"/>
      <w:lvlJc w:val="left"/>
      <w:pPr>
        <w:ind w:left="3569" w:hanging="553"/>
      </w:pPr>
      <w:rPr>
        <w:rFonts w:hint="default"/>
        <w:lang w:val="ru-RU" w:eastAsia="en-US" w:bidi="ar-SA"/>
      </w:rPr>
    </w:lvl>
    <w:lvl w:ilvl="4">
      <w:numFmt w:val="bullet"/>
      <w:lvlText w:val="•"/>
      <w:lvlJc w:val="left"/>
      <w:pPr>
        <w:ind w:left="4366" w:hanging="553"/>
      </w:pPr>
      <w:rPr>
        <w:rFonts w:hint="default"/>
        <w:lang w:val="ru-RU" w:eastAsia="en-US" w:bidi="ar-SA"/>
      </w:rPr>
    </w:lvl>
    <w:lvl w:ilvl="5">
      <w:numFmt w:val="bullet"/>
      <w:lvlText w:val="•"/>
      <w:lvlJc w:val="left"/>
      <w:pPr>
        <w:ind w:left="5162" w:hanging="553"/>
      </w:pPr>
      <w:rPr>
        <w:rFonts w:hint="default"/>
        <w:lang w:val="ru-RU" w:eastAsia="en-US" w:bidi="ar-SA"/>
      </w:rPr>
    </w:lvl>
    <w:lvl w:ilvl="6">
      <w:numFmt w:val="bullet"/>
      <w:lvlText w:val="•"/>
      <w:lvlJc w:val="left"/>
      <w:pPr>
        <w:ind w:left="5959" w:hanging="553"/>
      </w:pPr>
      <w:rPr>
        <w:rFonts w:hint="default"/>
        <w:lang w:val="ru-RU" w:eastAsia="en-US" w:bidi="ar-SA"/>
      </w:rPr>
    </w:lvl>
    <w:lvl w:ilvl="7">
      <w:numFmt w:val="bullet"/>
      <w:lvlText w:val="•"/>
      <w:lvlJc w:val="left"/>
      <w:pPr>
        <w:ind w:left="6755" w:hanging="553"/>
      </w:pPr>
      <w:rPr>
        <w:rFonts w:hint="default"/>
        <w:lang w:val="ru-RU" w:eastAsia="en-US" w:bidi="ar-SA"/>
      </w:rPr>
    </w:lvl>
    <w:lvl w:ilvl="8">
      <w:numFmt w:val="bullet"/>
      <w:lvlText w:val="•"/>
      <w:lvlJc w:val="left"/>
      <w:pPr>
        <w:ind w:left="7552" w:hanging="553"/>
      </w:pPr>
      <w:rPr>
        <w:rFonts w:hint="default"/>
        <w:lang w:val="ru-RU" w:eastAsia="en-US" w:bidi="ar-SA"/>
      </w:rPr>
    </w:lvl>
  </w:abstractNum>
  <w:abstractNum w:abstractNumId="14">
    <w:nsid w:val="24672DD6"/>
    <w:multiLevelType w:val="hybridMultilevel"/>
    <w:tmpl w:val="683083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262BDA"/>
    <w:multiLevelType w:val="multilevel"/>
    <w:tmpl w:val="33EA1F38"/>
    <w:lvl w:ilvl="0">
      <w:start w:val="1"/>
      <w:numFmt w:val="decimal"/>
      <w:lvlText w:val="%1."/>
      <w:lvlJc w:val="left"/>
      <w:pPr>
        <w:tabs>
          <w:tab w:val="num" w:pos="432"/>
        </w:tabs>
        <w:ind w:left="432" w:hanging="432"/>
      </w:pPr>
      <w:rPr>
        <w:rFonts w:hint="default"/>
      </w:rPr>
    </w:lvl>
    <w:lvl w:ilvl="1">
      <w:numFmt w:val="bullet"/>
      <w:pStyle w:val="a"/>
      <w:lvlText w:val=""/>
      <w:lvlJc w:val="left"/>
      <w:pPr>
        <w:tabs>
          <w:tab w:val="num" w:pos="0"/>
        </w:tabs>
        <w:ind w:left="0" w:firstLine="0"/>
      </w:pPr>
      <w:rPr>
        <w:rFonts w:ascii="Symbol" w:hAnsi="Symbol" w:hint="default"/>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31776AA8"/>
    <w:multiLevelType w:val="hybridMultilevel"/>
    <w:tmpl w:val="0B621FBA"/>
    <w:lvl w:ilvl="0" w:tplc="F3CEA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FD6C84"/>
    <w:multiLevelType w:val="hybridMultilevel"/>
    <w:tmpl w:val="99A856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644763"/>
    <w:multiLevelType w:val="hybridMultilevel"/>
    <w:tmpl w:val="ACD87D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A44873"/>
    <w:multiLevelType w:val="multilevel"/>
    <w:tmpl w:val="42EA645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4D51835"/>
    <w:multiLevelType w:val="hybridMultilevel"/>
    <w:tmpl w:val="D3A282C6"/>
    <w:lvl w:ilvl="0" w:tplc="DD3E3E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64004C"/>
    <w:multiLevelType w:val="hybridMultilevel"/>
    <w:tmpl w:val="240AEC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3C34B7"/>
    <w:multiLevelType w:val="hybridMultilevel"/>
    <w:tmpl w:val="28E8CD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EB61CC"/>
    <w:multiLevelType w:val="multilevel"/>
    <w:tmpl w:val="3B80157E"/>
    <w:lvl w:ilvl="0">
      <w:start w:val="1"/>
      <w:numFmt w:val="upperRoman"/>
      <w:pStyle w:val="1"/>
      <w:lvlText w:val="Статья %1."/>
      <w:lvlJc w:val="left"/>
      <w:pPr>
        <w:tabs>
          <w:tab w:val="num" w:pos="2433"/>
        </w:tabs>
        <w:ind w:left="993" w:firstLine="0"/>
      </w:pPr>
    </w:lvl>
    <w:lvl w:ilvl="1">
      <w:start w:val="1"/>
      <w:numFmt w:val="decimalZero"/>
      <w:pStyle w:val="20"/>
      <w:isLgl/>
      <w:lvlText w:val="Раздел %1.%2"/>
      <w:lvlJc w:val="left"/>
      <w:pPr>
        <w:tabs>
          <w:tab w:val="num" w:pos="2073"/>
        </w:tabs>
        <w:ind w:left="993" w:firstLine="0"/>
      </w:pPr>
    </w:lvl>
    <w:lvl w:ilvl="2">
      <w:start w:val="1"/>
      <w:numFmt w:val="lowerLetter"/>
      <w:pStyle w:val="3"/>
      <w:lvlText w:val="(%3)"/>
      <w:lvlJc w:val="left"/>
      <w:pPr>
        <w:tabs>
          <w:tab w:val="num" w:pos="1713"/>
        </w:tabs>
        <w:ind w:left="1713" w:hanging="432"/>
      </w:pPr>
    </w:lvl>
    <w:lvl w:ilvl="3">
      <w:start w:val="1"/>
      <w:numFmt w:val="lowerRoman"/>
      <w:lvlText w:val="(%4)"/>
      <w:lvlJc w:val="right"/>
      <w:pPr>
        <w:tabs>
          <w:tab w:val="num" w:pos="1857"/>
        </w:tabs>
        <w:ind w:left="1857" w:hanging="144"/>
      </w:pPr>
    </w:lvl>
    <w:lvl w:ilvl="4">
      <w:start w:val="1"/>
      <w:numFmt w:val="decimal"/>
      <w:lvlText w:val="%5)"/>
      <w:lvlJc w:val="left"/>
      <w:pPr>
        <w:tabs>
          <w:tab w:val="num" w:pos="2001"/>
        </w:tabs>
        <w:ind w:left="2001" w:hanging="432"/>
      </w:pPr>
    </w:lvl>
    <w:lvl w:ilvl="5">
      <w:start w:val="1"/>
      <w:numFmt w:val="lowerLetter"/>
      <w:pStyle w:val="6"/>
      <w:lvlText w:val="%6)"/>
      <w:lvlJc w:val="left"/>
      <w:pPr>
        <w:tabs>
          <w:tab w:val="num" w:pos="2145"/>
        </w:tabs>
        <w:ind w:left="2145" w:hanging="432"/>
      </w:pPr>
    </w:lvl>
    <w:lvl w:ilvl="6">
      <w:start w:val="1"/>
      <w:numFmt w:val="lowerRoman"/>
      <w:pStyle w:val="7"/>
      <w:lvlText w:val="%7)"/>
      <w:lvlJc w:val="right"/>
      <w:pPr>
        <w:tabs>
          <w:tab w:val="num" w:pos="2289"/>
        </w:tabs>
        <w:ind w:left="2289" w:hanging="288"/>
      </w:pPr>
    </w:lvl>
    <w:lvl w:ilvl="7">
      <w:start w:val="1"/>
      <w:numFmt w:val="lowerLetter"/>
      <w:pStyle w:val="8"/>
      <w:lvlText w:val="%8."/>
      <w:lvlJc w:val="left"/>
      <w:pPr>
        <w:tabs>
          <w:tab w:val="num" w:pos="2433"/>
        </w:tabs>
        <w:ind w:left="2433" w:hanging="432"/>
      </w:pPr>
    </w:lvl>
    <w:lvl w:ilvl="8">
      <w:start w:val="1"/>
      <w:numFmt w:val="lowerRoman"/>
      <w:pStyle w:val="9"/>
      <w:lvlText w:val="%9."/>
      <w:lvlJc w:val="right"/>
      <w:pPr>
        <w:tabs>
          <w:tab w:val="num" w:pos="2577"/>
        </w:tabs>
        <w:ind w:left="2577" w:hanging="144"/>
      </w:pPr>
    </w:lvl>
  </w:abstractNum>
  <w:abstractNum w:abstractNumId="24">
    <w:nsid w:val="44536928"/>
    <w:multiLevelType w:val="multilevel"/>
    <w:tmpl w:val="FEDCE2F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8594DD7"/>
    <w:multiLevelType w:val="hybridMultilevel"/>
    <w:tmpl w:val="EB7A284A"/>
    <w:lvl w:ilvl="0" w:tplc="F3CEA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745951"/>
    <w:multiLevelType w:val="multilevel"/>
    <w:tmpl w:val="155CC188"/>
    <w:lvl w:ilvl="0">
      <w:start w:val="6"/>
      <w:numFmt w:val="decimal"/>
      <w:lvlText w:val="%1"/>
      <w:lvlJc w:val="left"/>
      <w:pPr>
        <w:ind w:left="1663" w:hanging="553"/>
      </w:pPr>
      <w:rPr>
        <w:rFonts w:hint="default"/>
        <w:lang w:val="ru-RU" w:eastAsia="en-US" w:bidi="ar-SA"/>
      </w:rPr>
    </w:lvl>
    <w:lvl w:ilvl="1">
      <w:start w:val="1"/>
      <w:numFmt w:val="decimal"/>
      <w:lvlText w:val="%1.%2."/>
      <w:lvlJc w:val="left"/>
      <w:pPr>
        <w:ind w:left="1663" w:hanging="553"/>
        <w:jc w:val="right"/>
      </w:pPr>
      <w:rPr>
        <w:rFonts w:ascii="Arial" w:eastAsia="Arial" w:hAnsi="Arial" w:cs="Arial" w:hint="default"/>
        <w:i/>
        <w:color w:val="231F20"/>
        <w:w w:val="102"/>
        <w:sz w:val="26"/>
        <w:szCs w:val="26"/>
        <w:lang w:val="ru-RU" w:eastAsia="en-US" w:bidi="ar-SA"/>
      </w:rPr>
    </w:lvl>
    <w:lvl w:ilvl="2">
      <w:numFmt w:val="bullet"/>
      <w:lvlText w:val="•"/>
      <w:lvlJc w:val="left"/>
      <w:pPr>
        <w:ind w:left="3157" w:hanging="553"/>
      </w:pPr>
      <w:rPr>
        <w:rFonts w:hint="default"/>
        <w:lang w:val="ru-RU" w:eastAsia="en-US" w:bidi="ar-SA"/>
      </w:rPr>
    </w:lvl>
    <w:lvl w:ilvl="3">
      <w:numFmt w:val="bullet"/>
      <w:lvlText w:val="•"/>
      <w:lvlJc w:val="left"/>
      <w:pPr>
        <w:ind w:left="3905" w:hanging="553"/>
      </w:pPr>
      <w:rPr>
        <w:rFonts w:hint="default"/>
        <w:lang w:val="ru-RU" w:eastAsia="en-US" w:bidi="ar-SA"/>
      </w:rPr>
    </w:lvl>
    <w:lvl w:ilvl="4">
      <w:numFmt w:val="bullet"/>
      <w:lvlText w:val="•"/>
      <w:lvlJc w:val="left"/>
      <w:pPr>
        <w:ind w:left="4654" w:hanging="553"/>
      </w:pPr>
      <w:rPr>
        <w:rFonts w:hint="default"/>
        <w:lang w:val="ru-RU" w:eastAsia="en-US" w:bidi="ar-SA"/>
      </w:rPr>
    </w:lvl>
    <w:lvl w:ilvl="5">
      <w:numFmt w:val="bullet"/>
      <w:lvlText w:val="•"/>
      <w:lvlJc w:val="left"/>
      <w:pPr>
        <w:ind w:left="5402" w:hanging="553"/>
      </w:pPr>
      <w:rPr>
        <w:rFonts w:hint="default"/>
        <w:lang w:val="ru-RU" w:eastAsia="en-US" w:bidi="ar-SA"/>
      </w:rPr>
    </w:lvl>
    <w:lvl w:ilvl="6">
      <w:numFmt w:val="bullet"/>
      <w:lvlText w:val="•"/>
      <w:lvlJc w:val="left"/>
      <w:pPr>
        <w:ind w:left="6151" w:hanging="553"/>
      </w:pPr>
      <w:rPr>
        <w:rFonts w:hint="default"/>
        <w:lang w:val="ru-RU" w:eastAsia="en-US" w:bidi="ar-SA"/>
      </w:rPr>
    </w:lvl>
    <w:lvl w:ilvl="7">
      <w:numFmt w:val="bullet"/>
      <w:lvlText w:val="•"/>
      <w:lvlJc w:val="left"/>
      <w:pPr>
        <w:ind w:left="6899" w:hanging="553"/>
      </w:pPr>
      <w:rPr>
        <w:rFonts w:hint="default"/>
        <w:lang w:val="ru-RU" w:eastAsia="en-US" w:bidi="ar-SA"/>
      </w:rPr>
    </w:lvl>
    <w:lvl w:ilvl="8">
      <w:numFmt w:val="bullet"/>
      <w:lvlText w:val="•"/>
      <w:lvlJc w:val="left"/>
      <w:pPr>
        <w:ind w:left="7648" w:hanging="553"/>
      </w:pPr>
      <w:rPr>
        <w:rFonts w:hint="default"/>
        <w:lang w:val="ru-RU" w:eastAsia="en-US" w:bidi="ar-SA"/>
      </w:rPr>
    </w:lvl>
  </w:abstractNum>
  <w:abstractNum w:abstractNumId="27">
    <w:nsid w:val="56A70C33"/>
    <w:multiLevelType w:val="multilevel"/>
    <w:tmpl w:val="0172D2D8"/>
    <w:lvl w:ilvl="0">
      <w:start w:val="3"/>
      <w:numFmt w:val="decimal"/>
      <w:lvlText w:val="%1"/>
      <w:lvlJc w:val="left"/>
      <w:pPr>
        <w:ind w:left="1122" w:hanging="553"/>
      </w:pPr>
      <w:rPr>
        <w:rFonts w:hint="default"/>
        <w:lang w:val="ru-RU" w:eastAsia="en-US" w:bidi="ar-SA"/>
      </w:rPr>
    </w:lvl>
    <w:lvl w:ilvl="1">
      <w:start w:val="1"/>
      <w:numFmt w:val="decimal"/>
      <w:lvlText w:val="%1.%2."/>
      <w:lvlJc w:val="left"/>
      <w:pPr>
        <w:ind w:left="1122" w:hanging="553"/>
        <w:jc w:val="right"/>
      </w:pPr>
      <w:rPr>
        <w:rFonts w:ascii="Arial" w:eastAsia="Arial" w:hAnsi="Arial" w:cs="Arial" w:hint="default"/>
        <w:i/>
        <w:color w:val="231F20"/>
        <w:w w:val="102"/>
        <w:sz w:val="26"/>
        <w:szCs w:val="26"/>
        <w:lang w:val="ru-RU" w:eastAsia="en-US" w:bidi="ar-SA"/>
      </w:rPr>
    </w:lvl>
    <w:lvl w:ilvl="2">
      <w:numFmt w:val="bullet"/>
      <w:lvlText w:val="•"/>
      <w:lvlJc w:val="left"/>
      <w:pPr>
        <w:ind w:left="2725" w:hanging="553"/>
      </w:pPr>
      <w:rPr>
        <w:rFonts w:hint="default"/>
        <w:lang w:val="ru-RU" w:eastAsia="en-US" w:bidi="ar-SA"/>
      </w:rPr>
    </w:lvl>
    <w:lvl w:ilvl="3">
      <w:numFmt w:val="bullet"/>
      <w:lvlText w:val="•"/>
      <w:lvlJc w:val="left"/>
      <w:pPr>
        <w:ind w:left="3527" w:hanging="553"/>
      </w:pPr>
      <w:rPr>
        <w:rFonts w:hint="default"/>
        <w:lang w:val="ru-RU" w:eastAsia="en-US" w:bidi="ar-SA"/>
      </w:rPr>
    </w:lvl>
    <w:lvl w:ilvl="4">
      <w:numFmt w:val="bullet"/>
      <w:lvlText w:val="•"/>
      <w:lvlJc w:val="left"/>
      <w:pPr>
        <w:ind w:left="4330" w:hanging="553"/>
      </w:pPr>
      <w:rPr>
        <w:rFonts w:hint="default"/>
        <w:lang w:val="ru-RU" w:eastAsia="en-US" w:bidi="ar-SA"/>
      </w:rPr>
    </w:lvl>
    <w:lvl w:ilvl="5">
      <w:numFmt w:val="bullet"/>
      <w:lvlText w:val="•"/>
      <w:lvlJc w:val="left"/>
      <w:pPr>
        <w:ind w:left="5132" w:hanging="553"/>
      </w:pPr>
      <w:rPr>
        <w:rFonts w:hint="default"/>
        <w:lang w:val="ru-RU" w:eastAsia="en-US" w:bidi="ar-SA"/>
      </w:rPr>
    </w:lvl>
    <w:lvl w:ilvl="6">
      <w:numFmt w:val="bullet"/>
      <w:lvlText w:val="•"/>
      <w:lvlJc w:val="left"/>
      <w:pPr>
        <w:ind w:left="5935" w:hanging="553"/>
      </w:pPr>
      <w:rPr>
        <w:rFonts w:hint="default"/>
        <w:lang w:val="ru-RU" w:eastAsia="en-US" w:bidi="ar-SA"/>
      </w:rPr>
    </w:lvl>
    <w:lvl w:ilvl="7">
      <w:numFmt w:val="bullet"/>
      <w:lvlText w:val="•"/>
      <w:lvlJc w:val="left"/>
      <w:pPr>
        <w:ind w:left="6737" w:hanging="553"/>
      </w:pPr>
      <w:rPr>
        <w:rFonts w:hint="default"/>
        <w:lang w:val="ru-RU" w:eastAsia="en-US" w:bidi="ar-SA"/>
      </w:rPr>
    </w:lvl>
    <w:lvl w:ilvl="8">
      <w:numFmt w:val="bullet"/>
      <w:lvlText w:val="•"/>
      <w:lvlJc w:val="left"/>
      <w:pPr>
        <w:ind w:left="7540" w:hanging="553"/>
      </w:pPr>
      <w:rPr>
        <w:rFonts w:hint="default"/>
        <w:lang w:val="ru-RU" w:eastAsia="en-US" w:bidi="ar-SA"/>
      </w:rPr>
    </w:lvl>
  </w:abstractNum>
  <w:abstractNum w:abstractNumId="28">
    <w:nsid w:val="56FB2D67"/>
    <w:multiLevelType w:val="multilevel"/>
    <w:tmpl w:val="F68E5CEE"/>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9A42AF2"/>
    <w:multiLevelType w:val="multilevel"/>
    <w:tmpl w:val="5FBC333C"/>
    <w:lvl w:ilvl="0">
      <w:start w:val="5"/>
      <w:numFmt w:val="decimal"/>
      <w:lvlText w:val="%1"/>
      <w:lvlJc w:val="left"/>
      <w:pPr>
        <w:ind w:left="1376" w:hanging="553"/>
      </w:pPr>
      <w:rPr>
        <w:rFonts w:hint="default"/>
        <w:lang w:val="ru-RU" w:eastAsia="en-US" w:bidi="ar-SA"/>
      </w:rPr>
    </w:lvl>
    <w:lvl w:ilvl="1">
      <w:start w:val="1"/>
      <w:numFmt w:val="decimal"/>
      <w:lvlText w:val="%1.%2."/>
      <w:lvlJc w:val="left"/>
      <w:pPr>
        <w:ind w:left="1376" w:hanging="553"/>
        <w:jc w:val="right"/>
      </w:pPr>
      <w:rPr>
        <w:rFonts w:ascii="Arial" w:eastAsia="Arial" w:hAnsi="Arial" w:cs="Arial" w:hint="default"/>
        <w:i/>
        <w:color w:val="231F20"/>
        <w:w w:val="102"/>
        <w:sz w:val="26"/>
        <w:szCs w:val="26"/>
        <w:lang w:val="ru-RU" w:eastAsia="en-US" w:bidi="ar-SA"/>
      </w:rPr>
    </w:lvl>
    <w:lvl w:ilvl="2">
      <w:numFmt w:val="bullet"/>
      <w:lvlText w:val="•"/>
      <w:lvlJc w:val="left"/>
      <w:pPr>
        <w:ind w:left="2933" w:hanging="553"/>
      </w:pPr>
      <w:rPr>
        <w:rFonts w:hint="default"/>
        <w:lang w:val="ru-RU" w:eastAsia="en-US" w:bidi="ar-SA"/>
      </w:rPr>
    </w:lvl>
    <w:lvl w:ilvl="3">
      <w:numFmt w:val="bullet"/>
      <w:lvlText w:val="•"/>
      <w:lvlJc w:val="left"/>
      <w:pPr>
        <w:ind w:left="3709" w:hanging="553"/>
      </w:pPr>
      <w:rPr>
        <w:rFonts w:hint="default"/>
        <w:lang w:val="ru-RU" w:eastAsia="en-US" w:bidi="ar-SA"/>
      </w:rPr>
    </w:lvl>
    <w:lvl w:ilvl="4">
      <w:numFmt w:val="bullet"/>
      <w:lvlText w:val="•"/>
      <w:lvlJc w:val="left"/>
      <w:pPr>
        <w:ind w:left="4486" w:hanging="553"/>
      </w:pPr>
      <w:rPr>
        <w:rFonts w:hint="default"/>
        <w:lang w:val="ru-RU" w:eastAsia="en-US" w:bidi="ar-SA"/>
      </w:rPr>
    </w:lvl>
    <w:lvl w:ilvl="5">
      <w:numFmt w:val="bullet"/>
      <w:lvlText w:val="•"/>
      <w:lvlJc w:val="left"/>
      <w:pPr>
        <w:ind w:left="5262" w:hanging="553"/>
      </w:pPr>
      <w:rPr>
        <w:rFonts w:hint="default"/>
        <w:lang w:val="ru-RU" w:eastAsia="en-US" w:bidi="ar-SA"/>
      </w:rPr>
    </w:lvl>
    <w:lvl w:ilvl="6">
      <w:numFmt w:val="bullet"/>
      <w:lvlText w:val="•"/>
      <w:lvlJc w:val="left"/>
      <w:pPr>
        <w:ind w:left="6039" w:hanging="553"/>
      </w:pPr>
      <w:rPr>
        <w:rFonts w:hint="default"/>
        <w:lang w:val="ru-RU" w:eastAsia="en-US" w:bidi="ar-SA"/>
      </w:rPr>
    </w:lvl>
    <w:lvl w:ilvl="7">
      <w:numFmt w:val="bullet"/>
      <w:lvlText w:val="•"/>
      <w:lvlJc w:val="left"/>
      <w:pPr>
        <w:ind w:left="6815" w:hanging="553"/>
      </w:pPr>
      <w:rPr>
        <w:rFonts w:hint="default"/>
        <w:lang w:val="ru-RU" w:eastAsia="en-US" w:bidi="ar-SA"/>
      </w:rPr>
    </w:lvl>
    <w:lvl w:ilvl="8">
      <w:numFmt w:val="bullet"/>
      <w:lvlText w:val="•"/>
      <w:lvlJc w:val="left"/>
      <w:pPr>
        <w:ind w:left="7592" w:hanging="553"/>
      </w:pPr>
      <w:rPr>
        <w:rFonts w:hint="default"/>
        <w:lang w:val="ru-RU" w:eastAsia="en-US" w:bidi="ar-SA"/>
      </w:rPr>
    </w:lvl>
  </w:abstractNum>
  <w:abstractNum w:abstractNumId="30">
    <w:nsid w:val="5A8B4D47"/>
    <w:multiLevelType w:val="hybridMultilevel"/>
    <w:tmpl w:val="D32843C8"/>
    <w:lvl w:ilvl="0" w:tplc="DD3E3E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331D7F"/>
    <w:multiLevelType w:val="multilevel"/>
    <w:tmpl w:val="7BE8F440"/>
    <w:lvl w:ilvl="0">
      <w:start w:val="1"/>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2">
    <w:nsid w:val="61D2757A"/>
    <w:multiLevelType w:val="hybridMultilevel"/>
    <w:tmpl w:val="543E42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723B78"/>
    <w:multiLevelType w:val="hybridMultilevel"/>
    <w:tmpl w:val="5E7C2A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F845F9C"/>
    <w:multiLevelType w:val="multilevel"/>
    <w:tmpl w:val="D9AAE140"/>
    <w:lvl w:ilvl="0">
      <w:numFmt w:val="bullet"/>
      <w:lvlText w:val=""/>
      <w:lvlJc w:val="left"/>
      <w:pPr>
        <w:ind w:left="687" w:hanging="284"/>
      </w:pPr>
      <w:rPr>
        <w:rFonts w:ascii="Symbol" w:eastAsia="Symbol" w:hAnsi="Symbol" w:cs="Symbol" w:hint="default"/>
        <w:color w:val="231F20"/>
        <w:w w:val="100"/>
        <w:sz w:val="21"/>
        <w:szCs w:val="21"/>
        <w:lang w:val="ru-RU" w:eastAsia="en-US" w:bidi="ar-SA"/>
      </w:rPr>
    </w:lvl>
    <w:lvl w:ilvl="1">
      <w:numFmt w:val="bullet"/>
      <w:lvlText w:val=""/>
      <w:lvlJc w:val="left"/>
      <w:pPr>
        <w:ind w:left="971" w:hanging="284"/>
      </w:pPr>
      <w:rPr>
        <w:rFonts w:ascii="Symbol" w:eastAsia="Symbol" w:hAnsi="Symbol" w:cs="Symbol" w:hint="default"/>
        <w:color w:val="231F20"/>
        <w:w w:val="100"/>
        <w:sz w:val="21"/>
        <w:szCs w:val="21"/>
        <w:lang w:val="ru-RU" w:eastAsia="en-US" w:bidi="ar-SA"/>
      </w:rPr>
    </w:lvl>
    <w:lvl w:ilvl="2">
      <w:start w:val="1"/>
      <w:numFmt w:val="decimal"/>
      <w:lvlText w:val="%3."/>
      <w:lvlJc w:val="left"/>
      <w:pPr>
        <w:ind w:left="3374" w:hanging="344"/>
        <w:jc w:val="right"/>
      </w:pPr>
      <w:rPr>
        <w:rFonts w:ascii="Century Gothic" w:eastAsia="Century Gothic" w:hAnsi="Century Gothic" w:cs="Century Gothic" w:hint="default"/>
        <w:color w:val="231F20"/>
        <w:w w:val="108"/>
        <w:sz w:val="28"/>
        <w:szCs w:val="28"/>
        <w:lang w:val="ru-RU" w:eastAsia="en-US" w:bidi="ar-SA"/>
      </w:rPr>
    </w:lvl>
    <w:lvl w:ilvl="3">
      <w:start w:val="1"/>
      <w:numFmt w:val="decimal"/>
      <w:lvlText w:val="%3.%4."/>
      <w:lvlJc w:val="left"/>
      <w:pPr>
        <w:ind w:left="2392" w:hanging="553"/>
        <w:jc w:val="right"/>
      </w:pPr>
      <w:rPr>
        <w:rFonts w:ascii="Arial" w:eastAsia="Arial" w:hAnsi="Arial" w:cs="Arial" w:hint="default"/>
        <w:i/>
        <w:color w:val="231F20"/>
        <w:w w:val="102"/>
        <w:sz w:val="26"/>
        <w:szCs w:val="26"/>
        <w:lang w:val="ru-RU" w:eastAsia="en-US" w:bidi="ar-SA"/>
      </w:rPr>
    </w:lvl>
    <w:lvl w:ilvl="4">
      <w:numFmt w:val="bullet"/>
      <w:lvlText w:val="•"/>
      <w:lvlJc w:val="left"/>
      <w:pPr>
        <w:ind w:left="4203" w:hanging="553"/>
      </w:pPr>
      <w:rPr>
        <w:rFonts w:hint="default"/>
        <w:lang w:val="ru-RU" w:eastAsia="en-US" w:bidi="ar-SA"/>
      </w:rPr>
    </w:lvl>
    <w:lvl w:ilvl="5">
      <w:numFmt w:val="bullet"/>
      <w:lvlText w:val="•"/>
      <w:lvlJc w:val="left"/>
      <w:pPr>
        <w:ind w:left="5027" w:hanging="553"/>
      </w:pPr>
      <w:rPr>
        <w:rFonts w:hint="default"/>
        <w:lang w:val="ru-RU" w:eastAsia="en-US" w:bidi="ar-SA"/>
      </w:rPr>
    </w:lvl>
    <w:lvl w:ilvl="6">
      <w:numFmt w:val="bullet"/>
      <w:lvlText w:val="•"/>
      <w:lvlJc w:val="left"/>
      <w:pPr>
        <w:ind w:left="5850" w:hanging="553"/>
      </w:pPr>
      <w:rPr>
        <w:rFonts w:hint="default"/>
        <w:lang w:val="ru-RU" w:eastAsia="en-US" w:bidi="ar-SA"/>
      </w:rPr>
    </w:lvl>
    <w:lvl w:ilvl="7">
      <w:numFmt w:val="bullet"/>
      <w:lvlText w:val="•"/>
      <w:lvlJc w:val="left"/>
      <w:pPr>
        <w:ind w:left="6674" w:hanging="553"/>
      </w:pPr>
      <w:rPr>
        <w:rFonts w:hint="default"/>
        <w:lang w:val="ru-RU" w:eastAsia="en-US" w:bidi="ar-SA"/>
      </w:rPr>
    </w:lvl>
    <w:lvl w:ilvl="8">
      <w:numFmt w:val="bullet"/>
      <w:lvlText w:val="•"/>
      <w:lvlJc w:val="left"/>
      <w:pPr>
        <w:ind w:left="7498" w:hanging="553"/>
      </w:pPr>
      <w:rPr>
        <w:rFonts w:hint="default"/>
        <w:lang w:val="ru-RU" w:eastAsia="en-US" w:bidi="ar-SA"/>
      </w:rPr>
    </w:lvl>
  </w:abstractNum>
  <w:abstractNum w:abstractNumId="35">
    <w:nsid w:val="7198308D"/>
    <w:multiLevelType w:val="hybridMultilevel"/>
    <w:tmpl w:val="B142BF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E36098"/>
    <w:multiLevelType w:val="multilevel"/>
    <w:tmpl w:val="FA6A3EA2"/>
    <w:lvl w:ilvl="0">
      <w:start w:val="1"/>
      <w:numFmt w:val="decimal"/>
      <w:lvlText w:val="%1."/>
      <w:lvlJc w:val="left"/>
      <w:pPr>
        <w:ind w:left="450" w:hanging="45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7">
    <w:nsid w:val="71F213C5"/>
    <w:multiLevelType w:val="hybridMultilevel"/>
    <w:tmpl w:val="578049A8"/>
    <w:lvl w:ilvl="0" w:tplc="A78C36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EB00A20"/>
    <w:multiLevelType w:val="hybridMultilevel"/>
    <w:tmpl w:val="4114ED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9"/>
  </w:num>
  <w:num w:numId="4">
    <w:abstractNumId w:val="10"/>
  </w:num>
  <w:num w:numId="5">
    <w:abstractNumId w:val="37"/>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33"/>
  </w:num>
  <w:num w:numId="10">
    <w:abstractNumId w:val="17"/>
  </w:num>
  <w:num w:numId="11">
    <w:abstractNumId w:val="11"/>
  </w:num>
  <w:num w:numId="12">
    <w:abstractNumId w:val="0"/>
  </w:num>
  <w:num w:numId="13">
    <w:abstractNumId w:val="21"/>
  </w:num>
  <w:num w:numId="14">
    <w:abstractNumId w:val="12"/>
  </w:num>
  <w:num w:numId="15">
    <w:abstractNumId w:val="8"/>
  </w:num>
  <w:num w:numId="16">
    <w:abstractNumId w:val="18"/>
  </w:num>
  <w:num w:numId="17">
    <w:abstractNumId w:val="5"/>
  </w:num>
  <w:num w:numId="18">
    <w:abstractNumId w:val="38"/>
  </w:num>
  <w:num w:numId="19">
    <w:abstractNumId w:val="32"/>
  </w:num>
  <w:num w:numId="20">
    <w:abstractNumId w:val="25"/>
  </w:num>
  <w:num w:numId="21">
    <w:abstractNumId w:val="16"/>
  </w:num>
  <w:num w:numId="22">
    <w:abstractNumId w:val="7"/>
  </w:num>
  <w:num w:numId="23">
    <w:abstractNumId w:val="6"/>
  </w:num>
  <w:num w:numId="24">
    <w:abstractNumId w:val="26"/>
  </w:num>
  <w:num w:numId="25">
    <w:abstractNumId w:val="29"/>
  </w:num>
  <w:num w:numId="26">
    <w:abstractNumId w:val="2"/>
  </w:num>
  <w:num w:numId="27">
    <w:abstractNumId w:val="27"/>
  </w:num>
  <w:num w:numId="28">
    <w:abstractNumId w:val="13"/>
  </w:num>
  <w:num w:numId="29">
    <w:abstractNumId w:val="34"/>
  </w:num>
  <w:num w:numId="30">
    <w:abstractNumId w:val="20"/>
  </w:num>
  <w:num w:numId="31">
    <w:abstractNumId w:val="4"/>
  </w:num>
  <w:num w:numId="32">
    <w:abstractNumId w:val="3"/>
  </w:num>
  <w:num w:numId="33">
    <w:abstractNumId w:val="31"/>
  </w:num>
  <w:num w:numId="34">
    <w:abstractNumId w:val="28"/>
  </w:num>
  <w:num w:numId="35">
    <w:abstractNumId w:val="19"/>
  </w:num>
  <w:num w:numId="36">
    <w:abstractNumId w:val="1"/>
  </w:num>
  <w:num w:numId="37">
    <w:abstractNumId w:val="14"/>
  </w:num>
  <w:num w:numId="38">
    <w:abstractNumId w:val="35"/>
  </w:num>
  <w:num w:numId="39">
    <w:abstractNumId w:val="22"/>
  </w:num>
  <w:num w:numId="40">
    <w:abstractNumId w:val="24"/>
  </w:num>
  <w:num w:numId="4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807CF9"/>
    <w:rsid w:val="004C6027"/>
    <w:rsid w:val="00596176"/>
    <w:rsid w:val="00807CF9"/>
    <w:rsid w:val="00885DCA"/>
    <w:rsid w:val="00CA44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0" w:qFormat="1"/>
    <w:lsdException w:name="heading 8" w:uiPriority="0" w:qFormat="1"/>
    <w:lsdException w:name="heading 9" w:uiPriority="9" w:qFormat="1"/>
    <w:lsdException w:name="toc 1" w:uiPriority="1" w:qFormat="1"/>
    <w:lsdException w:name="toc 2" w:uiPriority="1" w:qFormat="1"/>
    <w:lsdException w:name="toc 3" w:uiPriority="39" w:qFormat="1"/>
    <w:lsdException w:name="toc 4" w:uiPriority="39"/>
    <w:lsdException w:name="toc 5" w:uiPriority="39"/>
    <w:lsdException w:name="footnote text" w:uiPriority="0"/>
    <w:lsdException w:name="annotation text" w:uiPriority="0"/>
    <w:lsdException w:name="caption"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annotation subject" w:uiPriority="0"/>
    <w:lsdException w:name="Table Grid 1"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6176"/>
  </w:style>
  <w:style w:type="paragraph" w:styleId="1">
    <w:name w:val="heading 1"/>
    <w:basedOn w:val="a0"/>
    <w:next w:val="a0"/>
    <w:link w:val="10"/>
    <w:uiPriority w:val="1"/>
    <w:qFormat/>
    <w:rsid w:val="00807CF9"/>
    <w:pPr>
      <w:keepNext/>
      <w:numPr>
        <w:numId w:val="2"/>
      </w:numPr>
      <w:spacing w:before="240" w:after="60" w:line="240" w:lineRule="auto"/>
      <w:outlineLvl w:val="0"/>
    </w:pPr>
    <w:rPr>
      <w:rFonts w:ascii="Arial" w:eastAsia="Times New Roman" w:hAnsi="Arial" w:cs="Times New Roman"/>
      <w:b/>
      <w:bCs/>
      <w:kern w:val="32"/>
      <w:sz w:val="32"/>
      <w:szCs w:val="32"/>
    </w:rPr>
  </w:style>
  <w:style w:type="paragraph" w:styleId="20">
    <w:name w:val="heading 2"/>
    <w:basedOn w:val="a0"/>
    <w:next w:val="a0"/>
    <w:link w:val="21"/>
    <w:uiPriority w:val="1"/>
    <w:qFormat/>
    <w:rsid w:val="00807CF9"/>
    <w:pPr>
      <w:keepNext/>
      <w:numPr>
        <w:ilvl w:val="1"/>
        <w:numId w:val="2"/>
      </w:numPr>
      <w:spacing w:before="240" w:after="60" w:line="240" w:lineRule="auto"/>
      <w:outlineLvl w:val="1"/>
    </w:pPr>
    <w:rPr>
      <w:rFonts w:ascii="Arial" w:eastAsia="Times New Roman" w:hAnsi="Arial" w:cs="Times New Roman"/>
      <w:b/>
      <w:bCs/>
      <w:i/>
      <w:iCs/>
      <w:sz w:val="28"/>
      <w:szCs w:val="28"/>
    </w:rPr>
  </w:style>
  <w:style w:type="paragraph" w:styleId="3">
    <w:name w:val="heading 3"/>
    <w:basedOn w:val="a0"/>
    <w:next w:val="a0"/>
    <w:link w:val="30"/>
    <w:uiPriority w:val="1"/>
    <w:qFormat/>
    <w:rsid w:val="00807CF9"/>
    <w:pPr>
      <w:keepNext/>
      <w:numPr>
        <w:ilvl w:val="2"/>
        <w:numId w:val="2"/>
      </w:numPr>
      <w:overflowPunct w:val="0"/>
      <w:autoSpaceDE w:val="0"/>
      <w:autoSpaceDN w:val="0"/>
      <w:adjustRightInd w:val="0"/>
      <w:spacing w:after="0" w:line="240" w:lineRule="auto"/>
      <w:jc w:val="center"/>
      <w:textAlignment w:val="baseline"/>
      <w:outlineLvl w:val="2"/>
    </w:pPr>
    <w:rPr>
      <w:rFonts w:ascii="Times New Roman CYR" w:eastAsia="Times New Roman" w:hAnsi="Times New Roman CYR" w:cs="Times New Roman"/>
      <w:b/>
      <w:sz w:val="40"/>
      <w:szCs w:val="20"/>
    </w:rPr>
  </w:style>
  <w:style w:type="paragraph" w:styleId="4">
    <w:name w:val="heading 4"/>
    <w:basedOn w:val="3"/>
    <w:next w:val="a0"/>
    <w:link w:val="40"/>
    <w:uiPriority w:val="1"/>
    <w:qFormat/>
    <w:rsid w:val="00807CF9"/>
    <w:pPr>
      <w:keepLines/>
      <w:numPr>
        <w:ilvl w:val="0"/>
        <w:numId w:val="0"/>
      </w:numPr>
      <w:overflowPunct/>
      <w:spacing w:before="240" w:after="240" w:line="360" w:lineRule="auto"/>
      <w:ind w:left="714" w:hanging="357"/>
      <w:textAlignment w:val="auto"/>
      <w:outlineLvl w:val="3"/>
    </w:pPr>
    <w:rPr>
      <w:rFonts w:ascii="Times New Roman" w:eastAsia="MS Mincho" w:hAnsi="Times New Roman"/>
      <w:bCs/>
      <w:sz w:val="24"/>
      <w:szCs w:val="24"/>
    </w:rPr>
  </w:style>
  <w:style w:type="paragraph" w:styleId="5">
    <w:name w:val="heading 5"/>
    <w:basedOn w:val="a0"/>
    <w:next w:val="a0"/>
    <w:link w:val="50"/>
    <w:uiPriority w:val="1"/>
    <w:unhideWhenUsed/>
    <w:qFormat/>
    <w:rsid w:val="00807CF9"/>
    <w:pPr>
      <w:keepNext/>
      <w:keepLines/>
      <w:spacing w:before="200" w:after="0" w:line="240" w:lineRule="auto"/>
      <w:outlineLvl w:val="4"/>
    </w:pPr>
    <w:rPr>
      <w:rFonts w:ascii="Cambria" w:eastAsia="Times New Roman" w:hAnsi="Cambria" w:cs="Times New Roman"/>
      <w:color w:val="243F60"/>
      <w:sz w:val="24"/>
      <w:szCs w:val="24"/>
    </w:rPr>
  </w:style>
  <w:style w:type="paragraph" w:styleId="6">
    <w:name w:val="heading 6"/>
    <w:basedOn w:val="a0"/>
    <w:next w:val="a0"/>
    <w:link w:val="60"/>
    <w:uiPriority w:val="1"/>
    <w:qFormat/>
    <w:rsid w:val="00807CF9"/>
    <w:pPr>
      <w:numPr>
        <w:ilvl w:val="5"/>
        <w:numId w:val="2"/>
      </w:numPr>
      <w:spacing w:before="240" w:after="60" w:line="240" w:lineRule="auto"/>
      <w:outlineLvl w:val="5"/>
    </w:pPr>
    <w:rPr>
      <w:rFonts w:ascii="Times New Roman" w:eastAsia="Times New Roman" w:hAnsi="Times New Roman" w:cs="Times New Roman"/>
      <w:b/>
      <w:bCs/>
      <w:sz w:val="20"/>
      <w:szCs w:val="20"/>
    </w:rPr>
  </w:style>
  <w:style w:type="paragraph" w:styleId="7">
    <w:name w:val="heading 7"/>
    <w:basedOn w:val="a0"/>
    <w:next w:val="a0"/>
    <w:link w:val="70"/>
    <w:qFormat/>
    <w:rsid w:val="00807CF9"/>
    <w:pPr>
      <w:numPr>
        <w:ilvl w:val="6"/>
        <w:numId w:val="2"/>
      </w:num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qFormat/>
    <w:rsid w:val="00807CF9"/>
    <w:pPr>
      <w:numPr>
        <w:ilvl w:val="7"/>
        <w:numId w:val="2"/>
      </w:num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uiPriority w:val="9"/>
    <w:qFormat/>
    <w:rsid w:val="00807CF9"/>
    <w:pPr>
      <w:numPr>
        <w:ilvl w:val="8"/>
        <w:numId w:val="2"/>
      </w:numPr>
      <w:spacing w:before="240" w:after="60" w:line="240" w:lineRule="auto"/>
      <w:outlineLvl w:val="8"/>
    </w:pPr>
    <w:rPr>
      <w:rFonts w:ascii="Arial" w:eastAsia="Times New Roman" w:hAnsi="Arial" w:cs="Times New Roman"/>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807CF9"/>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807CF9"/>
    <w:rPr>
      <w:rFonts w:ascii="Tahoma" w:hAnsi="Tahoma" w:cs="Tahoma"/>
      <w:sz w:val="16"/>
      <w:szCs w:val="16"/>
    </w:rPr>
  </w:style>
  <w:style w:type="paragraph" w:styleId="a6">
    <w:name w:val="List Paragraph"/>
    <w:basedOn w:val="a0"/>
    <w:link w:val="a7"/>
    <w:uiPriority w:val="99"/>
    <w:qFormat/>
    <w:rsid w:val="00807CF9"/>
    <w:pPr>
      <w:spacing w:after="0" w:line="240" w:lineRule="auto"/>
      <w:ind w:left="720"/>
      <w:contextualSpacing/>
    </w:pPr>
    <w:rPr>
      <w:rFonts w:ascii="Times New Roman" w:eastAsia="Calibri" w:hAnsi="Times New Roman" w:cs="Times New Roman"/>
      <w:sz w:val="28"/>
      <w:lang w:eastAsia="en-US"/>
    </w:rPr>
  </w:style>
  <w:style w:type="character" w:customStyle="1" w:styleId="10">
    <w:name w:val="Заголовок 1 Знак"/>
    <w:basedOn w:val="a1"/>
    <w:link w:val="1"/>
    <w:uiPriority w:val="1"/>
    <w:rsid w:val="00807CF9"/>
    <w:rPr>
      <w:rFonts w:ascii="Arial" w:eastAsia="Times New Roman" w:hAnsi="Arial" w:cs="Times New Roman"/>
      <w:b/>
      <w:bCs/>
      <w:kern w:val="32"/>
      <w:sz w:val="32"/>
      <w:szCs w:val="32"/>
    </w:rPr>
  </w:style>
  <w:style w:type="character" w:customStyle="1" w:styleId="21">
    <w:name w:val="Заголовок 2 Знак"/>
    <w:basedOn w:val="a1"/>
    <w:link w:val="20"/>
    <w:uiPriority w:val="1"/>
    <w:rsid w:val="00807CF9"/>
    <w:rPr>
      <w:rFonts w:ascii="Arial" w:eastAsia="Times New Roman" w:hAnsi="Arial" w:cs="Times New Roman"/>
      <w:b/>
      <w:bCs/>
      <w:i/>
      <w:iCs/>
      <w:sz w:val="28"/>
      <w:szCs w:val="28"/>
    </w:rPr>
  </w:style>
  <w:style w:type="character" w:customStyle="1" w:styleId="30">
    <w:name w:val="Заголовок 3 Знак"/>
    <w:basedOn w:val="a1"/>
    <w:link w:val="3"/>
    <w:uiPriority w:val="1"/>
    <w:rsid w:val="00807CF9"/>
    <w:rPr>
      <w:rFonts w:ascii="Times New Roman CYR" w:eastAsia="Times New Roman" w:hAnsi="Times New Roman CYR" w:cs="Times New Roman"/>
      <w:b/>
      <w:sz w:val="40"/>
      <w:szCs w:val="20"/>
    </w:rPr>
  </w:style>
  <w:style w:type="character" w:customStyle="1" w:styleId="40">
    <w:name w:val="Заголовок 4 Знак"/>
    <w:basedOn w:val="a1"/>
    <w:link w:val="4"/>
    <w:uiPriority w:val="1"/>
    <w:rsid w:val="00807CF9"/>
    <w:rPr>
      <w:rFonts w:ascii="Times New Roman" w:eastAsia="MS Mincho" w:hAnsi="Times New Roman" w:cs="Times New Roman"/>
      <w:b/>
      <w:bCs/>
      <w:sz w:val="24"/>
      <w:szCs w:val="24"/>
    </w:rPr>
  </w:style>
  <w:style w:type="character" w:customStyle="1" w:styleId="50">
    <w:name w:val="Заголовок 5 Знак"/>
    <w:basedOn w:val="a1"/>
    <w:link w:val="5"/>
    <w:uiPriority w:val="1"/>
    <w:rsid w:val="00807CF9"/>
    <w:rPr>
      <w:rFonts w:ascii="Cambria" w:eastAsia="Times New Roman" w:hAnsi="Cambria" w:cs="Times New Roman"/>
      <w:color w:val="243F60"/>
      <w:sz w:val="24"/>
      <w:szCs w:val="24"/>
    </w:rPr>
  </w:style>
  <w:style w:type="character" w:customStyle="1" w:styleId="60">
    <w:name w:val="Заголовок 6 Знак"/>
    <w:basedOn w:val="a1"/>
    <w:link w:val="6"/>
    <w:uiPriority w:val="1"/>
    <w:rsid w:val="00807CF9"/>
    <w:rPr>
      <w:rFonts w:ascii="Times New Roman" w:eastAsia="Times New Roman" w:hAnsi="Times New Roman" w:cs="Times New Roman"/>
      <w:b/>
      <w:bCs/>
      <w:sz w:val="20"/>
      <w:szCs w:val="20"/>
    </w:rPr>
  </w:style>
  <w:style w:type="character" w:customStyle="1" w:styleId="70">
    <w:name w:val="Заголовок 7 Знак"/>
    <w:basedOn w:val="a1"/>
    <w:link w:val="7"/>
    <w:rsid w:val="00807CF9"/>
    <w:rPr>
      <w:rFonts w:ascii="Times New Roman" w:eastAsia="Times New Roman" w:hAnsi="Times New Roman" w:cs="Times New Roman"/>
      <w:sz w:val="24"/>
      <w:szCs w:val="24"/>
    </w:rPr>
  </w:style>
  <w:style w:type="character" w:customStyle="1" w:styleId="80">
    <w:name w:val="Заголовок 8 Знак"/>
    <w:basedOn w:val="a1"/>
    <w:link w:val="8"/>
    <w:rsid w:val="00807CF9"/>
    <w:rPr>
      <w:rFonts w:ascii="Times New Roman" w:eastAsia="Times New Roman" w:hAnsi="Times New Roman" w:cs="Times New Roman"/>
      <w:i/>
      <w:iCs/>
      <w:sz w:val="24"/>
      <w:szCs w:val="24"/>
    </w:rPr>
  </w:style>
  <w:style w:type="character" w:customStyle="1" w:styleId="90">
    <w:name w:val="Заголовок 9 Знак"/>
    <w:basedOn w:val="a1"/>
    <w:link w:val="9"/>
    <w:uiPriority w:val="9"/>
    <w:rsid w:val="00807CF9"/>
    <w:rPr>
      <w:rFonts w:ascii="Arial" w:eastAsia="Times New Roman" w:hAnsi="Arial" w:cs="Times New Roman"/>
      <w:sz w:val="20"/>
      <w:szCs w:val="20"/>
    </w:rPr>
  </w:style>
  <w:style w:type="numbering" w:customStyle="1" w:styleId="11">
    <w:name w:val="Нет списка1"/>
    <w:next w:val="a3"/>
    <w:uiPriority w:val="99"/>
    <w:semiHidden/>
    <w:unhideWhenUsed/>
    <w:rsid w:val="00807CF9"/>
  </w:style>
  <w:style w:type="paragraph" w:styleId="22">
    <w:name w:val="Body Text 2"/>
    <w:basedOn w:val="a0"/>
    <w:link w:val="23"/>
    <w:uiPriority w:val="99"/>
    <w:rsid w:val="00807CF9"/>
    <w:pPr>
      <w:overflowPunct w:val="0"/>
      <w:autoSpaceDE w:val="0"/>
      <w:autoSpaceDN w:val="0"/>
      <w:adjustRightInd w:val="0"/>
      <w:spacing w:after="0" w:line="240" w:lineRule="auto"/>
      <w:jc w:val="center"/>
      <w:textAlignment w:val="baseline"/>
    </w:pPr>
    <w:rPr>
      <w:rFonts w:ascii="Times New Roman CYR" w:eastAsia="Times New Roman" w:hAnsi="Times New Roman CYR" w:cs="Times New Roman"/>
      <w:sz w:val="24"/>
      <w:szCs w:val="20"/>
    </w:rPr>
  </w:style>
  <w:style w:type="character" w:customStyle="1" w:styleId="23">
    <w:name w:val="Основной текст 2 Знак"/>
    <w:basedOn w:val="a1"/>
    <w:link w:val="22"/>
    <w:uiPriority w:val="99"/>
    <w:rsid w:val="00807CF9"/>
    <w:rPr>
      <w:rFonts w:ascii="Times New Roman CYR" w:eastAsia="Times New Roman" w:hAnsi="Times New Roman CYR" w:cs="Times New Roman"/>
      <w:sz w:val="24"/>
      <w:szCs w:val="20"/>
    </w:rPr>
  </w:style>
  <w:style w:type="paragraph" w:styleId="a8">
    <w:name w:val="header"/>
    <w:basedOn w:val="a0"/>
    <w:link w:val="a9"/>
    <w:uiPriority w:val="99"/>
    <w:rsid w:val="00807CF9"/>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9">
    <w:name w:val="Верхний колонтитул Знак"/>
    <w:basedOn w:val="a1"/>
    <w:link w:val="a8"/>
    <w:uiPriority w:val="99"/>
    <w:rsid w:val="00807CF9"/>
    <w:rPr>
      <w:rFonts w:ascii="Times New Roman" w:eastAsia="Times New Roman" w:hAnsi="Times New Roman" w:cs="Times New Roman"/>
      <w:sz w:val="20"/>
      <w:szCs w:val="20"/>
    </w:rPr>
  </w:style>
  <w:style w:type="table" w:styleId="aa">
    <w:name w:val="Table Grid"/>
    <w:basedOn w:val="a2"/>
    <w:uiPriority w:val="59"/>
    <w:rsid w:val="00807CF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aieiaie1">
    <w:name w:val="caaieiaie 1"/>
    <w:basedOn w:val="a0"/>
    <w:next w:val="a0"/>
    <w:rsid w:val="00807CF9"/>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210">
    <w:name w:val="Основной текст 21"/>
    <w:basedOn w:val="a0"/>
    <w:rsid w:val="00807CF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styleId="ab">
    <w:name w:val="Title"/>
    <w:basedOn w:val="a0"/>
    <w:link w:val="ac"/>
    <w:uiPriority w:val="1"/>
    <w:qFormat/>
    <w:rsid w:val="00807CF9"/>
    <w:pPr>
      <w:tabs>
        <w:tab w:val="num" w:pos="4865"/>
      </w:tabs>
      <w:spacing w:after="0" w:line="240" w:lineRule="auto"/>
      <w:ind w:left="4865" w:hanging="425"/>
      <w:jc w:val="center"/>
    </w:pPr>
    <w:rPr>
      <w:rFonts w:ascii="Times New Roman" w:eastAsia="Times New Roman" w:hAnsi="Times New Roman" w:cs="Times New Roman"/>
      <w:b/>
      <w:bCs/>
      <w:sz w:val="28"/>
      <w:szCs w:val="24"/>
    </w:rPr>
  </w:style>
  <w:style w:type="character" w:customStyle="1" w:styleId="ac">
    <w:name w:val="Название Знак"/>
    <w:basedOn w:val="a1"/>
    <w:link w:val="ab"/>
    <w:uiPriority w:val="1"/>
    <w:rsid w:val="00807CF9"/>
    <w:rPr>
      <w:rFonts w:ascii="Times New Roman" w:eastAsia="Times New Roman" w:hAnsi="Times New Roman" w:cs="Times New Roman"/>
      <w:b/>
      <w:bCs/>
      <w:sz w:val="28"/>
      <w:szCs w:val="24"/>
    </w:rPr>
  </w:style>
  <w:style w:type="paragraph" w:styleId="31">
    <w:name w:val="Body Text Indent 3"/>
    <w:basedOn w:val="a0"/>
    <w:link w:val="32"/>
    <w:rsid w:val="00807CF9"/>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807CF9"/>
    <w:rPr>
      <w:rFonts w:ascii="Times New Roman" w:eastAsia="Times New Roman" w:hAnsi="Times New Roman" w:cs="Times New Roman"/>
      <w:sz w:val="16"/>
      <w:szCs w:val="16"/>
    </w:rPr>
  </w:style>
  <w:style w:type="paragraph" w:styleId="ad">
    <w:name w:val="Body Text Indent"/>
    <w:aliases w:val="текст,Основной текст 1"/>
    <w:basedOn w:val="a0"/>
    <w:link w:val="ae"/>
    <w:rsid w:val="00807CF9"/>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aliases w:val="текст Знак,Основной текст 1 Знак"/>
    <w:basedOn w:val="a1"/>
    <w:link w:val="ad"/>
    <w:rsid w:val="00807CF9"/>
    <w:rPr>
      <w:rFonts w:ascii="Times New Roman" w:eastAsia="Times New Roman" w:hAnsi="Times New Roman" w:cs="Times New Roman"/>
      <w:sz w:val="24"/>
      <w:szCs w:val="24"/>
    </w:rPr>
  </w:style>
  <w:style w:type="paragraph" w:customStyle="1" w:styleId="12">
    <w:name w:val="заголовок 1"/>
    <w:basedOn w:val="a0"/>
    <w:next w:val="a0"/>
    <w:rsid w:val="00807CF9"/>
    <w:pPr>
      <w:keepNext/>
      <w:overflowPunct w:val="0"/>
      <w:autoSpaceDE w:val="0"/>
      <w:autoSpaceDN w:val="0"/>
      <w:adjustRightInd w:val="0"/>
      <w:spacing w:after="0" w:line="240" w:lineRule="auto"/>
      <w:jc w:val="right"/>
      <w:textAlignment w:val="baseline"/>
    </w:pPr>
    <w:rPr>
      <w:rFonts w:ascii="Times New Roman" w:eastAsia="Times New Roman" w:hAnsi="Times New Roman" w:cs="Times New Roman"/>
      <w:sz w:val="28"/>
      <w:szCs w:val="20"/>
    </w:rPr>
  </w:style>
  <w:style w:type="paragraph" w:styleId="24">
    <w:name w:val="Body Text Indent 2"/>
    <w:basedOn w:val="a0"/>
    <w:link w:val="25"/>
    <w:uiPriority w:val="99"/>
    <w:rsid w:val="00807CF9"/>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1"/>
    <w:link w:val="24"/>
    <w:uiPriority w:val="99"/>
    <w:rsid w:val="00807CF9"/>
    <w:rPr>
      <w:rFonts w:ascii="Times New Roman" w:eastAsia="Times New Roman" w:hAnsi="Times New Roman" w:cs="Times New Roman"/>
      <w:sz w:val="24"/>
      <w:szCs w:val="24"/>
    </w:rPr>
  </w:style>
  <w:style w:type="paragraph" w:styleId="af">
    <w:name w:val="Block Text"/>
    <w:basedOn w:val="a0"/>
    <w:rsid w:val="00807CF9"/>
    <w:pPr>
      <w:widowControl w:val="0"/>
      <w:tabs>
        <w:tab w:val="left" w:pos="9356"/>
      </w:tabs>
      <w:autoSpaceDE w:val="0"/>
      <w:autoSpaceDN w:val="0"/>
      <w:adjustRightInd w:val="0"/>
      <w:spacing w:after="0" w:line="260" w:lineRule="auto"/>
      <w:ind w:left="709" w:right="44" w:hanging="709"/>
    </w:pPr>
    <w:rPr>
      <w:rFonts w:ascii="Times New Roman" w:eastAsia="Times New Roman" w:hAnsi="Times New Roman" w:cs="Times New Roman"/>
      <w:sz w:val="28"/>
      <w:szCs w:val="20"/>
    </w:rPr>
  </w:style>
  <w:style w:type="paragraph" w:styleId="33">
    <w:name w:val="Body Text 3"/>
    <w:basedOn w:val="a0"/>
    <w:link w:val="34"/>
    <w:rsid w:val="00807CF9"/>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1"/>
    <w:link w:val="33"/>
    <w:rsid w:val="00807CF9"/>
    <w:rPr>
      <w:rFonts w:ascii="Times New Roman" w:eastAsia="Times New Roman" w:hAnsi="Times New Roman" w:cs="Times New Roman"/>
      <w:sz w:val="16"/>
      <w:szCs w:val="16"/>
    </w:rPr>
  </w:style>
  <w:style w:type="paragraph" w:customStyle="1" w:styleId="211">
    <w:name w:val="Основной текст с отступом 21"/>
    <w:basedOn w:val="a0"/>
    <w:rsid w:val="00807CF9"/>
    <w:pPr>
      <w:overflowPunct w:val="0"/>
      <w:autoSpaceDE w:val="0"/>
      <w:autoSpaceDN w:val="0"/>
      <w:adjustRightInd w:val="0"/>
      <w:spacing w:after="0" w:line="240" w:lineRule="auto"/>
      <w:ind w:firstLine="851"/>
      <w:jc w:val="both"/>
      <w:textAlignment w:val="baseline"/>
    </w:pPr>
    <w:rPr>
      <w:rFonts w:ascii="Times New Roman CYR" w:eastAsia="Times New Roman" w:hAnsi="Times New Roman CYR" w:cs="Times New Roman"/>
      <w:sz w:val="24"/>
      <w:szCs w:val="20"/>
    </w:rPr>
  </w:style>
  <w:style w:type="paragraph" w:styleId="af0">
    <w:name w:val="Body Text"/>
    <w:basedOn w:val="a0"/>
    <w:link w:val="af1"/>
    <w:uiPriority w:val="1"/>
    <w:qFormat/>
    <w:rsid w:val="00807CF9"/>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1"/>
    <w:link w:val="af0"/>
    <w:uiPriority w:val="1"/>
    <w:rsid w:val="00807CF9"/>
    <w:rPr>
      <w:rFonts w:ascii="Times New Roman" w:eastAsia="Times New Roman" w:hAnsi="Times New Roman" w:cs="Times New Roman"/>
      <w:sz w:val="24"/>
      <w:szCs w:val="24"/>
    </w:rPr>
  </w:style>
  <w:style w:type="paragraph" w:customStyle="1" w:styleId="220">
    <w:name w:val="Основной текст 22"/>
    <w:basedOn w:val="a0"/>
    <w:rsid w:val="00807CF9"/>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rPr>
  </w:style>
  <w:style w:type="paragraph" w:customStyle="1" w:styleId="af2">
    <w:name w:val="Пункт"/>
    <w:basedOn w:val="a0"/>
    <w:autoRedefine/>
    <w:rsid w:val="00807CF9"/>
    <w:pPr>
      <w:tabs>
        <w:tab w:val="left" w:pos="9355"/>
      </w:tabs>
      <w:spacing w:after="0" w:line="240" w:lineRule="auto"/>
      <w:ind w:right="-5"/>
      <w:jc w:val="both"/>
    </w:pPr>
    <w:rPr>
      <w:rFonts w:ascii="Times New Roman" w:eastAsia="Times New Roman" w:hAnsi="Times New Roman" w:cs="Times New Roman"/>
      <w:sz w:val="24"/>
      <w:szCs w:val="20"/>
    </w:rPr>
  </w:style>
  <w:style w:type="paragraph" w:customStyle="1" w:styleId="a">
    <w:name w:val="Подпункт"/>
    <w:basedOn w:val="af2"/>
    <w:rsid w:val="00807CF9"/>
    <w:pPr>
      <w:numPr>
        <w:ilvl w:val="1"/>
        <w:numId w:val="1"/>
      </w:numPr>
      <w:tabs>
        <w:tab w:val="left" w:pos="851"/>
      </w:tabs>
      <w:spacing w:before="20"/>
    </w:pPr>
  </w:style>
  <w:style w:type="paragraph" w:styleId="af3">
    <w:name w:val="Document Map"/>
    <w:basedOn w:val="a0"/>
    <w:link w:val="af4"/>
    <w:semiHidden/>
    <w:rsid w:val="00807CF9"/>
    <w:pPr>
      <w:shd w:val="clear" w:color="auto" w:fill="000080"/>
      <w:spacing w:after="0" w:line="240" w:lineRule="auto"/>
    </w:pPr>
    <w:rPr>
      <w:rFonts w:ascii="Tahoma" w:eastAsia="Times New Roman" w:hAnsi="Tahoma" w:cs="Times New Roman"/>
      <w:sz w:val="20"/>
      <w:szCs w:val="20"/>
    </w:rPr>
  </w:style>
  <w:style w:type="character" w:customStyle="1" w:styleId="af4">
    <w:name w:val="Схема документа Знак"/>
    <w:basedOn w:val="a1"/>
    <w:link w:val="af3"/>
    <w:semiHidden/>
    <w:rsid w:val="00807CF9"/>
    <w:rPr>
      <w:rFonts w:ascii="Tahoma" w:eastAsia="Times New Roman" w:hAnsi="Tahoma" w:cs="Times New Roman"/>
      <w:sz w:val="20"/>
      <w:szCs w:val="20"/>
      <w:shd w:val="clear" w:color="auto" w:fill="000080"/>
    </w:rPr>
  </w:style>
  <w:style w:type="paragraph" w:styleId="af5">
    <w:name w:val="footer"/>
    <w:basedOn w:val="a0"/>
    <w:link w:val="af6"/>
    <w:uiPriority w:val="99"/>
    <w:rsid w:val="00807CF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Нижний колонтитул Знак"/>
    <w:basedOn w:val="a1"/>
    <w:link w:val="af5"/>
    <w:uiPriority w:val="99"/>
    <w:rsid w:val="00807CF9"/>
    <w:rPr>
      <w:rFonts w:ascii="Times New Roman" w:eastAsia="Times New Roman" w:hAnsi="Times New Roman" w:cs="Times New Roman"/>
      <w:sz w:val="24"/>
      <w:szCs w:val="24"/>
    </w:rPr>
  </w:style>
  <w:style w:type="character" w:styleId="af7">
    <w:name w:val="page number"/>
    <w:basedOn w:val="a1"/>
    <w:rsid w:val="00807CF9"/>
  </w:style>
  <w:style w:type="paragraph" w:customStyle="1" w:styleId="310">
    <w:name w:val="Основной текст с отступом 31"/>
    <w:basedOn w:val="a0"/>
    <w:rsid w:val="00807CF9"/>
    <w:pPr>
      <w:overflowPunct w:val="0"/>
      <w:autoSpaceDE w:val="0"/>
      <w:autoSpaceDN w:val="0"/>
      <w:adjustRightInd w:val="0"/>
      <w:spacing w:after="0" w:line="240" w:lineRule="auto"/>
      <w:ind w:firstLine="882"/>
      <w:jc w:val="both"/>
      <w:textAlignment w:val="baseline"/>
    </w:pPr>
    <w:rPr>
      <w:rFonts w:ascii="Times New Roman CYR" w:eastAsia="Times New Roman" w:hAnsi="Times New Roman CYR" w:cs="Times New Roman"/>
      <w:sz w:val="24"/>
      <w:szCs w:val="20"/>
    </w:rPr>
  </w:style>
  <w:style w:type="character" w:styleId="af8">
    <w:name w:val="Hyperlink"/>
    <w:rsid w:val="00807CF9"/>
    <w:rPr>
      <w:color w:val="0000FF"/>
      <w:u w:val="single"/>
    </w:rPr>
  </w:style>
  <w:style w:type="paragraph" w:customStyle="1" w:styleId="Fiction">
    <w:name w:val="Fiction"/>
    <w:rsid w:val="00807CF9"/>
    <w:pPr>
      <w:spacing w:after="0" w:line="240" w:lineRule="auto"/>
      <w:jc w:val="both"/>
      <w:outlineLvl w:val="3"/>
    </w:pPr>
    <w:rPr>
      <w:rFonts w:ascii="Arial" w:eastAsia="Times New Roman" w:hAnsi="Arial" w:cs="Arial"/>
      <w:noProof/>
      <w:sz w:val="18"/>
      <w:szCs w:val="24"/>
    </w:rPr>
  </w:style>
  <w:style w:type="paragraph" w:styleId="af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fa"/>
    <w:uiPriority w:val="99"/>
    <w:unhideWhenUsed/>
    <w:qFormat/>
    <w:rsid w:val="00807CF9"/>
    <w:pPr>
      <w:spacing w:before="100" w:beforeAutospacing="1" w:after="100" w:afterAutospacing="1" w:line="240" w:lineRule="auto"/>
      <w:ind w:firstLine="60"/>
      <w:jc w:val="both"/>
    </w:pPr>
    <w:rPr>
      <w:rFonts w:ascii="Times New Roman" w:eastAsia="Calibri" w:hAnsi="Times New Roman" w:cs="Times New Roman"/>
      <w:sz w:val="24"/>
      <w:szCs w:val="24"/>
    </w:rPr>
  </w:style>
  <w:style w:type="paragraph" w:styleId="afb">
    <w:name w:val="TOC Heading"/>
    <w:basedOn w:val="1"/>
    <w:next w:val="a0"/>
    <w:uiPriority w:val="39"/>
    <w:qFormat/>
    <w:rsid w:val="00807CF9"/>
    <w:pPr>
      <w:keepLines/>
      <w:numPr>
        <w:numId w:val="0"/>
      </w:numPr>
      <w:spacing w:before="480" w:after="0" w:line="276" w:lineRule="auto"/>
      <w:outlineLvl w:val="9"/>
    </w:pPr>
    <w:rPr>
      <w:rFonts w:ascii="Cambria" w:hAnsi="Cambria"/>
      <w:color w:val="365F91"/>
      <w:kern w:val="0"/>
      <w:sz w:val="28"/>
      <w:szCs w:val="28"/>
      <w:lang w:eastAsia="en-US"/>
    </w:rPr>
  </w:style>
  <w:style w:type="paragraph" w:styleId="13">
    <w:name w:val="toc 1"/>
    <w:basedOn w:val="a0"/>
    <w:next w:val="a0"/>
    <w:link w:val="14"/>
    <w:autoRedefine/>
    <w:uiPriority w:val="1"/>
    <w:qFormat/>
    <w:rsid w:val="00807CF9"/>
    <w:pPr>
      <w:spacing w:after="0" w:line="240" w:lineRule="auto"/>
    </w:pPr>
    <w:rPr>
      <w:rFonts w:ascii="Times New Roman" w:eastAsia="Times New Roman" w:hAnsi="Times New Roman" w:cs="Times New Roman"/>
      <w:sz w:val="24"/>
      <w:szCs w:val="24"/>
    </w:rPr>
  </w:style>
  <w:style w:type="paragraph" w:styleId="26">
    <w:name w:val="toc 2"/>
    <w:basedOn w:val="a0"/>
    <w:next w:val="a0"/>
    <w:autoRedefine/>
    <w:uiPriority w:val="1"/>
    <w:qFormat/>
    <w:rsid w:val="00807CF9"/>
    <w:pPr>
      <w:spacing w:after="0" w:line="240" w:lineRule="auto"/>
      <w:ind w:left="240"/>
    </w:pPr>
    <w:rPr>
      <w:rFonts w:ascii="Times New Roman" w:eastAsia="Times New Roman" w:hAnsi="Times New Roman" w:cs="Times New Roman"/>
      <w:sz w:val="24"/>
      <w:szCs w:val="24"/>
    </w:rPr>
  </w:style>
  <w:style w:type="paragraph" w:styleId="35">
    <w:name w:val="toc 3"/>
    <w:basedOn w:val="a0"/>
    <w:next w:val="a0"/>
    <w:autoRedefine/>
    <w:uiPriority w:val="39"/>
    <w:qFormat/>
    <w:rsid w:val="00807CF9"/>
    <w:pPr>
      <w:spacing w:after="0" w:line="240" w:lineRule="auto"/>
      <w:ind w:left="480"/>
    </w:pPr>
    <w:rPr>
      <w:rFonts w:ascii="Times New Roman" w:eastAsia="Times New Roman" w:hAnsi="Times New Roman" w:cs="Times New Roman"/>
      <w:sz w:val="24"/>
      <w:szCs w:val="24"/>
    </w:rPr>
  </w:style>
  <w:style w:type="paragraph" w:customStyle="1" w:styleId="afc">
    <w:name w:val="РК"/>
    <w:basedOn w:val="1"/>
    <w:rsid w:val="00807CF9"/>
    <w:pPr>
      <w:ind w:firstLine="567"/>
    </w:pPr>
    <w:rPr>
      <w:rFonts w:ascii="Times New Roman" w:hAnsi="Times New Roman"/>
      <w:b w:val="0"/>
      <w:sz w:val="24"/>
    </w:rPr>
  </w:style>
  <w:style w:type="paragraph" w:customStyle="1" w:styleId="15">
    <w:name w:val="Стиль1"/>
    <w:basedOn w:val="afc"/>
    <w:rsid w:val="00807CF9"/>
  </w:style>
  <w:style w:type="paragraph" w:customStyle="1" w:styleId="16">
    <w:name w:val="РК1"/>
    <w:basedOn w:val="afc"/>
    <w:next w:val="1"/>
    <w:autoRedefine/>
    <w:rsid w:val="00807CF9"/>
    <w:pPr>
      <w:numPr>
        <w:numId w:val="0"/>
      </w:numPr>
      <w:spacing w:before="0" w:after="0"/>
      <w:ind w:firstLine="567"/>
      <w:jc w:val="center"/>
    </w:pPr>
    <w:rPr>
      <w:szCs w:val="24"/>
    </w:rPr>
  </w:style>
  <w:style w:type="paragraph" w:customStyle="1" w:styleId="27">
    <w:name w:val="РК 2"/>
    <w:basedOn w:val="a0"/>
    <w:rsid w:val="00807CF9"/>
    <w:pPr>
      <w:shd w:val="clear" w:color="auto" w:fill="FFFFFF"/>
      <w:spacing w:after="0" w:line="240" w:lineRule="auto"/>
      <w:ind w:firstLine="567"/>
    </w:pPr>
    <w:rPr>
      <w:rFonts w:ascii="Times New Roman" w:eastAsia="Times New Roman" w:hAnsi="Times New Roman" w:cs="Times New Roman"/>
      <w:b/>
      <w:sz w:val="16"/>
    </w:rPr>
  </w:style>
  <w:style w:type="paragraph" w:customStyle="1" w:styleId="36">
    <w:name w:val="РК3"/>
    <w:basedOn w:val="27"/>
    <w:rsid w:val="00807CF9"/>
    <w:rPr>
      <w:sz w:val="24"/>
    </w:rPr>
  </w:style>
  <w:style w:type="numbering" w:customStyle="1" w:styleId="2">
    <w:name w:val="Стиль2"/>
    <w:uiPriority w:val="99"/>
    <w:rsid w:val="00807CF9"/>
    <w:pPr>
      <w:numPr>
        <w:numId w:val="3"/>
      </w:numPr>
    </w:pPr>
  </w:style>
  <w:style w:type="paragraph" w:styleId="afd">
    <w:name w:val="footnote text"/>
    <w:basedOn w:val="a0"/>
    <w:link w:val="afe"/>
    <w:unhideWhenUsed/>
    <w:rsid w:val="00807CF9"/>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1"/>
    <w:link w:val="afd"/>
    <w:rsid w:val="00807CF9"/>
    <w:rPr>
      <w:rFonts w:ascii="Times New Roman" w:eastAsia="Times New Roman" w:hAnsi="Times New Roman" w:cs="Times New Roman"/>
      <w:sz w:val="20"/>
      <w:szCs w:val="20"/>
    </w:rPr>
  </w:style>
  <w:style w:type="character" w:styleId="aff">
    <w:name w:val="footnote reference"/>
    <w:unhideWhenUsed/>
    <w:rsid w:val="00807CF9"/>
    <w:rPr>
      <w:vertAlign w:val="superscript"/>
    </w:rPr>
  </w:style>
  <w:style w:type="character" w:styleId="aff0">
    <w:name w:val="annotation reference"/>
    <w:unhideWhenUsed/>
    <w:rsid w:val="00807CF9"/>
    <w:rPr>
      <w:sz w:val="16"/>
      <w:szCs w:val="16"/>
    </w:rPr>
  </w:style>
  <w:style w:type="paragraph" w:styleId="aff1">
    <w:name w:val="annotation text"/>
    <w:basedOn w:val="a0"/>
    <w:link w:val="aff2"/>
    <w:unhideWhenUsed/>
    <w:rsid w:val="00807CF9"/>
    <w:pPr>
      <w:spacing w:after="0" w:line="240" w:lineRule="auto"/>
    </w:pPr>
    <w:rPr>
      <w:rFonts w:ascii="Times New Roman" w:eastAsia="Times New Roman" w:hAnsi="Times New Roman" w:cs="Times New Roman"/>
      <w:sz w:val="20"/>
      <w:szCs w:val="20"/>
    </w:rPr>
  </w:style>
  <w:style w:type="character" w:customStyle="1" w:styleId="aff2">
    <w:name w:val="Текст примечания Знак"/>
    <w:basedOn w:val="a1"/>
    <w:link w:val="aff1"/>
    <w:rsid w:val="00807CF9"/>
    <w:rPr>
      <w:rFonts w:ascii="Times New Roman" w:eastAsia="Times New Roman" w:hAnsi="Times New Roman" w:cs="Times New Roman"/>
      <w:sz w:val="20"/>
      <w:szCs w:val="20"/>
    </w:rPr>
  </w:style>
  <w:style w:type="paragraph" w:styleId="aff3">
    <w:name w:val="annotation subject"/>
    <w:basedOn w:val="aff1"/>
    <w:next w:val="aff1"/>
    <w:link w:val="aff4"/>
    <w:unhideWhenUsed/>
    <w:rsid w:val="00807CF9"/>
    <w:rPr>
      <w:b/>
      <w:bCs/>
    </w:rPr>
  </w:style>
  <w:style w:type="character" w:customStyle="1" w:styleId="aff4">
    <w:name w:val="Тема примечания Знак"/>
    <w:basedOn w:val="aff2"/>
    <w:link w:val="aff3"/>
    <w:rsid w:val="00807CF9"/>
    <w:rPr>
      <w:b/>
      <w:bCs/>
    </w:rPr>
  </w:style>
  <w:style w:type="paragraph" w:customStyle="1" w:styleId="a-mnj">
    <w:name w:val="a-mnj"/>
    <w:basedOn w:val="a0"/>
    <w:rsid w:val="00807CF9"/>
    <w:pPr>
      <w:spacing w:before="75" w:after="75" w:line="240" w:lineRule="auto"/>
      <w:ind w:left="150" w:right="150" w:firstLine="150"/>
      <w:jc w:val="both"/>
    </w:pPr>
    <w:rPr>
      <w:rFonts w:ascii="Trebuchet MS" w:eastAsia="Times New Roman" w:hAnsi="Trebuchet MS" w:cs="Times New Roman"/>
      <w:color w:val="555555"/>
      <w:sz w:val="18"/>
      <w:szCs w:val="18"/>
    </w:rPr>
  </w:style>
  <w:style w:type="paragraph" w:customStyle="1" w:styleId="ConsPlusNormal">
    <w:name w:val="ConsPlusNormal"/>
    <w:rsid w:val="00807CF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tyle4">
    <w:name w:val="Style4"/>
    <w:basedOn w:val="a0"/>
    <w:uiPriority w:val="99"/>
    <w:rsid w:val="00807CF9"/>
    <w:pPr>
      <w:widowControl w:val="0"/>
      <w:autoSpaceDE w:val="0"/>
      <w:autoSpaceDN w:val="0"/>
      <w:adjustRightInd w:val="0"/>
      <w:spacing w:after="0" w:line="547" w:lineRule="exact"/>
      <w:jc w:val="center"/>
    </w:pPr>
    <w:rPr>
      <w:rFonts w:ascii="Times New Roman" w:eastAsia="Times New Roman" w:hAnsi="Times New Roman" w:cs="Times New Roman"/>
      <w:sz w:val="24"/>
      <w:szCs w:val="24"/>
    </w:rPr>
  </w:style>
  <w:style w:type="character" w:customStyle="1" w:styleId="FontStyle49">
    <w:name w:val="Font Style49"/>
    <w:uiPriority w:val="99"/>
    <w:rsid w:val="00807CF9"/>
    <w:rPr>
      <w:rFonts w:ascii="Times New Roman" w:hAnsi="Times New Roman" w:cs="Times New Roman"/>
      <w:b/>
      <w:bCs/>
      <w:sz w:val="34"/>
      <w:szCs w:val="34"/>
    </w:rPr>
  </w:style>
  <w:style w:type="paragraph" w:styleId="28">
    <w:name w:val="List 2"/>
    <w:basedOn w:val="a0"/>
    <w:rsid w:val="00807CF9"/>
    <w:pPr>
      <w:spacing w:after="0" w:line="240" w:lineRule="auto"/>
      <w:ind w:left="566" w:hanging="283"/>
    </w:pPr>
    <w:rPr>
      <w:rFonts w:ascii="Times New Roman" w:eastAsia="Times New Roman" w:hAnsi="Times New Roman" w:cs="Times New Roman"/>
      <w:sz w:val="24"/>
      <w:szCs w:val="24"/>
    </w:rPr>
  </w:style>
  <w:style w:type="character" w:customStyle="1" w:styleId="FontStyle123">
    <w:name w:val="Font Style123"/>
    <w:uiPriority w:val="99"/>
    <w:rsid w:val="00807CF9"/>
    <w:rPr>
      <w:rFonts w:ascii="Times New Roman" w:hAnsi="Times New Roman" w:cs="Times New Roman"/>
      <w:b/>
      <w:bCs/>
      <w:color w:val="000000"/>
      <w:sz w:val="38"/>
      <w:szCs w:val="38"/>
    </w:rPr>
  </w:style>
  <w:style w:type="paragraph" w:styleId="aff5">
    <w:name w:val="No Spacing"/>
    <w:aliases w:val="курсив"/>
    <w:link w:val="aff6"/>
    <w:uiPriority w:val="1"/>
    <w:qFormat/>
    <w:rsid w:val="00807CF9"/>
    <w:pPr>
      <w:spacing w:after="0" w:line="240" w:lineRule="auto"/>
    </w:pPr>
    <w:rPr>
      <w:rFonts w:ascii="Calibri" w:eastAsia="Calibri" w:hAnsi="Calibri" w:cs="Times New Roman"/>
      <w:lang w:eastAsia="en-US"/>
    </w:rPr>
  </w:style>
  <w:style w:type="character" w:customStyle="1" w:styleId="aff7">
    <w:name w:val="Гипертекстовая ссылка"/>
    <w:uiPriority w:val="99"/>
    <w:rsid w:val="00807CF9"/>
    <w:rPr>
      <w:rFonts w:cs="Times New Roman"/>
      <w:color w:val="106BBE"/>
    </w:rPr>
  </w:style>
  <w:style w:type="paragraph" w:customStyle="1" w:styleId="aff8">
    <w:name w:val="Знак Знак Знак Знак"/>
    <w:basedOn w:val="a0"/>
    <w:rsid w:val="00807CF9"/>
    <w:pPr>
      <w:spacing w:after="160" w:line="240" w:lineRule="exact"/>
    </w:pPr>
    <w:rPr>
      <w:rFonts w:ascii="Verdana" w:eastAsia="Times New Roman" w:hAnsi="Verdana" w:cs="Times New Roman"/>
      <w:sz w:val="20"/>
      <w:szCs w:val="20"/>
      <w:lang w:val="en-US" w:eastAsia="en-US"/>
    </w:rPr>
  </w:style>
  <w:style w:type="paragraph" w:customStyle="1" w:styleId="ConsPlusNonformat">
    <w:name w:val="ConsPlusNonformat"/>
    <w:rsid w:val="00807CF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807CF9"/>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29">
    <w:name w:val="Знак2"/>
    <w:basedOn w:val="a0"/>
    <w:rsid w:val="00807CF9"/>
    <w:pPr>
      <w:tabs>
        <w:tab w:val="left" w:pos="708"/>
      </w:tabs>
      <w:spacing w:after="160" w:line="240" w:lineRule="exact"/>
    </w:pPr>
    <w:rPr>
      <w:rFonts w:ascii="Verdana" w:eastAsia="Times New Roman" w:hAnsi="Verdana" w:cs="Verdana"/>
      <w:sz w:val="20"/>
      <w:szCs w:val="20"/>
      <w:lang w:val="en-US" w:eastAsia="en-US"/>
    </w:rPr>
  </w:style>
  <w:style w:type="paragraph" w:customStyle="1" w:styleId="aff9">
    <w:name w:val="Знак Знак Знак"/>
    <w:basedOn w:val="a0"/>
    <w:rsid w:val="00807CF9"/>
    <w:pPr>
      <w:spacing w:after="160" w:line="240" w:lineRule="exact"/>
    </w:pPr>
    <w:rPr>
      <w:rFonts w:ascii="Verdana" w:eastAsia="Times New Roman" w:hAnsi="Verdana" w:cs="Times New Roman"/>
      <w:sz w:val="20"/>
      <w:szCs w:val="20"/>
    </w:rPr>
  </w:style>
  <w:style w:type="paragraph" w:styleId="affa">
    <w:name w:val="Plain Text"/>
    <w:basedOn w:val="a0"/>
    <w:link w:val="affb"/>
    <w:uiPriority w:val="99"/>
    <w:rsid w:val="00807CF9"/>
    <w:pPr>
      <w:spacing w:after="0" w:line="240" w:lineRule="auto"/>
    </w:pPr>
    <w:rPr>
      <w:rFonts w:ascii="Courier New" w:eastAsia="Times New Roman" w:hAnsi="Courier New" w:cs="Times New Roman"/>
      <w:sz w:val="20"/>
      <w:szCs w:val="20"/>
    </w:rPr>
  </w:style>
  <w:style w:type="character" w:customStyle="1" w:styleId="affb">
    <w:name w:val="Текст Знак"/>
    <w:basedOn w:val="a1"/>
    <w:link w:val="affa"/>
    <w:uiPriority w:val="99"/>
    <w:rsid w:val="00807CF9"/>
    <w:rPr>
      <w:rFonts w:ascii="Courier New" w:eastAsia="Times New Roman" w:hAnsi="Courier New" w:cs="Times New Roman"/>
      <w:sz w:val="20"/>
      <w:szCs w:val="20"/>
    </w:rPr>
  </w:style>
  <w:style w:type="character" w:customStyle="1" w:styleId="37">
    <w:name w:val="Знак Знак3"/>
    <w:locked/>
    <w:rsid w:val="00807CF9"/>
    <w:rPr>
      <w:rFonts w:ascii="Courier New" w:hAnsi="Courier New" w:cs="Courier New"/>
      <w:lang w:val="ru-RU" w:eastAsia="ru-RU"/>
    </w:rPr>
  </w:style>
  <w:style w:type="paragraph" w:styleId="affc">
    <w:name w:val="List"/>
    <w:basedOn w:val="a0"/>
    <w:unhideWhenUsed/>
    <w:rsid w:val="00807CF9"/>
    <w:pPr>
      <w:ind w:left="283" w:hanging="283"/>
      <w:contextualSpacing/>
    </w:pPr>
    <w:rPr>
      <w:rFonts w:ascii="Calibri" w:eastAsia="Calibri" w:hAnsi="Calibri" w:cs="Times New Roman"/>
      <w:lang w:eastAsia="en-US"/>
    </w:rPr>
  </w:style>
  <w:style w:type="paragraph" w:customStyle="1" w:styleId="2a">
    <w:name w:val="стиль2"/>
    <w:basedOn w:val="a0"/>
    <w:rsid w:val="00807C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Абзац списка Знак"/>
    <w:link w:val="a6"/>
    <w:uiPriority w:val="99"/>
    <w:locked/>
    <w:rsid w:val="00807CF9"/>
    <w:rPr>
      <w:rFonts w:ascii="Times New Roman" w:eastAsia="Calibri" w:hAnsi="Times New Roman" w:cs="Times New Roman"/>
      <w:sz w:val="28"/>
      <w:lang w:eastAsia="en-US"/>
    </w:rPr>
  </w:style>
  <w:style w:type="character" w:customStyle="1" w:styleId="FontStyle71">
    <w:name w:val="Font Style71"/>
    <w:rsid w:val="00807CF9"/>
    <w:rPr>
      <w:rFonts w:ascii="Calibri" w:hAnsi="Calibri" w:cs="Calibri"/>
      <w:sz w:val="20"/>
      <w:szCs w:val="20"/>
    </w:rPr>
  </w:style>
  <w:style w:type="paragraph" w:customStyle="1" w:styleId="Pa28">
    <w:name w:val="Pa28"/>
    <w:basedOn w:val="a0"/>
    <w:next w:val="a0"/>
    <w:uiPriority w:val="99"/>
    <w:rsid w:val="00807CF9"/>
    <w:pPr>
      <w:autoSpaceDE w:val="0"/>
      <w:autoSpaceDN w:val="0"/>
      <w:adjustRightInd w:val="0"/>
      <w:spacing w:after="0" w:line="241" w:lineRule="atLeast"/>
    </w:pPr>
    <w:rPr>
      <w:rFonts w:ascii="Calibri" w:eastAsia="Calibri" w:hAnsi="Calibri" w:cs="Times New Roman"/>
      <w:color w:val="000000"/>
      <w:sz w:val="24"/>
      <w:szCs w:val="24"/>
      <w:lang w:eastAsia="en-US"/>
    </w:rPr>
  </w:style>
  <w:style w:type="character" w:customStyle="1" w:styleId="afa">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9"/>
    <w:uiPriority w:val="99"/>
    <w:locked/>
    <w:rsid w:val="00807CF9"/>
    <w:rPr>
      <w:rFonts w:ascii="Times New Roman" w:eastAsia="Calibri" w:hAnsi="Times New Roman" w:cs="Times New Roman"/>
      <w:sz w:val="24"/>
      <w:szCs w:val="24"/>
    </w:rPr>
  </w:style>
  <w:style w:type="character" w:styleId="affd">
    <w:name w:val="Strong"/>
    <w:uiPriority w:val="22"/>
    <w:qFormat/>
    <w:rsid w:val="00807CF9"/>
    <w:rPr>
      <w:b/>
      <w:bCs/>
    </w:rPr>
  </w:style>
  <w:style w:type="paragraph" w:customStyle="1" w:styleId="Pa10">
    <w:name w:val="Pa10"/>
    <w:basedOn w:val="a0"/>
    <w:next w:val="a0"/>
    <w:uiPriority w:val="99"/>
    <w:rsid w:val="00807CF9"/>
    <w:pPr>
      <w:autoSpaceDE w:val="0"/>
      <w:autoSpaceDN w:val="0"/>
      <w:adjustRightInd w:val="0"/>
      <w:spacing w:after="0" w:line="241" w:lineRule="atLeast"/>
    </w:pPr>
    <w:rPr>
      <w:rFonts w:ascii="Calibri" w:eastAsia="Calibri" w:hAnsi="Calibri" w:cs="Times New Roman"/>
      <w:color w:val="000000"/>
      <w:sz w:val="24"/>
      <w:szCs w:val="24"/>
      <w:lang w:eastAsia="en-US"/>
    </w:rPr>
  </w:style>
  <w:style w:type="character" w:customStyle="1" w:styleId="A10">
    <w:name w:val="A1"/>
    <w:uiPriority w:val="99"/>
    <w:rsid w:val="00807CF9"/>
    <w:rPr>
      <w:rFonts w:cs="Calibri"/>
      <w:sz w:val="22"/>
      <w:szCs w:val="22"/>
    </w:rPr>
  </w:style>
  <w:style w:type="character" w:customStyle="1" w:styleId="FontStyle72">
    <w:name w:val="Font Style72"/>
    <w:uiPriority w:val="99"/>
    <w:rsid w:val="00807CF9"/>
    <w:rPr>
      <w:rFonts w:ascii="Calibri" w:hAnsi="Calibri" w:cs="Calibri"/>
      <w:b/>
      <w:bCs/>
      <w:sz w:val="20"/>
      <w:szCs w:val="20"/>
    </w:rPr>
  </w:style>
  <w:style w:type="paragraph" w:customStyle="1" w:styleId="Pa9">
    <w:name w:val="Pa9"/>
    <w:basedOn w:val="a0"/>
    <w:next w:val="a0"/>
    <w:uiPriority w:val="99"/>
    <w:rsid w:val="00807CF9"/>
    <w:pPr>
      <w:autoSpaceDE w:val="0"/>
      <w:autoSpaceDN w:val="0"/>
      <w:adjustRightInd w:val="0"/>
      <w:spacing w:after="0" w:line="241" w:lineRule="atLeast"/>
    </w:pPr>
    <w:rPr>
      <w:rFonts w:ascii="Calibri" w:eastAsia="Calibri" w:hAnsi="Calibri" w:cs="Times New Roman"/>
      <w:color w:val="000000"/>
      <w:sz w:val="24"/>
      <w:szCs w:val="24"/>
      <w:lang w:eastAsia="en-US"/>
    </w:rPr>
  </w:style>
  <w:style w:type="paragraph" w:customStyle="1" w:styleId="Style12">
    <w:name w:val="Style12"/>
    <w:basedOn w:val="a0"/>
    <w:uiPriority w:val="99"/>
    <w:rsid w:val="00807CF9"/>
    <w:pPr>
      <w:widowControl w:val="0"/>
      <w:autoSpaceDE w:val="0"/>
      <w:autoSpaceDN w:val="0"/>
      <w:adjustRightInd w:val="0"/>
      <w:spacing w:after="0" w:line="293" w:lineRule="exact"/>
      <w:jc w:val="both"/>
    </w:pPr>
    <w:rPr>
      <w:rFonts w:ascii="Arial" w:eastAsia="Times New Roman" w:hAnsi="Arial" w:cs="Arial"/>
      <w:sz w:val="24"/>
      <w:szCs w:val="24"/>
    </w:rPr>
  </w:style>
  <w:style w:type="paragraph" w:customStyle="1" w:styleId="Style35">
    <w:name w:val="Style35"/>
    <w:basedOn w:val="a0"/>
    <w:uiPriority w:val="99"/>
    <w:rsid w:val="00807CF9"/>
    <w:pPr>
      <w:widowControl w:val="0"/>
      <w:autoSpaceDE w:val="0"/>
      <w:autoSpaceDN w:val="0"/>
      <w:adjustRightInd w:val="0"/>
      <w:spacing w:after="0" w:line="293" w:lineRule="exact"/>
      <w:ind w:firstLine="547"/>
    </w:pPr>
    <w:rPr>
      <w:rFonts w:ascii="Arial" w:eastAsia="Times New Roman" w:hAnsi="Arial" w:cs="Arial"/>
      <w:sz w:val="24"/>
      <w:szCs w:val="24"/>
    </w:rPr>
  </w:style>
  <w:style w:type="paragraph" w:customStyle="1" w:styleId="Style10">
    <w:name w:val="Style10"/>
    <w:basedOn w:val="a0"/>
    <w:uiPriority w:val="99"/>
    <w:rsid w:val="00807CF9"/>
    <w:pPr>
      <w:widowControl w:val="0"/>
      <w:autoSpaceDE w:val="0"/>
      <w:autoSpaceDN w:val="0"/>
      <w:adjustRightInd w:val="0"/>
      <w:spacing w:after="0" w:line="293" w:lineRule="exact"/>
      <w:ind w:firstLine="96"/>
    </w:pPr>
    <w:rPr>
      <w:rFonts w:ascii="Arial" w:eastAsia="Times New Roman" w:hAnsi="Arial" w:cs="Arial"/>
      <w:sz w:val="24"/>
      <w:szCs w:val="24"/>
    </w:rPr>
  </w:style>
  <w:style w:type="paragraph" w:customStyle="1" w:styleId="Style11">
    <w:name w:val="Style11"/>
    <w:basedOn w:val="a0"/>
    <w:uiPriority w:val="99"/>
    <w:rsid w:val="00807CF9"/>
    <w:pPr>
      <w:widowControl w:val="0"/>
      <w:autoSpaceDE w:val="0"/>
      <w:autoSpaceDN w:val="0"/>
      <w:adjustRightInd w:val="0"/>
      <w:spacing w:after="0" w:line="293" w:lineRule="exact"/>
      <w:jc w:val="both"/>
    </w:pPr>
    <w:rPr>
      <w:rFonts w:ascii="Arial" w:eastAsia="Times New Roman" w:hAnsi="Arial" w:cs="Arial"/>
      <w:sz w:val="24"/>
      <w:szCs w:val="24"/>
    </w:rPr>
  </w:style>
  <w:style w:type="paragraph" w:customStyle="1" w:styleId="Style14">
    <w:name w:val="Style14"/>
    <w:basedOn w:val="a0"/>
    <w:uiPriority w:val="99"/>
    <w:rsid w:val="00807CF9"/>
    <w:pPr>
      <w:widowControl w:val="0"/>
      <w:autoSpaceDE w:val="0"/>
      <w:autoSpaceDN w:val="0"/>
      <w:adjustRightInd w:val="0"/>
      <w:spacing w:after="0" w:line="298" w:lineRule="exact"/>
      <w:jc w:val="both"/>
    </w:pPr>
    <w:rPr>
      <w:rFonts w:ascii="Arial" w:eastAsia="Times New Roman" w:hAnsi="Arial" w:cs="Arial"/>
      <w:sz w:val="24"/>
      <w:szCs w:val="24"/>
    </w:rPr>
  </w:style>
  <w:style w:type="paragraph" w:customStyle="1" w:styleId="Style32">
    <w:name w:val="Style32"/>
    <w:basedOn w:val="a0"/>
    <w:uiPriority w:val="99"/>
    <w:rsid w:val="00807CF9"/>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character" w:customStyle="1" w:styleId="FontStyle115">
    <w:name w:val="Font Style115"/>
    <w:uiPriority w:val="99"/>
    <w:rsid w:val="00807CF9"/>
    <w:rPr>
      <w:rFonts w:ascii="Times New Roman" w:hAnsi="Times New Roman" w:cs="Times New Roman"/>
      <w:sz w:val="22"/>
      <w:szCs w:val="22"/>
    </w:rPr>
  </w:style>
  <w:style w:type="paragraph" w:customStyle="1" w:styleId="Style13">
    <w:name w:val="Style13"/>
    <w:basedOn w:val="a0"/>
    <w:uiPriority w:val="99"/>
    <w:rsid w:val="00807CF9"/>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7">
    <w:name w:val="Style7"/>
    <w:basedOn w:val="a0"/>
    <w:uiPriority w:val="99"/>
    <w:rsid w:val="00807CF9"/>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70">
    <w:name w:val="Font Style70"/>
    <w:uiPriority w:val="99"/>
    <w:rsid w:val="00807CF9"/>
    <w:rPr>
      <w:rFonts w:ascii="Times New Roman" w:hAnsi="Times New Roman" w:cs="Times New Roman"/>
      <w:b/>
      <w:bCs/>
      <w:sz w:val="26"/>
      <w:szCs w:val="26"/>
    </w:rPr>
  </w:style>
  <w:style w:type="paragraph" w:customStyle="1" w:styleId="Style21">
    <w:name w:val="Style21"/>
    <w:basedOn w:val="a0"/>
    <w:uiPriority w:val="99"/>
    <w:rsid w:val="00807CF9"/>
    <w:pPr>
      <w:widowControl w:val="0"/>
      <w:autoSpaceDE w:val="0"/>
      <w:autoSpaceDN w:val="0"/>
      <w:adjustRightInd w:val="0"/>
      <w:spacing w:after="0" w:line="293" w:lineRule="exact"/>
    </w:pPr>
    <w:rPr>
      <w:rFonts w:ascii="Arial" w:eastAsia="Times New Roman" w:hAnsi="Arial" w:cs="Arial"/>
      <w:sz w:val="24"/>
      <w:szCs w:val="24"/>
    </w:rPr>
  </w:style>
  <w:style w:type="character" w:customStyle="1" w:styleId="FontStyle74">
    <w:name w:val="Font Style74"/>
    <w:uiPriority w:val="99"/>
    <w:rsid w:val="00807CF9"/>
    <w:rPr>
      <w:rFonts w:ascii="Calibri" w:hAnsi="Calibri" w:cs="Calibri"/>
      <w:sz w:val="20"/>
      <w:szCs w:val="20"/>
    </w:rPr>
  </w:style>
  <w:style w:type="paragraph" w:customStyle="1" w:styleId="Style24">
    <w:name w:val="Style24"/>
    <w:basedOn w:val="a0"/>
    <w:uiPriority w:val="99"/>
    <w:rsid w:val="00807CF9"/>
    <w:pPr>
      <w:widowControl w:val="0"/>
      <w:autoSpaceDE w:val="0"/>
      <w:autoSpaceDN w:val="0"/>
      <w:adjustRightInd w:val="0"/>
      <w:spacing w:after="0" w:line="293" w:lineRule="exact"/>
    </w:pPr>
    <w:rPr>
      <w:rFonts w:ascii="Arial" w:eastAsia="Times New Roman" w:hAnsi="Arial" w:cs="Arial"/>
      <w:sz w:val="24"/>
      <w:szCs w:val="24"/>
    </w:rPr>
  </w:style>
  <w:style w:type="character" w:customStyle="1" w:styleId="CharStyle34">
    <w:name w:val="CharStyle34"/>
    <w:rsid w:val="00807CF9"/>
    <w:rPr>
      <w:rFonts w:ascii="Times New Roman" w:hAnsi="Times New Roman" w:cs="Times New Roman"/>
      <w:sz w:val="20"/>
      <w:szCs w:val="20"/>
    </w:rPr>
  </w:style>
  <w:style w:type="paragraph" w:customStyle="1" w:styleId="Style469">
    <w:name w:val="Style469"/>
    <w:basedOn w:val="a0"/>
    <w:rsid w:val="00807CF9"/>
    <w:pPr>
      <w:spacing w:after="0" w:line="240" w:lineRule="auto"/>
    </w:pPr>
    <w:rPr>
      <w:rFonts w:ascii="Times New Roman" w:eastAsia="Times New Roman" w:hAnsi="Times New Roman" w:cs="Times New Roman"/>
      <w:sz w:val="20"/>
      <w:szCs w:val="20"/>
    </w:rPr>
  </w:style>
  <w:style w:type="paragraph" w:customStyle="1" w:styleId="Style57">
    <w:name w:val="Style57"/>
    <w:basedOn w:val="a0"/>
    <w:uiPriority w:val="99"/>
    <w:rsid w:val="00807CF9"/>
    <w:pPr>
      <w:widowControl w:val="0"/>
      <w:autoSpaceDE w:val="0"/>
      <w:autoSpaceDN w:val="0"/>
      <w:adjustRightInd w:val="0"/>
      <w:spacing w:after="0" w:line="245" w:lineRule="exact"/>
    </w:pPr>
    <w:rPr>
      <w:rFonts w:ascii="Arial" w:eastAsia="Times New Roman" w:hAnsi="Arial" w:cs="Arial"/>
      <w:sz w:val="24"/>
      <w:szCs w:val="24"/>
    </w:rPr>
  </w:style>
  <w:style w:type="character" w:customStyle="1" w:styleId="FontStyle77">
    <w:name w:val="Font Style77"/>
    <w:uiPriority w:val="99"/>
    <w:rsid w:val="00807CF9"/>
    <w:rPr>
      <w:rFonts w:ascii="Calibri" w:hAnsi="Calibri" w:cs="Calibri"/>
      <w:sz w:val="18"/>
      <w:szCs w:val="18"/>
    </w:rPr>
  </w:style>
  <w:style w:type="paragraph" w:customStyle="1" w:styleId="Style9">
    <w:name w:val="Style9"/>
    <w:basedOn w:val="a0"/>
    <w:uiPriority w:val="99"/>
    <w:rsid w:val="00807CF9"/>
    <w:pPr>
      <w:widowControl w:val="0"/>
      <w:autoSpaceDE w:val="0"/>
      <w:autoSpaceDN w:val="0"/>
      <w:adjustRightInd w:val="0"/>
      <w:spacing w:after="0" w:line="293" w:lineRule="exact"/>
      <w:ind w:firstLine="221"/>
    </w:pPr>
    <w:rPr>
      <w:rFonts w:ascii="Arial" w:eastAsia="Times New Roman" w:hAnsi="Arial" w:cs="Arial"/>
      <w:sz w:val="24"/>
      <w:szCs w:val="24"/>
    </w:rPr>
  </w:style>
  <w:style w:type="paragraph" w:customStyle="1" w:styleId="Style53">
    <w:name w:val="Style53"/>
    <w:basedOn w:val="a0"/>
    <w:uiPriority w:val="99"/>
    <w:rsid w:val="00807CF9"/>
    <w:pPr>
      <w:widowControl w:val="0"/>
      <w:autoSpaceDE w:val="0"/>
      <w:autoSpaceDN w:val="0"/>
      <w:adjustRightInd w:val="0"/>
      <w:spacing w:after="0" w:line="288" w:lineRule="exact"/>
    </w:pPr>
    <w:rPr>
      <w:rFonts w:ascii="Arial" w:eastAsia="Times New Roman" w:hAnsi="Arial" w:cs="Arial"/>
      <w:sz w:val="24"/>
      <w:szCs w:val="24"/>
    </w:rPr>
  </w:style>
  <w:style w:type="paragraph" w:customStyle="1" w:styleId="Style54">
    <w:name w:val="Style54"/>
    <w:basedOn w:val="a0"/>
    <w:uiPriority w:val="99"/>
    <w:rsid w:val="00807CF9"/>
    <w:pPr>
      <w:widowControl w:val="0"/>
      <w:autoSpaceDE w:val="0"/>
      <w:autoSpaceDN w:val="0"/>
      <w:adjustRightInd w:val="0"/>
      <w:spacing w:after="0" w:line="293" w:lineRule="exact"/>
      <w:ind w:firstLine="907"/>
    </w:pPr>
    <w:rPr>
      <w:rFonts w:ascii="Arial" w:eastAsia="Times New Roman" w:hAnsi="Arial" w:cs="Arial"/>
      <w:sz w:val="24"/>
      <w:szCs w:val="24"/>
    </w:rPr>
  </w:style>
  <w:style w:type="paragraph" w:customStyle="1" w:styleId="Style63">
    <w:name w:val="Style63"/>
    <w:basedOn w:val="a0"/>
    <w:uiPriority w:val="99"/>
    <w:rsid w:val="00807CF9"/>
    <w:pPr>
      <w:widowControl w:val="0"/>
      <w:autoSpaceDE w:val="0"/>
      <w:autoSpaceDN w:val="0"/>
      <w:adjustRightInd w:val="0"/>
      <w:spacing w:after="0" w:line="293" w:lineRule="exact"/>
      <w:ind w:firstLine="542"/>
      <w:jc w:val="both"/>
    </w:pPr>
    <w:rPr>
      <w:rFonts w:ascii="Arial" w:eastAsia="Times New Roman" w:hAnsi="Arial" w:cs="Arial"/>
      <w:sz w:val="24"/>
      <w:szCs w:val="24"/>
    </w:rPr>
  </w:style>
  <w:style w:type="character" w:customStyle="1" w:styleId="FontStyle73">
    <w:name w:val="Font Style73"/>
    <w:uiPriority w:val="99"/>
    <w:rsid w:val="00807CF9"/>
    <w:rPr>
      <w:rFonts w:ascii="Calibri" w:hAnsi="Calibri" w:cs="Calibri"/>
      <w:b/>
      <w:bCs/>
      <w:sz w:val="20"/>
      <w:szCs w:val="20"/>
    </w:rPr>
  </w:style>
  <w:style w:type="character" w:customStyle="1" w:styleId="FontStyle78">
    <w:name w:val="Font Style78"/>
    <w:uiPriority w:val="99"/>
    <w:rsid w:val="00807CF9"/>
    <w:rPr>
      <w:rFonts w:ascii="Times New Roman" w:hAnsi="Times New Roman" w:cs="Times New Roman"/>
      <w:b/>
      <w:bCs/>
      <w:sz w:val="20"/>
      <w:szCs w:val="20"/>
    </w:rPr>
  </w:style>
  <w:style w:type="paragraph" w:customStyle="1" w:styleId="17">
    <w:name w:val="Абзац списка1"/>
    <w:basedOn w:val="a0"/>
    <w:rsid w:val="00807CF9"/>
    <w:pPr>
      <w:ind w:left="720"/>
      <w:contextualSpacing/>
    </w:pPr>
    <w:rPr>
      <w:rFonts w:ascii="Calibri" w:eastAsia="Calibri" w:hAnsi="Calibri" w:cs="Times New Roman"/>
    </w:rPr>
  </w:style>
  <w:style w:type="paragraph" w:customStyle="1" w:styleId="western">
    <w:name w:val="western"/>
    <w:basedOn w:val="a0"/>
    <w:uiPriority w:val="99"/>
    <w:rsid w:val="00807CF9"/>
    <w:pPr>
      <w:spacing w:before="100" w:beforeAutospacing="1" w:after="115" w:line="240" w:lineRule="auto"/>
    </w:pPr>
    <w:rPr>
      <w:rFonts w:ascii="Times New Roman" w:eastAsia="Calibri" w:hAnsi="Times New Roman" w:cs="Times New Roman"/>
      <w:color w:val="000000"/>
      <w:sz w:val="24"/>
      <w:szCs w:val="24"/>
    </w:rPr>
  </w:style>
  <w:style w:type="paragraph" w:customStyle="1" w:styleId="2b">
    <w:name w:val="Абзац списка2"/>
    <w:basedOn w:val="a0"/>
    <w:rsid w:val="00807CF9"/>
    <w:pPr>
      <w:ind w:left="720"/>
      <w:contextualSpacing/>
    </w:pPr>
    <w:rPr>
      <w:rFonts w:ascii="Calibri" w:eastAsia="Calibri" w:hAnsi="Calibri" w:cs="Times New Roman"/>
    </w:rPr>
  </w:style>
  <w:style w:type="paragraph" w:customStyle="1" w:styleId="Pa12">
    <w:name w:val="Pa12"/>
    <w:basedOn w:val="a0"/>
    <w:next w:val="a0"/>
    <w:uiPriority w:val="99"/>
    <w:rsid w:val="00807CF9"/>
    <w:pPr>
      <w:autoSpaceDE w:val="0"/>
      <w:autoSpaceDN w:val="0"/>
      <w:adjustRightInd w:val="0"/>
      <w:spacing w:after="0" w:line="241" w:lineRule="atLeast"/>
    </w:pPr>
    <w:rPr>
      <w:rFonts w:ascii="Calibri" w:eastAsia="Calibri" w:hAnsi="Calibri" w:cs="Times New Roman"/>
      <w:color w:val="000000"/>
      <w:sz w:val="24"/>
      <w:szCs w:val="24"/>
      <w:lang w:eastAsia="en-US"/>
    </w:rPr>
  </w:style>
  <w:style w:type="character" w:customStyle="1" w:styleId="A50">
    <w:name w:val="A5"/>
    <w:uiPriority w:val="99"/>
    <w:rsid w:val="00807CF9"/>
    <w:rPr>
      <w:rFonts w:ascii="Minion Pro" w:hAnsi="Minion Pro" w:cs="Minion Pro"/>
      <w:sz w:val="26"/>
      <w:szCs w:val="26"/>
    </w:rPr>
  </w:style>
  <w:style w:type="paragraph" w:customStyle="1" w:styleId="Pa18">
    <w:name w:val="Pa18"/>
    <w:basedOn w:val="a0"/>
    <w:next w:val="a0"/>
    <w:uiPriority w:val="99"/>
    <w:rsid w:val="00807CF9"/>
    <w:pPr>
      <w:autoSpaceDE w:val="0"/>
      <w:autoSpaceDN w:val="0"/>
      <w:adjustRightInd w:val="0"/>
      <w:spacing w:after="0" w:line="241" w:lineRule="atLeast"/>
    </w:pPr>
    <w:rPr>
      <w:rFonts w:ascii="Calibri" w:eastAsia="Calibri" w:hAnsi="Calibri" w:cs="Times New Roman"/>
      <w:color w:val="000000"/>
      <w:sz w:val="24"/>
      <w:szCs w:val="24"/>
      <w:lang w:eastAsia="en-US"/>
    </w:rPr>
  </w:style>
  <w:style w:type="paragraph" w:customStyle="1" w:styleId="Pa4">
    <w:name w:val="Pa4"/>
    <w:basedOn w:val="a0"/>
    <w:next w:val="a0"/>
    <w:uiPriority w:val="99"/>
    <w:rsid w:val="00807CF9"/>
    <w:pPr>
      <w:autoSpaceDE w:val="0"/>
      <w:autoSpaceDN w:val="0"/>
      <w:adjustRightInd w:val="0"/>
      <w:spacing w:after="0" w:line="241" w:lineRule="atLeast"/>
    </w:pPr>
    <w:rPr>
      <w:rFonts w:ascii="Calibri" w:eastAsia="Calibri" w:hAnsi="Calibri" w:cs="Times New Roman"/>
      <w:color w:val="000000"/>
      <w:sz w:val="24"/>
      <w:szCs w:val="24"/>
      <w:lang w:eastAsia="en-US"/>
    </w:rPr>
  </w:style>
  <w:style w:type="paragraph" w:customStyle="1" w:styleId="Pa22">
    <w:name w:val="Pa22"/>
    <w:basedOn w:val="a0"/>
    <w:next w:val="a0"/>
    <w:uiPriority w:val="99"/>
    <w:rsid w:val="00807CF9"/>
    <w:pPr>
      <w:autoSpaceDE w:val="0"/>
      <w:autoSpaceDN w:val="0"/>
      <w:adjustRightInd w:val="0"/>
      <w:spacing w:after="0" w:line="241" w:lineRule="atLeast"/>
    </w:pPr>
    <w:rPr>
      <w:rFonts w:ascii="Calibri" w:eastAsia="Calibri" w:hAnsi="Calibri" w:cs="Times New Roman"/>
      <w:color w:val="000000"/>
      <w:sz w:val="24"/>
      <w:szCs w:val="24"/>
      <w:lang w:eastAsia="en-US"/>
    </w:rPr>
  </w:style>
  <w:style w:type="character" w:customStyle="1" w:styleId="18">
    <w:name w:val="Основной текст Знак1"/>
    <w:uiPriority w:val="99"/>
    <w:semiHidden/>
    <w:rsid w:val="00807CF9"/>
    <w:rPr>
      <w:rFonts w:ascii="Courier New" w:eastAsia="Calibri" w:hAnsi="Courier New" w:cs="Courier New"/>
      <w:sz w:val="24"/>
      <w:szCs w:val="24"/>
      <w:lang w:eastAsia="zh-CN"/>
    </w:rPr>
  </w:style>
  <w:style w:type="character" w:customStyle="1" w:styleId="2c">
    <w:name w:val="Основной текст (2)_"/>
    <w:link w:val="2d"/>
    <w:uiPriority w:val="99"/>
    <w:locked/>
    <w:rsid w:val="00807CF9"/>
    <w:rPr>
      <w:b/>
      <w:bCs/>
      <w:sz w:val="23"/>
      <w:szCs w:val="23"/>
    </w:rPr>
  </w:style>
  <w:style w:type="paragraph" w:customStyle="1" w:styleId="2d">
    <w:name w:val="Основной текст (2)"/>
    <w:basedOn w:val="a0"/>
    <w:link w:val="2c"/>
    <w:uiPriority w:val="99"/>
    <w:rsid w:val="00807CF9"/>
    <w:pPr>
      <w:spacing w:after="0" w:line="274" w:lineRule="exact"/>
      <w:ind w:hanging="400"/>
      <w:jc w:val="both"/>
    </w:pPr>
    <w:rPr>
      <w:b/>
      <w:bCs/>
      <w:sz w:val="23"/>
      <w:szCs w:val="23"/>
    </w:rPr>
  </w:style>
  <w:style w:type="character" w:customStyle="1" w:styleId="affe">
    <w:name w:val="Основной текст + Полужирный"/>
    <w:uiPriority w:val="99"/>
    <w:rsid w:val="00807CF9"/>
    <w:rPr>
      <w:rFonts w:ascii="Times New Roman" w:eastAsia="Times New Roman" w:hAnsi="Times New Roman" w:cs="Times New Roman"/>
      <w:b/>
      <w:bCs/>
      <w:sz w:val="23"/>
      <w:szCs w:val="23"/>
      <w:lang w:eastAsia="ru-RU" w:bidi="ar-SA"/>
    </w:rPr>
  </w:style>
  <w:style w:type="character" w:customStyle="1" w:styleId="19">
    <w:name w:val="Заголовок №1_"/>
    <w:link w:val="110"/>
    <w:uiPriority w:val="99"/>
    <w:locked/>
    <w:rsid w:val="00807CF9"/>
    <w:rPr>
      <w:sz w:val="23"/>
      <w:szCs w:val="23"/>
    </w:rPr>
  </w:style>
  <w:style w:type="paragraph" w:customStyle="1" w:styleId="110">
    <w:name w:val="Заголовок №11"/>
    <w:basedOn w:val="a0"/>
    <w:link w:val="19"/>
    <w:uiPriority w:val="99"/>
    <w:rsid w:val="00807CF9"/>
    <w:pPr>
      <w:spacing w:before="360" w:after="0" w:line="278" w:lineRule="exact"/>
      <w:outlineLvl w:val="0"/>
    </w:pPr>
    <w:rPr>
      <w:sz w:val="23"/>
      <w:szCs w:val="23"/>
    </w:rPr>
  </w:style>
  <w:style w:type="character" w:customStyle="1" w:styleId="1a">
    <w:name w:val="Заголовок №1"/>
    <w:uiPriority w:val="99"/>
    <w:rsid w:val="00807CF9"/>
  </w:style>
  <w:style w:type="character" w:customStyle="1" w:styleId="1b">
    <w:name w:val="Основной текст + Полужирный1"/>
    <w:uiPriority w:val="99"/>
    <w:rsid w:val="00807CF9"/>
    <w:rPr>
      <w:rFonts w:ascii="Times New Roman" w:eastAsia="Times New Roman" w:hAnsi="Times New Roman" w:cs="Times New Roman"/>
      <w:b/>
      <w:bCs/>
      <w:spacing w:val="0"/>
      <w:sz w:val="23"/>
      <w:szCs w:val="23"/>
      <w:lang w:eastAsia="ru-RU" w:bidi="ar-SA"/>
    </w:rPr>
  </w:style>
  <w:style w:type="character" w:customStyle="1" w:styleId="38">
    <w:name w:val="Основной текст (3)_"/>
    <w:link w:val="39"/>
    <w:uiPriority w:val="99"/>
    <w:locked/>
    <w:rsid w:val="00807CF9"/>
    <w:rPr>
      <w:b/>
      <w:bCs/>
      <w:sz w:val="18"/>
      <w:szCs w:val="18"/>
    </w:rPr>
  </w:style>
  <w:style w:type="paragraph" w:customStyle="1" w:styleId="39">
    <w:name w:val="Основной текст (3)"/>
    <w:basedOn w:val="a0"/>
    <w:link w:val="38"/>
    <w:uiPriority w:val="99"/>
    <w:rsid w:val="00807CF9"/>
    <w:pPr>
      <w:spacing w:after="0" w:line="278" w:lineRule="exact"/>
      <w:jc w:val="both"/>
    </w:pPr>
    <w:rPr>
      <w:b/>
      <w:bCs/>
      <w:sz w:val="18"/>
      <w:szCs w:val="18"/>
    </w:rPr>
  </w:style>
  <w:style w:type="character" w:customStyle="1" w:styleId="afff">
    <w:name w:val="Подпись к таблице_"/>
    <w:link w:val="1c"/>
    <w:locked/>
    <w:rsid w:val="00807CF9"/>
    <w:rPr>
      <w:b/>
      <w:bCs/>
      <w:sz w:val="23"/>
      <w:szCs w:val="23"/>
    </w:rPr>
  </w:style>
  <w:style w:type="paragraph" w:customStyle="1" w:styleId="1c">
    <w:name w:val="Подпись к таблице1"/>
    <w:basedOn w:val="a0"/>
    <w:link w:val="afff"/>
    <w:rsid w:val="00807CF9"/>
    <w:pPr>
      <w:spacing w:after="0" w:line="240" w:lineRule="atLeast"/>
    </w:pPr>
    <w:rPr>
      <w:b/>
      <w:bCs/>
      <w:sz w:val="23"/>
      <w:szCs w:val="23"/>
    </w:rPr>
  </w:style>
  <w:style w:type="character" w:customStyle="1" w:styleId="afff0">
    <w:name w:val="Подпись к таблице"/>
    <w:rsid w:val="00807CF9"/>
  </w:style>
  <w:style w:type="paragraph" w:customStyle="1" w:styleId="311">
    <w:name w:val="Основной текст (3)1"/>
    <w:basedOn w:val="a0"/>
    <w:uiPriority w:val="99"/>
    <w:rsid w:val="00807CF9"/>
    <w:pPr>
      <w:spacing w:after="0" w:line="278" w:lineRule="exact"/>
      <w:jc w:val="both"/>
    </w:pPr>
    <w:rPr>
      <w:rFonts w:ascii="Times New Roman" w:eastAsia="Arial Unicode MS" w:hAnsi="Times New Roman" w:cs="Times New Roman"/>
      <w:b/>
      <w:bCs/>
      <w:sz w:val="18"/>
      <w:szCs w:val="18"/>
    </w:rPr>
  </w:style>
  <w:style w:type="character" w:customStyle="1" w:styleId="11pt">
    <w:name w:val="Основной текст + 11 pt"/>
    <w:rsid w:val="00807CF9"/>
    <w:rPr>
      <w:rFonts w:ascii="Times New Roman" w:eastAsia="Times New Roman" w:hAnsi="Times New Roman" w:cs="Times New Roman"/>
      <w:spacing w:val="0"/>
      <w:sz w:val="22"/>
      <w:szCs w:val="22"/>
      <w:lang w:eastAsia="ru-RU" w:bidi="ar-SA"/>
    </w:rPr>
  </w:style>
  <w:style w:type="character" w:customStyle="1" w:styleId="11pt1">
    <w:name w:val="Основной текст + 11 pt1"/>
    <w:aliases w:val="Полужирный,Полужирный1,Основной текст + 8 pt1,Малые прописные,Основной текст (7) + 10 pt,Масштаб 150%,Основной текст + 9 pt1,Полужирный5,Основной текст (6) + Century Gothic"/>
    <w:uiPriority w:val="99"/>
    <w:rsid w:val="00807CF9"/>
    <w:rPr>
      <w:rFonts w:ascii="Times New Roman" w:eastAsia="Times New Roman" w:hAnsi="Times New Roman" w:cs="Times New Roman"/>
      <w:b/>
      <w:bCs/>
      <w:spacing w:val="0"/>
      <w:sz w:val="22"/>
      <w:szCs w:val="22"/>
      <w:lang w:eastAsia="ru-RU" w:bidi="ar-SA"/>
    </w:rPr>
  </w:style>
  <w:style w:type="character" w:customStyle="1" w:styleId="211pt1">
    <w:name w:val="Основной текст (2) + 11 pt1"/>
    <w:rsid w:val="00807CF9"/>
    <w:rPr>
      <w:rFonts w:ascii="Times New Roman" w:hAnsi="Times New Roman"/>
      <w:b/>
      <w:bCs/>
      <w:spacing w:val="0"/>
      <w:sz w:val="22"/>
      <w:szCs w:val="22"/>
    </w:rPr>
  </w:style>
  <w:style w:type="character" w:customStyle="1" w:styleId="120">
    <w:name w:val="Заголовок №1 (2)_"/>
    <w:link w:val="121"/>
    <w:locked/>
    <w:rsid w:val="00807CF9"/>
    <w:rPr>
      <w:b/>
      <w:bCs/>
      <w:sz w:val="27"/>
      <w:szCs w:val="27"/>
    </w:rPr>
  </w:style>
  <w:style w:type="paragraph" w:customStyle="1" w:styleId="121">
    <w:name w:val="Заголовок №1 (2)1"/>
    <w:basedOn w:val="a0"/>
    <w:link w:val="120"/>
    <w:rsid w:val="00807CF9"/>
    <w:pPr>
      <w:spacing w:before="360" w:after="0" w:line="278" w:lineRule="exact"/>
      <w:outlineLvl w:val="0"/>
    </w:pPr>
    <w:rPr>
      <w:b/>
      <w:bCs/>
      <w:sz w:val="27"/>
      <w:szCs w:val="27"/>
    </w:rPr>
  </w:style>
  <w:style w:type="character" w:customStyle="1" w:styleId="11pt2">
    <w:name w:val="Основной текст + 11 pt2"/>
    <w:rsid w:val="00807CF9"/>
    <w:rPr>
      <w:rFonts w:ascii="Times New Roman" w:eastAsia="Times New Roman" w:hAnsi="Times New Roman" w:cs="Times New Roman"/>
      <w:spacing w:val="0"/>
      <w:sz w:val="22"/>
      <w:szCs w:val="22"/>
      <w:lang w:eastAsia="ru-RU" w:bidi="ar-SA"/>
    </w:rPr>
  </w:style>
  <w:style w:type="character" w:customStyle="1" w:styleId="122">
    <w:name w:val="Заголовок №1 (2)"/>
    <w:rsid w:val="00807CF9"/>
  </w:style>
  <w:style w:type="character" w:customStyle="1" w:styleId="130">
    <w:name w:val="Заголовок №1 (3)_"/>
    <w:link w:val="131"/>
    <w:locked/>
    <w:rsid w:val="00807CF9"/>
    <w:rPr>
      <w:b/>
      <w:bCs/>
    </w:rPr>
  </w:style>
  <w:style w:type="paragraph" w:customStyle="1" w:styleId="131">
    <w:name w:val="Заголовок №1 (3)1"/>
    <w:basedOn w:val="a0"/>
    <w:link w:val="130"/>
    <w:rsid w:val="00807CF9"/>
    <w:pPr>
      <w:spacing w:before="240" w:after="0" w:line="302" w:lineRule="exact"/>
      <w:ind w:hanging="320"/>
      <w:outlineLvl w:val="0"/>
    </w:pPr>
    <w:rPr>
      <w:b/>
      <w:bCs/>
    </w:rPr>
  </w:style>
  <w:style w:type="character" w:customStyle="1" w:styleId="132">
    <w:name w:val="Заголовок №1 (3)"/>
    <w:rsid w:val="00807CF9"/>
  </w:style>
  <w:style w:type="character" w:customStyle="1" w:styleId="133">
    <w:name w:val="Заголовок №1 (3) + Не полужирный"/>
    <w:rsid w:val="00807CF9"/>
  </w:style>
  <w:style w:type="character" w:customStyle="1" w:styleId="320">
    <w:name w:val="Основной текст (3)2"/>
    <w:rsid w:val="00807CF9"/>
    <w:rPr>
      <w:rFonts w:ascii="Times New Roman" w:hAnsi="Times New Roman"/>
      <w:b/>
      <w:bCs/>
      <w:spacing w:val="0"/>
      <w:sz w:val="18"/>
      <w:szCs w:val="18"/>
    </w:rPr>
  </w:style>
  <w:style w:type="character" w:customStyle="1" w:styleId="afff1">
    <w:name w:val="Основной текст_"/>
    <w:link w:val="1d"/>
    <w:locked/>
    <w:rsid w:val="00807CF9"/>
    <w:rPr>
      <w:spacing w:val="2"/>
      <w:shd w:val="clear" w:color="auto" w:fill="FFFFFF"/>
    </w:rPr>
  </w:style>
  <w:style w:type="paragraph" w:customStyle="1" w:styleId="1d">
    <w:name w:val="Основной текст1"/>
    <w:basedOn w:val="a0"/>
    <w:link w:val="afff1"/>
    <w:rsid w:val="00807CF9"/>
    <w:pPr>
      <w:widowControl w:val="0"/>
      <w:shd w:val="clear" w:color="auto" w:fill="FFFFFF"/>
      <w:spacing w:after="120" w:line="240" w:lineRule="atLeast"/>
      <w:ind w:hanging="460"/>
    </w:pPr>
    <w:rPr>
      <w:spacing w:val="2"/>
      <w:shd w:val="clear" w:color="auto" w:fill="FFFFFF"/>
    </w:rPr>
  </w:style>
  <w:style w:type="paragraph" w:customStyle="1" w:styleId="3a">
    <w:name w:val="Абзац списка3"/>
    <w:basedOn w:val="a0"/>
    <w:rsid w:val="00807CF9"/>
    <w:pPr>
      <w:ind w:left="720"/>
      <w:contextualSpacing/>
    </w:pPr>
    <w:rPr>
      <w:rFonts w:ascii="Calibri" w:eastAsia="Calibri" w:hAnsi="Calibri" w:cs="Times New Roman"/>
    </w:rPr>
  </w:style>
  <w:style w:type="character" w:customStyle="1" w:styleId="afff2">
    <w:name w:val="Цветовое выделение"/>
    <w:rsid w:val="00807CF9"/>
    <w:rPr>
      <w:b/>
      <w:color w:val="26282F"/>
    </w:rPr>
  </w:style>
  <w:style w:type="character" w:styleId="afff3">
    <w:name w:val="Placeholder Text"/>
    <w:uiPriority w:val="99"/>
    <w:semiHidden/>
    <w:rsid w:val="00807CF9"/>
    <w:rPr>
      <w:color w:val="808080"/>
    </w:rPr>
  </w:style>
  <w:style w:type="character" w:customStyle="1" w:styleId="111">
    <w:name w:val="Основной текст (11)_"/>
    <w:link w:val="1110"/>
    <w:uiPriority w:val="99"/>
    <w:locked/>
    <w:rsid w:val="00807CF9"/>
    <w:rPr>
      <w:b/>
      <w:bCs/>
      <w:sz w:val="19"/>
      <w:szCs w:val="19"/>
      <w:shd w:val="clear" w:color="auto" w:fill="FFFFFF"/>
    </w:rPr>
  </w:style>
  <w:style w:type="paragraph" w:customStyle="1" w:styleId="1110">
    <w:name w:val="Основной текст (11)1"/>
    <w:basedOn w:val="a0"/>
    <w:link w:val="111"/>
    <w:uiPriority w:val="99"/>
    <w:rsid w:val="00807CF9"/>
    <w:pPr>
      <w:widowControl w:val="0"/>
      <w:shd w:val="clear" w:color="auto" w:fill="FFFFFF"/>
      <w:spacing w:before="720" w:after="0" w:line="221" w:lineRule="exact"/>
      <w:jc w:val="center"/>
    </w:pPr>
    <w:rPr>
      <w:b/>
      <w:bCs/>
      <w:sz w:val="19"/>
      <w:szCs w:val="19"/>
    </w:rPr>
  </w:style>
  <w:style w:type="character" w:customStyle="1" w:styleId="112">
    <w:name w:val="Основной текст (11) + Не полужирный"/>
    <w:aliases w:val="Курсив,Интервал 0 pt6,Основной текст + Corbel"/>
    <w:uiPriority w:val="99"/>
    <w:rsid w:val="00807CF9"/>
    <w:rPr>
      <w:b/>
      <w:bCs/>
      <w:i/>
      <w:iCs/>
      <w:spacing w:val="10"/>
      <w:sz w:val="19"/>
      <w:szCs w:val="19"/>
      <w:shd w:val="clear" w:color="auto" w:fill="FFFFFF"/>
    </w:rPr>
  </w:style>
  <w:style w:type="character" w:customStyle="1" w:styleId="113">
    <w:name w:val="Основной текст (11)"/>
    <w:uiPriority w:val="99"/>
    <w:rsid w:val="00807CF9"/>
  </w:style>
  <w:style w:type="character" w:customStyle="1" w:styleId="1120">
    <w:name w:val="Основной текст (11)2"/>
    <w:rsid w:val="00807CF9"/>
    <w:rPr>
      <w:b/>
      <w:bCs/>
      <w:noProof/>
      <w:sz w:val="19"/>
      <w:szCs w:val="19"/>
      <w:shd w:val="clear" w:color="auto" w:fill="FFFFFF"/>
    </w:rPr>
  </w:style>
  <w:style w:type="character" w:customStyle="1" w:styleId="123">
    <w:name w:val="Основной текст (12)_"/>
    <w:link w:val="1210"/>
    <w:uiPriority w:val="99"/>
    <w:locked/>
    <w:rsid w:val="00807CF9"/>
    <w:rPr>
      <w:rFonts w:ascii="Century Schoolbook" w:hAnsi="Century Schoolbook" w:cs="Century Schoolbook"/>
      <w:b/>
      <w:bCs/>
      <w:sz w:val="16"/>
      <w:szCs w:val="16"/>
      <w:shd w:val="clear" w:color="auto" w:fill="FFFFFF"/>
    </w:rPr>
  </w:style>
  <w:style w:type="paragraph" w:customStyle="1" w:styleId="1210">
    <w:name w:val="Основной текст (12)1"/>
    <w:basedOn w:val="a0"/>
    <w:link w:val="123"/>
    <w:uiPriority w:val="99"/>
    <w:rsid w:val="00807CF9"/>
    <w:pPr>
      <w:widowControl w:val="0"/>
      <w:shd w:val="clear" w:color="auto" w:fill="FFFFFF"/>
      <w:spacing w:before="2520" w:after="0" w:line="216" w:lineRule="exact"/>
      <w:jc w:val="center"/>
    </w:pPr>
    <w:rPr>
      <w:rFonts w:ascii="Century Schoolbook" w:hAnsi="Century Schoolbook" w:cs="Century Schoolbook"/>
      <w:b/>
      <w:bCs/>
      <w:sz w:val="16"/>
      <w:szCs w:val="16"/>
    </w:rPr>
  </w:style>
  <w:style w:type="character" w:customStyle="1" w:styleId="124">
    <w:name w:val="Основной текст (12) + Курсив"/>
    <w:uiPriority w:val="99"/>
    <w:rsid w:val="00807CF9"/>
    <w:rPr>
      <w:rFonts w:ascii="Century Schoolbook" w:hAnsi="Century Schoolbook" w:cs="Century Schoolbook"/>
      <w:b/>
      <w:bCs/>
      <w:i/>
      <w:iCs/>
      <w:sz w:val="16"/>
      <w:szCs w:val="16"/>
      <w:shd w:val="clear" w:color="auto" w:fill="FFFFFF"/>
    </w:rPr>
  </w:style>
  <w:style w:type="character" w:customStyle="1" w:styleId="125">
    <w:name w:val="Основной текст (12)"/>
    <w:uiPriority w:val="99"/>
    <w:rsid w:val="00807CF9"/>
  </w:style>
  <w:style w:type="character" w:customStyle="1" w:styleId="71">
    <w:name w:val="Основной текст (7)_"/>
    <w:link w:val="710"/>
    <w:uiPriority w:val="99"/>
    <w:locked/>
    <w:rsid w:val="00807CF9"/>
    <w:rPr>
      <w:rFonts w:ascii="Century Schoolbook" w:hAnsi="Century Schoolbook" w:cs="Century Schoolbook"/>
      <w:sz w:val="19"/>
      <w:szCs w:val="19"/>
      <w:shd w:val="clear" w:color="auto" w:fill="FFFFFF"/>
    </w:rPr>
  </w:style>
  <w:style w:type="paragraph" w:customStyle="1" w:styleId="710">
    <w:name w:val="Основной текст (7)1"/>
    <w:basedOn w:val="a0"/>
    <w:link w:val="71"/>
    <w:uiPriority w:val="99"/>
    <w:rsid w:val="00807CF9"/>
    <w:pPr>
      <w:widowControl w:val="0"/>
      <w:shd w:val="clear" w:color="auto" w:fill="FFFFFF"/>
      <w:spacing w:before="2520" w:after="0" w:line="216" w:lineRule="exact"/>
      <w:jc w:val="center"/>
    </w:pPr>
    <w:rPr>
      <w:rFonts w:ascii="Century Schoolbook" w:hAnsi="Century Schoolbook" w:cs="Century Schoolbook"/>
      <w:sz w:val="19"/>
      <w:szCs w:val="19"/>
    </w:rPr>
  </w:style>
  <w:style w:type="character" w:customStyle="1" w:styleId="72">
    <w:name w:val="Основной текст (7) + Курсив"/>
    <w:uiPriority w:val="99"/>
    <w:rsid w:val="00807CF9"/>
    <w:rPr>
      <w:rFonts w:ascii="Century Schoolbook" w:hAnsi="Century Schoolbook" w:cs="Century Schoolbook"/>
      <w:i/>
      <w:iCs/>
      <w:sz w:val="19"/>
      <w:szCs w:val="19"/>
      <w:shd w:val="clear" w:color="auto" w:fill="FFFFFF"/>
    </w:rPr>
  </w:style>
  <w:style w:type="character" w:customStyle="1" w:styleId="73">
    <w:name w:val="Основной текст (7)"/>
    <w:uiPriority w:val="99"/>
    <w:rsid w:val="00807CF9"/>
  </w:style>
  <w:style w:type="character" w:customStyle="1" w:styleId="720">
    <w:name w:val="Основной текст (7)2"/>
    <w:uiPriority w:val="99"/>
    <w:rsid w:val="00807CF9"/>
    <w:rPr>
      <w:rFonts w:ascii="Century Schoolbook" w:hAnsi="Century Schoolbook" w:cs="Century Schoolbook"/>
      <w:sz w:val="18"/>
      <w:szCs w:val="18"/>
      <w:u w:val="none"/>
      <w:shd w:val="clear" w:color="auto" w:fill="FFFFFF"/>
    </w:rPr>
  </w:style>
  <w:style w:type="character" w:customStyle="1" w:styleId="74">
    <w:name w:val="Основной текст (7) + Полужирный"/>
    <w:aliases w:val="Курсив2"/>
    <w:uiPriority w:val="99"/>
    <w:rsid w:val="00807CF9"/>
    <w:rPr>
      <w:rFonts w:ascii="Century Schoolbook" w:hAnsi="Century Schoolbook" w:cs="Century Schoolbook"/>
      <w:b/>
      <w:bCs/>
      <w:i/>
      <w:iCs/>
      <w:noProof/>
      <w:sz w:val="18"/>
      <w:szCs w:val="18"/>
      <w:u w:val="none"/>
      <w:shd w:val="clear" w:color="auto" w:fill="FFFFFF"/>
    </w:rPr>
  </w:style>
  <w:style w:type="character" w:customStyle="1" w:styleId="FontStyle13">
    <w:name w:val="Font Style13"/>
    <w:uiPriority w:val="99"/>
    <w:rsid w:val="00807CF9"/>
    <w:rPr>
      <w:rFonts w:ascii="Times New Roman" w:hAnsi="Times New Roman" w:cs="Times New Roman"/>
      <w:sz w:val="26"/>
      <w:szCs w:val="26"/>
    </w:rPr>
  </w:style>
  <w:style w:type="paragraph" w:customStyle="1" w:styleId="afff4">
    <w:name w:val="Прижатый влево"/>
    <w:basedOn w:val="a0"/>
    <w:next w:val="a0"/>
    <w:uiPriority w:val="99"/>
    <w:rsid w:val="00807CF9"/>
    <w:pPr>
      <w:widowControl w:val="0"/>
      <w:autoSpaceDE w:val="0"/>
      <w:autoSpaceDN w:val="0"/>
      <w:adjustRightInd w:val="0"/>
      <w:spacing w:after="0" w:line="240" w:lineRule="auto"/>
    </w:pPr>
    <w:rPr>
      <w:rFonts w:ascii="Arial" w:eastAsia="Times New Roman" w:hAnsi="Arial" w:cs="Arial"/>
      <w:sz w:val="26"/>
      <w:szCs w:val="26"/>
    </w:rPr>
  </w:style>
  <w:style w:type="paragraph" w:styleId="afff5">
    <w:name w:val="Intense Quote"/>
    <w:basedOn w:val="a0"/>
    <w:next w:val="a0"/>
    <w:link w:val="afff6"/>
    <w:uiPriority w:val="30"/>
    <w:qFormat/>
    <w:rsid w:val="00807CF9"/>
    <w:pPr>
      <w:widowControl w:val="0"/>
      <w:pBdr>
        <w:bottom w:val="single" w:sz="4" w:space="4" w:color="4F81BD"/>
      </w:pBdr>
      <w:autoSpaceDE w:val="0"/>
      <w:autoSpaceDN w:val="0"/>
      <w:adjustRightInd w:val="0"/>
      <w:spacing w:before="200" w:after="280" w:line="240" w:lineRule="auto"/>
      <w:ind w:left="936" w:right="936"/>
    </w:pPr>
    <w:rPr>
      <w:rFonts w:ascii="Times New Roman" w:eastAsia="Times New Roman" w:hAnsi="Times New Roman" w:cs="Times New Roman"/>
      <w:b/>
      <w:bCs/>
      <w:i/>
      <w:iCs/>
      <w:color w:val="4F81BD"/>
      <w:sz w:val="20"/>
      <w:szCs w:val="20"/>
    </w:rPr>
  </w:style>
  <w:style w:type="character" w:customStyle="1" w:styleId="afff6">
    <w:name w:val="Выделенная цитата Знак"/>
    <w:basedOn w:val="a1"/>
    <w:link w:val="afff5"/>
    <w:uiPriority w:val="30"/>
    <w:rsid w:val="00807CF9"/>
    <w:rPr>
      <w:rFonts w:ascii="Times New Roman" w:eastAsia="Times New Roman" w:hAnsi="Times New Roman" w:cs="Times New Roman"/>
      <w:b/>
      <w:bCs/>
      <w:i/>
      <w:iCs/>
      <w:color w:val="4F81BD"/>
      <w:sz w:val="20"/>
      <w:szCs w:val="20"/>
    </w:rPr>
  </w:style>
  <w:style w:type="paragraph" w:customStyle="1" w:styleId="Default">
    <w:name w:val="Default"/>
    <w:rsid w:val="00807CF9"/>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Style3">
    <w:name w:val="Style3"/>
    <w:basedOn w:val="a0"/>
    <w:uiPriority w:val="99"/>
    <w:rsid w:val="00807CF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e">
    <w:name w:val="Основной текст2"/>
    <w:basedOn w:val="a0"/>
    <w:rsid w:val="00807CF9"/>
    <w:pPr>
      <w:widowControl w:val="0"/>
      <w:shd w:val="clear" w:color="auto" w:fill="FFFFFF"/>
      <w:spacing w:before="480" w:after="480" w:line="830" w:lineRule="exact"/>
      <w:ind w:hanging="440"/>
      <w:jc w:val="both"/>
    </w:pPr>
    <w:rPr>
      <w:rFonts w:ascii="Times New Roman" w:eastAsia="Times New Roman" w:hAnsi="Times New Roman" w:cs="Times New Roman"/>
      <w:sz w:val="23"/>
      <w:szCs w:val="23"/>
      <w:lang w:eastAsia="en-US"/>
    </w:rPr>
  </w:style>
  <w:style w:type="character" w:customStyle="1" w:styleId="CharStyle44">
    <w:name w:val="CharStyle44"/>
    <w:rsid w:val="00807CF9"/>
    <w:rPr>
      <w:rFonts w:ascii="Times New Roman" w:eastAsia="Times New Roman" w:hAnsi="Times New Roman" w:cs="Times New Roman"/>
      <w:b w:val="0"/>
      <w:bCs w:val="0"/>
      <w:i w:val="0"/>
      <w:iCs w:val="0"/>
      <w:smallCaps w:val="0"/>
      <w:spacing w:val="-20"/>
      <w:sz w:val="20"/>
      <w:szCs w:val="20"/>
    </w:rPr>
  </w:style>
  <w:style w:type="character" w:styleId="afff7">
    <w:name w:val="FollowedHyperlink"/>
    <w:uiPriority w:val="99"/>
    <w:unhideWhenUsed/>
    <w:rsid w:val="00807CF9"/>
    <w:rPr>
      <w:color w:val="800080"/>
      <w:u w:val="single"/>
    </w:rPr>
  </w:style>
  <w:style w:type="character" w:customStyle="1" w:styleId="1e">
    <w:name w:val="Текст примечания Знак1"/>
    <w:uiPriority w:val="99"/>
    <w:rsid w:val="00807CF9"/>
    <w:rPr>
      <w:rFonts w:ascii="Courier New" w:eastAsia="Calibri" w:hAnsi="Courier New" w:cs="Courier New"/>
      <w:sz w:val="20"/>
      <w:szCs w:val="20"/>
      <w:lang w:eastAsia="zh-CN"/>
    </w:rPr>
  </w:style>
  <w:style w:type="character" w:customStyle="1" w:styleId="1f">
    <w:name w:val="Тема примечания Знак1"/>
    <w:uiPriority w:val="99"/>
    <w:rsid w:val="00807CF9"/>
    <w:rPr>
      <w:rFonts w:ascii="Courier New" w:eastAsia="Calibri" w:hAnsi="Courier New" w:cs="Courier New"/>
      <w:b/>
      <w:bCs/>
      <w:sz w:val="20"/>
      <w:szCs w:val="20"/>
      <w:lang w:eastAsia="zh-CN"/>
    </w:rPr>
  </w:style>
  <w:style w:type="paragraph" w:customStyle="1" w:styleId="afff8">
    <w:name w:val="Знак"/>
    <w:basedOn w:val="a0"/>
    <w:rsid w:val="00807CF9"/>
    <w:pPr>
      <w:spacing w:after="160" w:line="240" w:lineRule="exact"/>
    </w:pPr>
    <w:rPr>
      <w:rFonts w:ascii="Verdana" w:eastAsia="Times New Roman" w:hAnsi="Verdana" w:cs="Times New Roman"/>
      <w:sz w:val="20"/>
      <w:szCs w:val="20"/>
    </w:rPr>
  </w:style>
  <w:style w:type="character" w:customStyle="1" w:styleId="c1">
    <w:name w:val="c1"/>
    <w:rsid w:val="00807CF9"/>
  </w:style>
  <w:style w:type="character" w:customStyle="1" w:styleId="apple-converted-space">
    <w:name w:val="apple-converted-space"/>
    <w:rsid w:val="00807CF9"/>
  </w:style>
  <w:style w:type="paragraph" w:customStyle="1" w:styleId="Style22">
    <w:name w:val="Style22"/>
    <w:basedOn w:val="a0"/>
    <w:uiPriority w:val="99"/>
    <w:rsid w:val="00807CF9"/>
    <w:pPr>
      <w:widowControl w:val="0"/>
      <w:autoSpaceDE w:val="0"/>
      <w:autoSpaceDN w:val="0"/>
      <w:adjustRightInd w:val="0"/>
      <w:spacing w:after="0" w:line="286" w:lineRule="exact"/>
      <w:ind w:firstLine="706"/>
    </w:pPr>
    <w:rPr>
      <w:rFonts w:ascii="Times New Roman" w:eastAsia="Times New Roman" w:hAnsi="Times New Roman" w:cs="Times New Roman"/>
      <w:sz w:val="24"/>
      <w:szCs w:val="24"/>
    </w:rPr>
  </w:style>
  <w:style w:type="character" w:customStyle="1" w:styleId="FontStyle32">
    <w:name w:val="Font Style32"/>
    <w:rsid w:val="00807CF9"/>
    <w:rPr>
      <w:rFonts w:ascii="Times New Roman" w:hAnsi="Times New Roman" w:cs="Times New Roman"/>
      <w:b/>
      <w:bCs/>
      <w:sz w:val="20"/>
      <w:szCs w:val="20"/>
    </w:rPr>
  </w:style>
  <w:style w:type="table" w:styleId="1f0">
    <w:name w:val="Table Grid 1"/>
    <w:basedOn w:val="a2"/>
    <w:rsid w:val="00807CF9"/>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pple-style-span">
    <w:name w:val="apple-style-span"/>
    <w:uiPriority w:val="99"/>
    <w:rsid w:val="00807CF9"/>
  </w:style>
  <w:style w:type="paragraph" w:customStyle="1" w:styleId="ListParagraph1">
    <w:name w:val="List Paragraph1"/>
    <w:basedOn w:val="a0"/>
    <w:uiPriority w:val="99"/>
    <w:rsid w:val="00807CF9"/>
    <w:pPr>
      <w:ind w:left="720"/>
    </w:pPr>
    <w:rPr>
      <w:rFonts w:ascii="Calibri" w:eastAsia="Calibri" w:hAnsi="Calibri" w:cs="Calibri"/>
    </w:rPr>
  </w:style>
  <w:style w:type="character" w:customStyle="1" w:styleId="FontStyle12">
    <w:name w:val="Font Style12"/>
    <w:uiPriority w:val="99"/>
    <w:rsid w:val="00807CF9"/>
    <w:rPr>
      <w:rFonts w:ascii="Times New Roman" w:hAnsi="Times New Roman" w:cs="Times New Roman"/>
      <w:sz w:val="26"/>
      <w:szCs w:val="26"/>
    </w:rPr>
  </w:style>
  <w:style w:type="paragraph" w:customStyle="1" w:styleId="Style2">
    <w:name w:val="Style2"/>
    <w:basedOn w:val="a0"/>
    <w:uiPriority w:val="99"/>
    <w:rsid w:val="00807CF9"/>
    <w:pPr>
      <w:widowControl w:val="0"/>
      <w:autoSpaceDE w:val="0"/>
      <w:autoSpaceDN w:val="0"/>
      <w:adjustRightInd w:val="0"/>
      <w:spacing w:after="0" w:line="318" w:lineRule="exact"/>
      <w:ind w:firstLine="713"/>
      <w:jc w:val="both"/>
    </w:pPr>
    <w:rPr>
      <w:rFonts w:ascii="Times New Roman" w:eastAsia="Times New Roman" w:hAnsi="Times New Roman" w:cs="Times New Roman"/>
      <w:sz w:val="24"/>
      <w:szCs w:val="24"/>
    </w:rPr>
  </w:style>
  <w:style w:type="character" w:customStyle="1" w:styleId="FontStyle51">
    <w:name w:val="Font Style51"/>
    <w:uiPriority w:val="99"/>
    <w:rsid w:val="00807CF9"/>
    <w:rPr>
      <w:rFonts w:ascii="Times New Roman" w:hAnsi="Times New Roman" w:cs="Times New Roman"/>
      <w:sz w:val="26"/>
      <w:szCs w:val="26"/>
    </w:rPr>
  </w:style>
  <w:style w:type="numbering" w:customStyle="1" w:styleId="114">
    <w:name w:val="Нет списка11"/>
    <w:next w:val="a3"/>
    <w:uiPriority w:val="99"/>
    <w:semiHidden/>
    <w:unhideWhenUsed/>
    <w:rsid w:val="00807CF9"/>
  </w:style>
  <w:style w:type="numbering" w:customStyle="1" w:styleId="1111">
    <w:name w:val="Нет списка111"/>
    <w:next w:val="a3"/>
    <w:uiPriority w:val="99"/>
    <w:semiHidden/>
    <w:unhideWhenUsed/>
    <w:rsid w:val="00807CF9"/>
  </w:style>
  <w:style w:type="numbering" w:customStyle="1" w:styleId="2f">
    <w:name w:val="Нет списка2"/>
    <w:next w:val="a3"/>
    <w:uiPriority w:val="99"/>
    <w:semiHidden/>
    <w:unhideWhenUsed/>
    <w:rsid w:val="00807CF9"/>
  </w:style>
  <w:style w:type="paragraph" w:customStyle="1" w:styleId="1f1">
    <w:name w:val="Обычный1"/>
    <w:basedOn w:val="a0"/>
    <w:rsid w:val="00807C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8">
    <w:name w:val="Font Style18"/>
    <w:uiPriority w:val="99"/>
    <w:rsid w:val="00807CF9"/>
    <w:rPr>
      <w:rFonts w:ascii="Times New Roman" w:hAnsi="Times New Roman" w:cs="Times New Roman"/>
      <w:sz w:val="20"/>
      <w:szCs w:val="20"/>
    </w:rPr>
  </w:style>
  <w:style w:type="character" w:customStyle="1" w:styleId="FontStyle19">
    <w:name w:val="Font Style19"/>
    <w:uiPriority w:val="99"/>
    <w:rsid w:val="00807CF9"/>
    <w:rPr>
      <w:rFonts w:ascii="Times New Roman" w:hAnsi="Times New Roman" w:cs="Times New Roman"/>
      <w:sz w:val="20"/>
      <w:szCs w:val="20"/>
    </w:rPr>
  </w:style>
  <w:style w:type="paragraph" w:customStyle="1" w:styleId="Style1">
    <w:name w:val="Style1"/>
    <w:basedOn w:val="a0"/>
    <w:uiPriority w:val="99"/>
    <w:rsid w:val="00807CF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2">
    <w:name w:val="Font Style22"/>
    <w:uiPriority w:val="99"/>
    <w:rsid w:val="00807CF9"/>
    <w:rPr>
      <w:rFonts w:ascii="Times New Roman" w:hAnsi="Times New Roman" w:cs="Times New Roman"/>
      <w:sz w:val="20"/>
      <w:szCs w:val="20"/>
    </w:rPr>
  </w:style>
  <w:style w:type="character" w:customStyle="1" w:styleId="FontStyle34">
    <w:name w:val="Font Style34"/>
    <w:uiPriority w:val="99"/>
    <w:rsid w:val="00807CF9"/>
    <w:rPr>
      <w:rFonts w:ascii="Arial" w:hAnsi="Arial" w:cs="Arial"/>
      <w:sz w:val="44"/>
      <w:szCs w:val="44"/>
    </w:rPr>
  </w:style>
  <w:style w:type="numbering" w:customStyle="1" w:styleId="3b">
    <w:name w:val="Нет списка3"/>
    <w:next w:val="a3"/>
    <w:uiPriority w:val="99"/>
    <w:semiHidden/>
    <w:unhideWhenUsed/>
    <w:rsid w:val="00807CF9"/>
  </w:style>
  <w:style w:type="numbering" w:customStyle="1" w:styleId="11110">
    <w:name w:val="Нет списка1111"/>
    <w:next w:val="a3"/>
    <w:uiPriority w:val="99"/>
    <w:semiHidden/>
    <w:unhideWhenUsed/>
    <w:rsid w:val="00807CF9"/>
  </w:style>
  <w:style w:type="numbering" w:customStyle="1" w:styleId="212">
    <w:name w:val="Нет списка21"/>
    <w:next w:val="a3"/>
    <w:uiPriority w:val="99"/>
    <w:semiHidden/>
    <w:unhideWhenUsed/>
    <w:rsid w:val="00807CF9"/>
  </w:style>
  <w:style w:type="character" w:customStyle="1" w:styleId="7Exact">
    <w:name w:val="Основной текст (7) Exact"/>
    <w:uiPriority w:val="99"/>
    <w:rsid w:val="00807CF9"/>
    <w:rPr>
      <w:rFonts w:ascii="Century Schoolbook" w:hAnsi="Century Schoolbook" w:cs="Century Schoolbook"/>
      <w:b/>
      <w:bCs/>
      <w:spacing w:val="6"/>
      <w:sz w:val="14"/>
      <w:szCs w:val="14"/>
      <w:u w:val="none"/>
    </w:rPr>
  </w:style>
  <w:style w:type="paragraph" w:customStyle="1" w:styleId="213">
    <w:name w:val="Основной текст (2)1"/>
    <w:basedOn w:val="a0"/>
    <w:uiPriority w:val="99"/>
    <w:rsid w:val="00807CF9"/>
    <w:pPr>
      <w:widowControl w:val="0"/>
      <w:shd w:val="clear" w:color="auto" w:fill="FFFFFF"/>
      <w:spacing w:after="120" w:line="523" w:lineRule="exact"/>
      <w:jc w:val="center"/>
    </w:pPr>
    <w:rPr>
      <w:rFonts w:ascii="Franklin Gothic Medium" w:eastAsia="Times New Roman" w:hAnsi="Franklin Gothic Medium" w:cs="Franklin Gothic Medium"/>
      <w:sz w:val="45"/>
      <w:szCs w:val="45"/>
    </w:rPr>
  </w:style>
  <w:style w:type="character" w:customStyle="1" w:styleId="afff9">
    <w:name w:val="Сноска_"/>
    <w:link w:val="1f2"/>
    <w:uiPriority w:val="99"/>
    <w:locked/>
    <w:rsid w:val="00807CF9"/>
    <w:rPr>
      <w:rFonts w:ascii="Century Schoolbook" w:hAnsi="Century Schoolbook" w:cs="Century Schoolbook"/>
      <w:b/>
      <w:bCs/>
      <w:sz w:val="17"/>
      <w:szCs w:val="17"/>
      <w:shd w:val="clear" w:color="auto" w:fill="FFFFFF"/>
    </w:rPr>
  </w:style>
  <w:style w:type="paragraph" w:customStyle="1" w:styleId="1f2">
    <w:name w:val="Сноска1"/>
    <w:basedOn w:val="a0"/>
    <w:link w:val="afff9"/>
    <w:uiPriority w:val="99"/>
    <w:rsid w:val="00807CF9"/>
    <w:pPr>
      <w:widowControl w:val="0"/>
      <w:shd w:val="clear" w:color="auto" w:fill="FFFFFF"/>
      <w:spacing w:after="0" w:line="206" w:lineRule="exact"/>
      <w:ind w:firstLine="280"/>
    </w:pPr>
    <w:rPr>
      <w:rFonts w:ascii="Century Schoolbook" w:hAnsi="Century Schoolbook" w:cs="Century Schoolbook"/>
      <w:b/>
      <w:bCs/>
      <w:sz w:val="17"/>
      <w:szCs w:val="17"/>
    </w:rPr>
  </w:style>
  <w:style w:type="character" w:customStyle="1" w:styleId="41">
    <w:name w:val="Основной текст (4)_"/>
    <w:link w:val="410"/>
    <w:uiPriority w:val="99"/>
    <w:locked/>
    <w:rsid w:val="00807CF9"/>
    <w:rPr>
      <w:rFonts w:ascii="Century Schoolbook" w:hAnsi="Century Schoolbook" w:cs="Century Schoolbook"/>
      <w:i/>
      <w:iCs/>
      <w:shd w:val="clear" w:color="auto" w:fill="FFFFFF"/>
    </w:rPr>
  </w:style>
  <w:style w:type="paragraph" w:customStyle="1" w:styleId="410">
    <w:name w:val="Основной текст (4)1"/>
    <w:basedOn w:val="a0"/>
    <w:link w:val="41"/>
    <w:uiPriority w:val="99"/>
    <w:rsid w:val="00807CF9"/>
    <w:pPr>
      <w:widowControl w:val="0"/>
      <w:shd w:val="clear" w:color="auto" w:fill="FFFFFF"/>
      <w:spacing w:before="720" w:after="300" w:line="259" w:lineRule="exact"/>
      <w:jc w:val="center"/>
    </w:pPr>
    <w:rPr>
      <w:rFonts w:ascii="Century Schoolbook" w:hAnsi="Century Schoolbook" w:cs="Century Schoolbook"/>
      <w:i/>
      <w:iCs/>
    </w:rPr>
  </w:style>
  <w:style w:type="character" w:customStyle="1" w:styleId="42">
    <w:name w:val="Основной текст (4)"/>
    <w:uiPriority w:val="99"/>
    <w:rsid w:val="00807CF9"/>
  </w:style>
  <w:style w:type="character" w:customStyle="1" w:styleId="43">
    <w:name w:val="Заголовок №4"/>
    <w:uiPriority w:val="99"/>
    <w:rsid w:val="00807CF9"/>
    <w:rPr>
      <w:rFonts w:ascii="Franklin Gothic Medium" w:hAnsi="Franklin Gothic Medium" w:cs="Franklin Gothic Medium"/>
      <w:sz w:val="28"/>
      <w:szCs w:val="28"/>
      <w:u w:val="none"/>
    </w:rPr>
  </w:style>
  <w:style w:type="character" w:customStyle="1" w:styleId="81">
    <w:name w:val="Основной текст (8)_"/>
    <w:link w:val="810"/>
    <w:uiPriority w:val="99"/>
    <w:locked/>
    <w:rsid w:val="00807CF9"/>
    <w:rPr>
      <w:rFonts w:ascii="Century Schoolbook" w:hAnsi="Century Schoolbook" w:cs="Century Schoolbook"/>
      <w:b/>
      <w:bCs/>
      <w:i/>
      <w:iCs/>
      <w:shd w:val="clear" w:color="auto" w:fill="FFFFFF"/>
    </w:rPr>
  </w:style>
  <w:style w:type="paragraph" w:customStyle="1" w:styleId="810">
    <w:name w:val="Основной текст (8)1"/>
    <w:basedOn w:val="a0"/>
    <w:link w:val="81"/>
    <w:uiPriority w:val="99"/>
    <w:rsid w:val="00807CF9"/>
    <w:pPr>
      <w:widowControl w:val="0"/>
      <w:shd w:val="clear" w:color="auto" w:fill="FFFFFF"/>
      <w:spacing w:after="0" w:line="230" w:lineRule="exact"/>
      <w:jc w:val="both"/>
    </w:pPr>
    <w:rPr>
      <w:rFonts w:ascii="Century Schoolbook" w:hAnsi="Century Schoolbook" w:cs="Century Schoolbook"/>
      <w:b/>
      <w:bCs/>
      <w:i/>
      <w:iCs/>
    </w:rPr>
  </w:style>
  <w:style w:type="character" w:customStyle="1" w:styleId="82">
    <w:name w:val="Основной текст (8)"/>
    <w:uiPriority w:val="99"/>
    <w:rsid w:val="00807CF9"/>
  </w:style>
  <w:style w:type="character" w:customStyle="1" w:styleId="3c">
    <w:name w:val="Заголовок №3_"/>
    <w:link w:val="312"/>
    <w:uiPriority w:val="99"/>
    <w:locked/>
    <w:rsid w:val="00807CF9"/>
    <w:rPr>
      <w:rFonts w:ascii="Franklin Gothic Medium" w:hAnsi="Franklin Gothic Medium" w:cs="Franklin Gothic Medium"/>
      <w:shd w:val="clear" w:color="auto" w:fill="FFFFFF"/>
    </w:rPr>
  </w:style>
  <w:style w:type="paragraph" w:customStyle="1" w:styleId="312">
    <w:name w:val="Заголовок №31"/>
    <w:basedOn w:val="a0"/>
    <w:link w:val="3c"/>
    <w:uiPriority w:val="99"/>
    <w:rsid w:val="00807CF9"/>
    <w:pPr>
      <w:widowControl w:val="0"/>
      <w:shd w:val="clear" w:color="auto" w:fill="FFFFFF"/>
      <w:spacing w:after="360" w:line="240" w:lineRule="atLeast"/>
      <w:jc w:val="center"/>
      <w:outlineLvl w:val="2"/>
    </w:pPr>
    <w:rPr>
      <w:rFonts w:ascii="Franklin Gothic Medium" w:hAnsi="Franklin Gothic Medium" w:cs="Franklin Gothic Medium"/>
    </w:rPr>
  </w:style>
  <w:style w:type="character" w:customStyle="1" w:styleId="3d">
    <w:name w:val="Заголовок №3"/>
    <w:uiPriority w:val="99"/>
    <w:rsid w:val="00807CF9"/>
  </w:style>
  <w:style w:type="character" w:customStyle="1" w:styleId="afffa">
    <w:name w:val="Основной текст + Курсив"/>
    <w:aliases w:val="Интервал 0 pt5"/>
    <w:uiPriority w:val="99"/>
    <w:rsid w:val="00807CF9"/>
    <w:rPr>
      <w:rFonts w:ascii="Century Schoolbook" w:hAnsi="Century Schoolbook" w:cs="Century Schoolbook"/>
      <w:i/>
      <w:iCs/>
      <w:sz w:val="20"/>
      <w:szCs w:val="20"/>
      <w:u w:val="none"/>
    </w:rPr>
  </w:style>
  <w:style w:type="character" w:customStyle="1" w:styleId="83">
    <w:name w:val="Основной текст + 8"/>
    <w:aliases w:val="5 pt2,Полужирный2,Основной текст (11) + Bookman Old Style,81,Основной текст + 8 pt2,Курсив1,Колонтитул + 9,5 pt1,Интервал 0 pt1,Полужирный6"/>
    <w:rsid w:val="00807CF9"/>
    <w:rPr>
      <w:rFonts w:ascii="Century Schoolbook" w:hAnsi="Century Schoolbook" w:cs="Century Schoolbook"/>
      <w:b/>
      <w:bCs/>
      <w:sz w:val="17"/>
      <w:szCs w:val="17"/>
      <w:u w:val="none"/>
    </w:rPr>
  </w:style>
  <w:style w:type="character" w:customStyle="1" w:styleId="44">
    <w:name w:val="Основной текст (4) + Полужирный"/>
    <w:uiPriority w:val="99"/>
    <w:rsid w:val="00807CF9"/>
    <w:rPr>
      <w:rFonts w:ascii="Century Schoolbook" w:hAnsi="Century Schoolbook" w:cs="Century Schoolbook"/>
      <w:b/>
      <w:bCs/>
      <w:i/>
      <w:iCs/>
      <w:sz w:val="20"/>
      <w:szCs w:val="20"/>
      <w:shd w:val="clear" w:color="auto" w:fill="FFFFFF"/>
    </w:rPr>
  </w:style>
  <w:style w:type="character" w:customStyle="1" w:styleId="45">
    <w:name w:val="Основной текст (4) + Не курсив"/>
    <w:uiPriority w:val="99"/>
    <w:rsid w:val="00807CF9"/>
  </w:style>
  <w:style w:type="character" w:customStyle="1" w:styleId="2f0">
    <w:name w:val="Сноска (2)_"/>
    <w:link w:val="214"/>
    <w:uiPriority w:val="99"/>
    <w:locked/>
    <w:rsid w:val="00807CF9"/>
    <w:rPr>
      <w:b/>
      <w:bCs/>
      <w:sz w:val="19"/>
      <w:szCs w:val="19"/>
      <w:shd w:val="clear" w:color="auto" w:fill="FFFFFF"/>
    </w:rPr>
  </w:style>
  <w:style w:type="paragraph" w:customStyle="1" w:styleId="214">
    <w:name w:val="Сноска (2)1"/>
    <w:basedOn w:val="a0"/>
    <w:link w:val="2f0"/>
    <w:uiPriority w:val="99"/>
    <w:rsid w:val="00807CF9"/>
    <w:pPr>
      <w:widowControl w:val="0"/>
      <w:shd w:val="clear" w:color="auto" w:fill="FFFFFF"/>
      <w:spacing w:after="0" w:line="206" w:lineRule="exact"/>
      <w:ind w:firstLine="280"/>
    </w:pPr>
    <w:rPr>
      <w:b/>
      <w:bCs/>
      <w:sz w:val="19"/>
      <w:szCs w:val="19"/>
    </w:rPr>
  </w:style>
  <w:style w:type="character" w:customStyle="1" w:styleId="2f1">
    <w:name w:val="Сноска (2)"/>
    <w:uiPriority w:val="99"/>
    <w:rsid w:val="00807CF9"/>
  </w:style>
  <w:style w:type="character" w:customStyle="1" w:styleId="1f3">
    <w:name w:val="Заголовок №1 + Малые прописные"/>
    <w:uiPriority w:val="99"/>
    <w:rsid w:val="00807CF9"/>
    <w:rPr>
      <w:rFonts w:ascii="Franklin Gothic Medium" w:hAnsi="Franklin Gothic Medium" w:cs="Franklin Gothic Medium"/>
      <w:smallCaps/>
      <w:sz w:val="45"/>
      <w:szCs w:val="45"/>
      <w:shd w:val="clear" w:color="auto" w:fill="FFFFFF"/>
    </w:rPr>
  </w:style>
  <w:style w:type="character" w:customStyle="1" w:styleId="3e">
    <w:name w:val="Основной текст (3) + Не курсив"/>
    <w:aliases w:val="Интервал 0 pt"/>
    <w:rsid w:val="00807CF9"/>
    <w:rPr>
      <w:rFonts w:ascii="Times New Roman" w:hAnsi="Times New Roman" w:cs="Times New Roman"/>
      <w:b/>
      <w:bCs/>
      <w:i/>
      <w:iCs/>
      <w:spacing w:val="0"/>
      <w:sz w:val="21"/>
      <w:szCs w:val="21"/>
      <w:shd w:val="clear" w:color="auto" w:fill="FFFFFF"/>
    </w:rPr>
  </w:style>
  <w:style w:type="character" w:customStyle="1" w:styleId="51">
    <w:name w:val="Основной текст (5)_"/>
    <w:link w:val="510"/>
    <w:uiPriority w:val="99"/>
    <w:locked/>
    <w:rsid w:val="00807CF9"/>
    <w:rPr>
      <w:rFonts w:ascii="Franklin Gothic Medium" w:hAnsi="Franklin Gothic Medium" w:cs="Franklin Gothic Medium"/>
      <w:sz w:val="19"/>
      <w:szCs w:val="19"/>
      <w:shd w:val="clear" w:color="auto" w:fill="FFFFFF"/>
    </w:rPr>
  </w:style>
  <w:style w:type="paragraph" w:customStyle="1" w:styleId="510">
    <w:name w:val="Основной текст (5)1"/>
    <w:basedOn w:val="a0"/>
    <w:link w:val="51"/>
    <w:uiPriority w:val="99"/>
    <w:rsid w:val="00807CF9"/>
    <w:pPr>
      <w:widowControl w:val="0"/>
      <w:shd w:val="clear" w:color="auto" w:fill="FFFFFF"/>
      <w:spacing w:before="120" w:after="0" w:line="240" w:lineRule="atLeast"/>
      <w:jc w:val="center"/>
    </w:pPr>
    <w:rPr>
      <w:rFonts w:ascii="Franklin Gothic Medium" w:hAnsi="Franklin Gothic Medium" w:cs="Franklin Gothic Medium"/>
      <w:sz w:val="19"/>
      <w:szCs w:val="19"/>
    </w:rPr>
  </w:style>
  <w:style w:type="character" w:customStyle="1" w:styleId="52">
    <w:name w:val="Основной текст (5)"/>
    <w:uiPriority w:val="99"/>
    <w:rsid w:val="00807CF9"/>
  </w:style>
  <w:style w:type="character" w:customStyle="1" w:styleId="111pt">
    <w:name w:val="Основной текст (11) + Интервал 1 pt"/>
    <w:uiPriority w:val="99"/>
    <w:rsid w:val="00807CF9"/>
    <w:rPr>
      <w:rFonts w:ascii="Times New Roman" w:hAnsi="Times New Roman" w:cs="Times New Roman"/>
      <w:b/>
      <w:bCs/>
      <w:spacing w:val="30"/>
      <w:sz w:val="19"/>
      <w:szCs w:val="19"/>
      <w:u w:val="none"/>
      <w:shd w:val="clear" w:color="auto" w:fill="FFFFFF"/>
    </w:rPr>
  </w:style>
  <w:style w:type="character" w:customStyle="1" w:styleId="11FranklinGothicMedium">
    <w:name w:val="Основной текст (11) + Franklin Gothic Medium"/>
    <w:aliases w:val="Не полужирный"/>
    <w:rsid w:val="00807CF9"/>
    <w:rPr>
      <w:rFonts w:ascii="Franklin Gothic Medium" w:hAnsi="Franklin Gothic Medium" w:cs="Franklin Gothic Medium"/>
      <w:b/>
      <w:bCs/>
      <w:noProof/>
      <w:sz w:val="19"/>
      <w:szCs w:val="19"/>
      <w:u w:val="none"/>
      <w:shd w:val="clear" w:color="auto" w:fill="FFFFFF"/>
    </w:rPr>
  </w:style>
  <w:style w:type="character" w:customStyle="1" w:styleId="14">
    <w:name w:val="Оглавление 1 Знак"/>
    <w:link w:val="13"/>
    <w:uiPriority w:val="1"/>
    <w:locked/>
    <w:rsid w:val="00807CF9"/>
    <w:rPr>
      <w:rFonts w:ascii="Times New Roman" w:eastAsia="Times New Roman" w:hAnsi="Times New Roman" w:cs="Times New Roman"/>
      <w:sz w:val="24"/>
      <w:szCs w:val="24"/>
    </w:rPr>
  </w:style>
  <w:style w:type="character" w:customStyle="1" w:styleId="afffb">
    <w:name w:val="Оглавление"/>
    <w:uiPriority w:val="99"/>
    <w:rsid w:val="00807CF9"/>
  </w:style>
  <w:style w:type="character" w:customStyle="1" w:styleId="221">
    <w:name w:val="Заголовок №2 (2)_"/>
    <w:link w:val="2210"/>
    <w:uiPriority w:val="99"/>
    <w:locked/>
    <w:rsid w:val="00807CF9"/>
    <w:rPr>
      <w:rFonts w:ascii="Franklin Gothic Medium" w:hAnsi="Franklin Gothic Medium" w:cs="Franklin Gothic Medium"/>
      <w:sz w:val="36"/>
      <w:szCs w:val="36"/>
      <w:shd w:val="clear" w:color="auto" w:fill="FFFFFF"/>
    </w:rPr>
  </w:style>
  <w:style w:type="paragraph" w:customStyle="1" w:styleId="2210">
    <w:name w:val="Заголовок №2 (2)1"/>
    <w:basedOn w:val="a0"/>
    <w:link w:val="221"/>
    <w:uiPriority w:val="99"/>
    <w:rsid w:val="00807CF9"/>
    <w:pPr>
      <w:widowControl w:val="0"/>
      <w:shd w:val="clear" w:color="auto" w:fill="FFFFFF"/>
      <w:spacing w:after="1980" w:line="240" w:lineRule="atLeast"/>
      <w:jc w:val="center"/>
      <w:outlineLvl w:val="1"/>
    </w:pPr>
    <w:rPr>
      <w:rFonts w:ascii="Franklin Gothic Medium" w:hAnsi="Franklin Gothic Medium" w:cs="Franklin Gothic Medium"/>
      <w:sz w:val="36"/>
      <w:szCs w:val="36"/>
    </w:rPr>
  </w:style>
  <w:style w:type="character" w:customStyle="1" w:styleId="222">
    <w:name w:val="Заголовок №2 (2)"/>
    <w:uiPriority w:val="99"/>
    <w:rsid w:val="00807CF9"/>
  </w:style>
  <w:style w:type="character" w:customStyle="1" w:styleId="91">
    <w:name w:val="Основной текст (9)_"/>
    <w:link w:val="910"/>
    <w:uiPriority w:val="99"/>
    <w:locked/>
    <w:rsid w:val="00807CF9"/>
    <w:rPr>
      <w:rFonts w:ascii="Franklin Gothic Medium" w:hAnsi="Franklin Gothic Medium" w:cs="Franklin Gothic Medium"/>
      <w:shd w:val="clear" w:color="auto" w:fill="FFFFFF"/>
    </w:rPr>
  </w:style>
  <w:style w:type="paragraph" w:customStyle="1" w:styleId="910">
    <w:name w:val="Основной текст (9)1"/>
    <w:basedOn w:val="a0"/>
    <w:link w:val="91"/>
    <w:uiPriority w:val="99"/>
    <w:rsid w:val="00807CF9"/>
    <w:pPr>
      <w:widowControl w:val="0"/>
      <w:shd w:val="clear" w:color="auto" w:fill="FFFFFF"/>
      <w:spacing w:after="60" w:line="336" w:lineRule="exact"/>
      <w:jc w:val="center"/>
    </w:pPr>
    <w:rPr>
      <w:rFonts w:ascii="Franklin Gothic Medium" w:hAnsi="Franklin Gothic Medium" w:cs="Franklin Gothic Medium"/>
    </w:rPr>
  </w:style>
  <w:style w:type="character" w:customStyle="1" w:styleId="92">
    <w:name w:val="Основной текст (9)"/>
    <w:uiPriority w:val="99"/>
    <w:rsid w:val="00807CF9"/>
  </w:style>
  <w:style w:type="character" w:customStyle="1" w:styleId="afffc">
    <w:name w:val="Колонтитул_"/>
    <w:link w:val="1f4"/>
    <w:uiPriority w:val="99"/>
    <w:locked/>
    <w:rsid w:val="00807CF9"/>
    <w:rPr>
      <w:b/>
      <w:bCs/>
      <w:spacing w:val="10"/>
      <w:shd w:val="clear" w:color="auto" w:fill="FFFFFF"/>
    </w:rPr>
  </w:style>
  <w:style w:type="paragraph" w:customStyle="1" w:styleId="1f4">
    <w:name w:val="Колонтитул1"/>
    <w:basedOn w:val="a0"/>
    <w:link w:val="afffc"/>
    <w:uiPriority w:val="99"/>
    <w:rsid w:val="00807CF9"/>
    <w:pPr>
      <w:widowControl w:val="0"/>
      <w:shd w:val="clear" w:color="auto" w:fill="FFFFFF"/>
      <w:spacing w:after="0" w:line="240" w:lineRule="atLeast"/>
    </w:pPr>
    <w:rPr>
      <w:b/>
      <w:bCs/>
      <w:spacing w:val="10"/>
    </w:rPr>
  </w:style>
  <w:style w:type="character" w:customStyle="1" w:styleId="afffd">
    <w:name w:val="Колонтитул"/>
    <w:uiPriority w:val="99"/>
    <w:rsid w:val="00807CF9"/>
    <w:rPr>
      <w:b/>
      <w:bCs/>
      <w:noProof/>
      <w:spacing w:val="10"/>
      <w:shd w:val="clear" w:color="auto" w:fill="FFFFFF"/>
    </w:rPr>
  </w:style>
  <w:style w:type="character" w:customStyle="1" w:styleId="46">
    <w:name w:val="Заголовок №4_"/>
    <w:link w:val="411"/>
    <w:uiPriority w:val="99"/>
    <w:locked/>
    <w:rsid w:val="00807CF9"/>
    <w:rPr>
      <w:rFonts w:ascii="Franklin Gothic Medium" w:hAnsi="Franklin Gothic Medium" w:cs="Franklin Gothic Medium"/>
      <w:shd w:val="clear" w:color="auto" w:fill="FFFFFF"/>
    </w:rPr>
  </w:style>
  <w:style w:type="paragraph" w:customStyle="1" w:styleId="411">
    <w:name w:val="Заголовок №41"/>
    <w:basedOn w:val="a0"/>
    <w:link w:val="46"/>
    <w:uiPriority w:val="99"/>
    <w:rsid w:val="00807CF9"/>
    <w:pPr>
      <w:widowControl w:val="0"/>
      <w:shd w:val="clear" w:color="auto" w:fill="FFFFFF"/>
      <w:spacing w:after="300" w:line="240" w:lineRule="atLeast"/>
      <w:jc w:val="center"/>
      <w:outlineLvl w:val="3"/>
    </w:pPr>
    <w:rPr>
      <w:rFonts w:ascii="Franklin Gothic Medium" w:hAnsi="Franklin Gothic Medium" w:cs="Franklin Gothic Medium"/>
    </w:rPr>
  </w:style>
  <w:style w:type="character" w:customStyle="1" w:styleId="53">
    <w:name w:val="Заголовок №5_"/>
    <w:link w:val="511"/>
    <w:locked/>
    <w:rsid w:val="00807CF9"/>
    <w:rPr>
      <w:rFonts w:ascii="Franklin Gothic Medium" w:hAnsi="Franklin Gothic Medium" w:cs="Franklin Gothic Medium"/>
      <w:i/>
      <w:iCs/>
      <w:sz w:val="25"/>
      <w:szCs w:val="25"/>
      <w:shd w:val="clear" w:color="auto" w:fill="FFFFFF"/>
    </w:rPr>
  </w:style>
  <w:style w:type="paragraph" w:customStyle="1" w:styleId="511">
    <w:name w:val="Заголовок №51"/>
    <w:basedOn w:val="a0"/>
    <w:link w:val="53"/>
    <w:rsid w:val="00807CF9"/>
    <w:pPr>
      <w:widowControl w:val="0"/>
      <w:shd w:val="clear" w:color="auto" w:fill="FFFFFF"/>
      <w:spacing w:before="300" w:after="120" w:line="240" w:lineRule="atLeast"/>
      <w:jc w:val="center"/>
      <w:outlineLvl w:val="4"/>
    </w:pPr>
    <w:rPr>
      <w:rFonts w:ascii="Franklin Gothic Medium" w:hAnsi="Franklin Gothic Medium" w:cs="Franklin Gothic Medium"/>
      <w:i/>
      <w:iCs/>
      <w:sz w:val="25"/>
      <w:szCs w:val="25"/>
    </w:rPr>
  </w:style>
  <w:style w:type="character" w:customStyle="1" w:styleId="54">
    <w:name w:val="Заголовок №5"/>
    <w:rsid w:val="00807CF9"/>
  </w:style>
  <w:style w:type="character" w:customStyle="1" w:styleId="313">
    <w:name w:val="Основной текст (3) + Не курсив1"/>
    <w:aliases w:val="Интервал 0 pt3"/>
    <w:rsid w:val="00807CF9"/>
    <w:rPr>
      <w:rFonts w:ascii="Times New Roman" w:hAnsi="Times New Roman" w:cs="Times New Roman"/>
      <w:b/>
      <w:bCs/>
      <w:i/>
      <w:iCs/>
      <w:spacing w:val="0"/>
      <w:sz w:val="21"/>
      <w:szCs w:val="21"/>
      <w:shd w:val="clear" w:color="auto" w:fill="FFFFFF"/>
    </w:rPr>
  </w:style>
  <w:style w:type="character" w:customStyle="1" w:styleId="412">
    <w:name w:val="Заголовок №4 + 12"/>
    <w:aliases w:val="5 pt6,Курсив5"/>
    <w:rsid w:val="00807CF9"/>
    <w:rPr>
      <w:rFonts w:ascii="Franklin Gothic Medium" w:hAnsi="Franklin Gothic Medium" w:cs="Franklin Gothic Medium"/>
      <w:i/>
      <w:iCs/>
      <w:sz w:val="25"/>
      <w:szCs w:val="25"/>
      <w:shd w:val="clear" w:color="auto" w:fill="FFFFFF"/>
    </w:rPr>
  </w:style>
  <w:style w:type="character" w:customStyle="1" w:styleId="54pt">
    <w:name w:val="Заголовок №5 + 4 pt"/>
    <w:aliases w:val="Не курсив1,Основной текст (9) + Не полужирный,Заголовок №5 + 14 pt,Основной текст (8) + Не полужирный"/>
    <w:uiPriority w:val="99"/>
    <w:rsid w:val="00807CF9"/>
    <w:rPr>
      <w:rFonts w:ascii="Franklin Gothic Medium" w:hAnsi="Franklin Gothic Medium" w:cs="Franklin Gothic Medium"/>
      <w:i/>
      <w:iCs/>
      <w:noProof/>
      <w:sz w:val="8"/>
      <w:szCs w:val="8"/>
      <w:shd w:val="clear" w:color="auto" w:fill="FFFFFF"/>
    </w:rPr>
  </w:style>
  <w:style w:type="character" w:customStyle="1" w:styleId="93">
    <w:name w:val="Основной текст + 9"/>
    <w:aliases w:val="5 pt5"/>
    <w:rsid w:val="00807CF9"/>
    <w:rPr>
      <w:rFonts w:ascii="Times New Roman" w:hAnsi="Times New Roman" w:cs="Times New Roman"/>
      <w:b/>
      <w:bCs/>
      <w:sz w:val="19"/>
      <w:szCs w:val="19"/>
      <w:u w:val="none"/>
      <w:shd w:val="clear" w:color="auto" w:fill="FFFFFF"/>
    </w:rPr>
  </w:style>
  <w:style w:type="character" w:customStyle="1" w:styleId="BookmanOldStyle">
    <w:name w:val="Основной текст + Bookman Old Style"/>
    <w:aliases w:val="8,5 pt4,Курсив4"/>
    <w:uiPriority w:val="99"/>
    <w:rsid w:val="00807CF9"/>
    <w:rPr>
      <w:rFonts w:ascii="Bookman Old Style" w:hAnsi="Bookman Old Style" w:cs="Bookman Old Style"/>
      <w:b/>
      <w:bCs/>
      <w:i/>
      <w:iCs/>
      <w:sz w:val="17"/>
      <w:szCs w:val="17"/>
      <w:u w:val="none"/>
      <w:shd w:val="clear" w:color="auto" w:fill="FFFFFF"/>
    </w:rPr>
  </w:style>
  <w:style w:type="character" w:customStyle="1" w:styleId="FranklinGothicMedium">
    <w:name w:val="Колонтитул + Franklin Gothic Medium"/>
    <w:aliases w:val="82,5 pt3,Не полужирный1,Курсив3,Интервал 0 pt2"/>
    <w:uiPriority w:val="99"/>
    <w:rsid w:val="00807CF9"/>
    <w:rPr>
      <w:rFonts w:ascii="Franklin Gothic Medium" w:hAnsi="Franklin Gothic Medium" w:cs="Franklin Gothic Medium"/>
      <w:b/>
      <w:bCs/>
      <w:i/>
      <w:iCs/>
      <w:spacing w:val="0"/>
      <w:sz w:val="17"/>
      <w:szCs w:val="17"/>
      <w:shd w:val="clear" w:color="auto" w:fill="FFFFFF"/>
    </w:rPr>
  </w:style>
  <w:style w:type="character" w:customStyle="1" w:styleId="223">
    <w:name w:val="Заголовок №2 (2) + Малые прописные"/>
    <w:uiPriority w:val="99"/>
    <w:rsid w:val="00807CF9"/>
    <w:rPr>
      <w:rFonts w:ascii="Franklin Gothic Medium" w:hAnsi="Franklin Gothic Medium" w:cs="Franklin Gothic Medium"/>
      <w:smallCaps/>
      <w:sz w:val="36"/>
      <w:szCs w:val="36"/>
      <w:shd w:val="clear" w:color="auto" w:fill="FFFFFF"/>
    </w:rPr>
  </w:style>
  <w:style w:type="character" w:customStyle="1" w:styleId="111pt1">
    <w:name w:val="Основной текст (11) + Интервал 1 pt1"/>
    <w:rsid w:val="00807CF9"/>
    <w:rPr>
      <w:rFonts w:ascii="Times New Roman" w:hAnsi="Times New Roman" w:cs="Times New Roman"/>
      <w:b/>
      <w:bCs/>
      <w:spacing w:val="30"/>
      <w:sz w:val="19"/>
      <w:szCs w:val="19"/>
      <w:u w:val="none"/>
      <w:shd w:val="clear" w:color="auto" w:fill="FFFFFF"/>
    </w:rPr>
  </w:style>
  <w:style w:type="character" w:customStyle="1" w:styleId="100">
    <w:name w:val="Основной текст (10)_"/>
    <w:link w:val="101"/>
    <w:uiPriority w:val="99"/>
    <w:locked/>
    <w:rsid w:val="00807CF9"/>
    <w:rPr>
      <w:sz w:val="14"/>
      <w:szCs w:val="14"/>
      <w:shd w:val="clear" w:color="auto" w:fill="FFFFFF"/>
    </w:rPr>
  </w:style>
  <w:style w:type="paragraph" w:customStyle="1" w:styleId="101">
    <w:name w:val="Основной текст (10)1"/>
    <w:basedOn w:val="a0"/>
    <w:link w:val="100"/>
    <w:uiPriority w:val="99"/>
    <w:rsid w:val="00807CF9"/>
    <w:pPr>
      <w:widowControl w:val="0"/>
      <w:shd w:val="clear" w:color="auto" w:fill="FFFFFF"/>
      <w:spacing w:before="300" w:after="0" w:line="240" w:lineRule="atLeast"/>
    </w:pPr>
    <w:rPr>
      <w:sz w:val="14"/>
      <w:szCs w:val="14"/>
    </w:rPr>
  </w:style>
  <w:style w:type="character" w:customStyle="1" w:styleId="102">
    <w:name w:val="Основной текст (10)"/>
    <w:uiPriority w:val="99"/>
    <w:rsid w:val="00807CF9"/>
  </w:style>
  <w:style w:type="paragraph" w:styleId="47">
    <w:name w:val="toc 4"/>
    <w:basedOn w:val="a0"/>
    <w:next w:val="a0"/>
    <w:uiPriority w:val="39"/>
    <w:rsid w:val="00807CF9"/>
    <w:pPr>
      <w:widowControl w:val="0"/>
      <w:shd w:val="clear" w:color="auto" w:fill="FFFFFF"/>
      <w:spacing w:before="1980" w:after="60" w:line="240" w:lineRule="atLeast"/>
      <w:jc w:val="both"/>
    </w:pPr>
    <w:rPr>
      <w:rFonts w:ascii="Times New Roman" w:eastAsia="Times New Roman" w:hAnsi="Times New Roman" w:cs="Times New Roman"/>
      <w:b/>
      <w:bCs/>
      <w:sz w:val="21"/>
      <w:szCs w:val="21"/>
    </w:rPr>
  </w:style>
  <w:style w:type="character" w:customStyle="1" w:styleId="61">
    <w:name w:val="Основной текст (6)_"/>
    <w:link w:val="610"/>
    <w:uiPriority w:val="99"/>
    <w:locked/>
    <w:rsid w:val="00807CF9"/>
    <w:rPr>
      <w:rFonts w:ascii="Franklin Gothic Medium" w:hAnsi="Franklin Gothic Medium" w:cs="Franklin Gothic Medium"/>
      <w:sz w:val="19"/>
      <w:szCs w:val="19"/>
      <w:shd w:val="clear" w:color="auto" w:fill="FFFFFF"/>
    </w:rPr>
  </w:style>
  <w:style w:type="paragraph" w:customStyle="1" w:styleId="610">
    <w:name w:val="Основной текст (6)1"/>
    <w:basedOn w:val="a0"/>
    <w:link w:val="61"/>
    <w:uiPriority w:val="99"/>
    <w:rsid w:val="00807CF9"/>
    <w:pPr>
      <w:widowControl w:val="0"/>
      <w:shd w:val="clear" w:color="auto" w:fill="FFFFFF"/>
      <w:spacing w:before="120" w:after="0" w:line="240" w:lineRule="atLeast"/>
      <w:jc w:val="center"/>
    </w:pPr>
    <w:rPr>
      <w:rFonts w:ascii="Franklin Gothic Medium" w:hAnsi="Franklin Gothic Medium" w:cs="Franklin Gothic Medium"/>
      <w:sz w:val="19"/>
      <w:szCs w:val="19"/>
    </w:rPr>
  </w:style>
  <w:style w:type="character" w:customStyle="1" w:styleId="62">
    <w:name w:val="Основной текст (6)"/>
    <w:uiPriority w:val="99"/>
    <w:rsid w:val="00807CF9"/>
  </w:style>
  <w:style w:type="character" w:customStyle="1" w:styleId="6CenturySchoolbook">
    <w:name w:val="Основной текст (6) + Century Schoolbook"/>
    <w:aliases w:val="10 pt"/>
    <w:uiPriority w:val="99"/>
    <w:rsid w:val="00807CF9"/>
    <w:rPr>
      <w:rFonts w:ascii="Century Schoolbook" w:hAnsi="Century Schoolbook" w:cs="Century Schoolbook"/>
      <w:sz w:val="20"/>
      <w:szCs w:val="20"/>
      <w:shd w:val="clear" w:color="auto" w:fill="FFFFFF"/>
    </w:rPr>
  </w:style>
  <w:style w:type="character" w:customStyle="1" w:styleId="134">
    <w:name w:val="Основной текст (13)_"/>
    <w:link w:val="1310"/>
    <w:uiPriority w:val="99"/>
    <w:locked/>
    <w:rsid w:val="00807CF9"/>
    <w:rPr>
      <w:rFonts w:ascii="Century Schoolbook" w:hAnsi="Century Schoolbook" w:cs="Century Schoolbook"/>
      <w:i/>
      <w:iCs/>
      <w:shd w:val="clear" w:color="auto" w:fill="FFFFFF"/>
    </w:rPr>
  </w:style>
  <w:style w:type="paragraph" w:customStyle="1" w:styleId="1310">
    <w:name w:val="Основной текст (13)1"/>
    <w:basedOn w:val="a0"/>
    <w:link w:val="134"/>
    <w:uiPriority w:val="99"/>
    <w:rsid w:val="00807CF9"/>
    <w:pPr>
      <w:widowControl w:val="0"/>
      <w:shd w:val="clear" w:color="auto" w:fill="FFFFFF"/>
      <w:spacing w:after="0" w:line="230" w:lineRule="exact"/>
      <w:ind w:firstLine="280"/>
      <w:jc w:val="both"/>
    </w:pPr>
    <w:rPr>
      <w:rFonts w:ascii="Century Schoolbook" w:hAnsi="Century Schoolbook" w:cs="Century Schoolbook"/>
      <w:i/>
      <w:iCs/>
    </w:rPr>
  </w:style>
  <w:style w:type="character" w:customStyle="1" w:styleId="135">
    <w:name w:val="Основной текст (13)"/>
    <w:uiPriority w:val="99"/>
    <w:rsid w:val="00807CF9"/>
  </w:style>
  <w:style w:type="character" w:customStyle="1" w:styleId="520">
    <w:name w:val="Заголовок №5 (2)_"/>
    <w:link w:val="521"/>
    <w:uiPriority w:val="99"/>
    <w:locked/>
    <w:rsid w:val="00807CF9"/>
    <w:rPr>
      <w:rFonts w:ascii="Franklin Gothic Medium" w:hAnsi="Franklin Gothic Medium" w:cs="Franklin Gothic Medium"/>
      <w:i/>
      <w:iCs/>
      <w:sz w:val="26"/>
      <w:szCs w:val="26"/>
      <w:shd w:val="clear" w:color="auto" w:fill="FFFFFF"/>
    </w:rPr>
  </w:style>
  <w:style w:type="paragraph" w:customStyle="1" w:styleId="521">
    <w:name w:val="Заголовок №5 (2)1"/>
    <w:basedOn w:val="a0"/>
    <w:link w:val="520"/>
    <w:uiPriority w:val="99"/>
    <w:rsid w:val="00807CF9"/>
    <w:pPr>
      <w:widowControl w:val="0"/>
      <w:shd w:val="clear" w:color="auto" w:fill="FFFFFF"/>
      <w:spacing w:before="300" w:after="180" w:line="240" w:lineRule="atLeast"/>
      <w:jc w:val="center"/>
      <w:outlineLvl w:val="4"/>
    </w:pPr>
    <w:rPr>
      <w:rFonts w:ascii="Franklin Gothic Medium" w:hAnsi="Franklin Gothic Medium" w:cs="Franklin Gothic Medium"/>
      <w:i/>
      <w:iCs/>
      <w:sz w:val="26"/>
      <w:szCs w:val="26"/>
    </w:rPr>
  </w:style>
  <w:style w:type="character" w:customStyle="1" w:styleId="522">
    <w:name w:val="Заголовок №5 (2)"/>
    <w:uiPriority w:val="99"/>
    <w:rsid w:val="00807CF9"/>
  </w:style>
  <w:style w:type="character" w:customStyle="1" w:styleId="afffe">
    <w:name w:val="Сноска"/>
    <w:uiPriority w:val="99"/>
    <w:rsid w:val="00807CF9"/>
    <w:rPr>
      <w:rFonts w:ascii="Century Schoolbook" w:hAnsi="Century Schoolbook" w:cs="Century Schoolbook"/>
      <w:b/>
      <w:bCs/>
      <w:sz w:val="16"/>
      <w:szCs w:val="16"/>
      <w:u w:val="none"/>
      <w:shd w:val="clear" w:color="auto" w:fill="FFFFFF"/>
    </w:rPr>
  </w:style>
  <w:style w:type="character" w:customStyle="1" w:styleId="7Exact1">
    <w:name w:val="Основной текст (7) Exact1"/>
    <w:uiPriority w:val="99"/>
    <w:rsid w:val="00807CF9"/>
    <w:rPr>
      <w:rFonts w:ascii="Century Schoolbook" w:hAnsi="Century Schoolbook" w:cs="Century Schoolbook"/>
      <w:color w:val="000000"/>
      <w:spacing w:val="8"/>
      <w:w w:val="100"/>
      <w:position w:val="0"/>
      <w:sz w:val="17"/>
      <w:szCs w:val="17"/>
      <w:u w:val="none"/>
      <w:shd w:val="clear" w:color="auto" w:fill="FFFFFF"/>
    </w:rPr>
  </w:style>
  <w:style w:type="character" w:customStyle="1" w:styleId="103">
    <w:name w:val="Основной текст (10) + Не курсив"/>
    <w:rsid w:val="00807CF9"/>
    <w:rPr>
      <w:rFonts w:ascii="Century Schoolbook" w:hAnsi="Century Schoolbook" w:cs="Century Schoolbook"/>
      <w:i/>
      <w:iCs/>
      <w:sz w:val="19"/>
      <w:szCs w:val="19"/>
      <w:u w:val="none"/>
      <w:shd w:val="clear" w:color="auto" w:fill="FFFFFF"/>
    </w:rPr>
  </w:style>
  <w:style w:type="character" w:customStyle="1" w:styleId="72pt">
    <w:name w:val="Основной текст (7) + Интервал 2 pt"/>
    <w:uiPriority w:val="99"/>
    <w:rsid w:val="00807CF9"/>
    <w:rPr>
      <w:rFonts w:ascii="Century Schoolbook" w:hAnsi="Century Schoolbook" w:cs="Century Schoolbook"/>
      <w:spacing w:val="40"/>
      <w:sz w:val="19"/>
      <w:szCs w:val="19"/>
      <w:u w:val="none"/>
      <w:shd w:val="clear" w:color="auto" w:fill="FFFFFF"/>
    </w:rPr>
  </w:style>
  <w:style w:type="character" w:customStyle="1" w:styleId="2f2">
    <w:name w:val="Заголовок №2_"/>
    <w:link w:val="215"/>
    <w:uiPriority w:val="99"/>
    <w:locked/>
    <w:rsid w:val="00807CF9"/>
    <w:rPr>
      <w:rFonts w:ascii="Franklin Gothic Medium" w:hAnsi="Franklin Gothic Medium" w:cs="Franklin Gothic Medium"/>
      <w:shd w:val="clear" w:color="auto" w:fill="FFFFFF"/>
    </w:rPr>
  </w:style>
  <w:style w:type="paragraph" w:customStyle="1" w:styleId="215">
    <w:name w:val="Заголовок №21"/>
    <w:basedOn w:val="a0"/>
    <w:link w:val="2f2"/>
    <w:uiPriority w:val="99"/>
    <w:rsid w:val="00807CF9"/>
    <w:pPr>
      <w:widowControl w:val="0"/>
      <w:shd w:val="clear" w:color="auto" w:fill="FFFFFF"/>
      <w:spacing w:before="420" w:after="0" w:line="509" w:lineRule="exact"/>
      <w:jc w:val="center"/>
      <w:outlineLvl w:val="1"/>
    </w:pPr>
    <w:rPr>
      <w:rFonts w:ascii="Franklin Gothic Medium" w:hAnsi="Franklin Gothic Medium" w:cs="Franklin Gothic Medium"/>
    </w:rPr>
  </w:style>
  <w:style w:type="character" w:customStyle="1" w:styleId="2f3">
    <w:name w:val="Заголовок №2"/>
    <w:uiPriority w:val="99"/>
    <w:rsid w:val="00807CF9"/>
  </w:style>
  <w:style w:type="character" w:customStyle="1" w:styleId="4pt">
    <w:name w:val="Основной текст + 4 pt"/>
    <w:uiPriority w:val="99"/>
    <w:rsid w:val="00807CF9"/>
    <w:rPr>
      <w:rFonts w:ascii="Century Schoolbook" w:hAnsi="Century Schoolbook" w:cs="Century Schoolbook"/>
      <w:sz w:val="8"/>
      <w:szCs w:val="8"/>
      <w:u w:val="none"/>
      <w:shd w:val="clear" w:color="auto" w:fill="FFFFFF"/>
    </w:rPr>
  </w:style>
  <w:style w:type="character" w:customStyle="1" w:styleId="136">
    <w:name w:val="Основной текст (13) + Не курсив"/>
    <w:uiPriority w:val="99"/>
    <w:rsid w:val="00807CF9"/>
    <w:rPr>
      <w:rFonts w:ascii="Century Schoolbook" w:hAnsi="Century Schoolbook" w:cs="Century Schoolbook"/>
      <w:i/>
      <w:iCs/>
      <w:color w:val="000000"/>
      <w:spacing w:val="0"/>
      <w:w w:val="100"/>
      <w:position w:val="0"/>
      <w:sz w:val="19"/>
      <w:szCs w:val="19"/>
      <w:u w:val="none"/>
      <w:shd w:val="clear" w:color="auto" w:fill="FFFFFF"/>
    </w:rPr>
  </w:style>
  <w:style w:type="character" w:customStyle="1" w:styleId="137">
    <w:name w:val="Основной текст (13) + Полужирный"/>
    <w:uiPriority w:val="99"/>
    <w:rsid w:val="00807CF9"/>
    <w:rPr>
      <w:rFonts w:ascii="Century Schoolbook" w:hAnsi="Century Schoolbook" w:cs="Century Schoolbook"/>
      <w:b/>
      <w:bCs/>
      <w:i/>
      <w:iCs/>
      <w:color w:val="000000"/>
      <w:spacing w:val="0"/>
      <w:w w:val="100"/>
      <w:position w:val="0"/>
      <w:sz w:val="19"/>
      <w:szCs w:val="19"/>
      <w:u w:val="none"/>
      <w:shd w:val="clear" w:color="auto" w:fill="FFFFFF"/>
    </w:rPr>
  </w:style>
  <w:style w:type="character" w:customStyle="1" w:styleId="3f">
    <w:name w:val="Заголовок №3 + Малые прописные"/>
    <w:uiPriority w:val="99"/>
    <w:rsid w:val="00807CF9"/>
    <w:rPr>
      <w:rFonts w:ascii="Franklin Gothic Medium" w:hAnsi="Franklin Gothic Medium" w:cs="Franklin Gothic Medium"/>
      <w:smallCaps/>
      <w:u w:val="none"/>
      <w:shd w:val="clear" w:color="auto" w:fill="FFFFFF"/>
    </w:rPr>
  </w:style>
  <w:style w:type="character" w:customStyle="1" w:styleId="1f5">
    <w:name w:val="Основной текст + Курсив1"/>
    <w:uiPriority w:val="99"/>
    <w:rsid w:val="00807CF9"/>
    <w:rPr>
      <w:rFonts w:ascii="Century Schoolbook" w:hAnsi="Century Schoolbook" w:cs="Century Schoolbook"/>
      <w:i/>
      <w:iCs/>
      <w:sz w:val="19"/>
      <w:szCs w:val="19"/>
      <w:u w:val="none"/>
      <w:shd w:val="clear" w:color="auto" w:fill="FFFFFF"/>
    </w:rPr>
  </w:style>
  <w:style w:type="character" w:customStyle="1" w:styleId="affff">
    <w:name w:val="Основной текст + Малые прописные"/>
    <w:uiPriority w:val="99"/>
    <w:rsid w:val="00807CF9"/>
    <w:rPr>
      <w:rFonts w:ascii="Century Schoolbook" w:hAnsi="Century Schoolbook" w:cs="Century Schoolbook"/>
      <w:smallCaps/>
      <w:sz w:val="19"/>
      <w:szCs w:val="19"/>
      <w:u w:val="none"/>
      <w:shd w:val="clear" w:color="auto" w:fill="FFFFFF"/>
    </w:rPr>
  </w:style>
  <w:style w:type="character" w:customStyle="1" w:styleId="70pt">
    <w:name w:val="Основной текст (7) + Интервал 0 pt"/>
    <w:uiPriority w:val="99"/>
    <w:rsid w:val="00807CF9"/>
    <w:rPr>
      <w:rFonts w:ascii="Century Schoolbook" w:hAnsi="Century Schoolbook" w:cs="Century Schoolbook"/>
      <w:spacing w:val="-10"/>
      <w:sz w:val="19"/>
      <w:szCs w:val="19"/>
      <w:u w:val="none"/>
      <w:shd w:val="clear" w:color="auto" w:fill="FFFFFF"/>
    </w:rPr>
  </w:style>
  <w:style w:type="character" w:customStyle="1" w:styleId="affff0">
    <w:name w:val="Колонтитул + Полужирный"/>
    <w:uiPriority w:val="99"/>
    <w:rsid w:val="00807CF9"/>
    <w:rPr>
      <w:rFonts w:ascii="Century Schoolbook" w:hAnsi="Century Schoolbook" w:cs="Century Schoolbook"/>
      <w:b/>
      <w:bCs/>
      <w:i/>
      <w:iCs/>
      <w:spacing w:val="10"/>
      <w:sz w:val="16"/>
      <w:szCs w:val="16"/>
      <w:u w:val="none"/>
      <w:shd w:val="clear" w:color="auto" w:fill="FFFFFF"/>
    </w:rPr>
  </w:style>
  <w:style w:type="character" w:customStyle="1" w:styleId="84">
    <w:name w:val="Основной текст (8) + Курсив"/>
    <w:uiPriority w:val="99"/>
    <w:rsid w:val="00807CF9"/>
    <w:rPr>
      <w:rFonts w:ascii="Century Schoolbook" w:hAnsi="Century Schoolbook" w:cs="Century Schoolbook"/>
      <w:b/>
      <w:bCs/>
      <w:i/>
      <w:iCs/>
      <w:sz w:val="16"/>
      <w:szCs w:val="16"/>
      <w:u w:val="none"/>
      <w:shd w:val="clear" w:color="auto" w:fill="FFFFFF"/>
    </w:rPr>
  </w:style>
  <w:style w:type="character" w:customStyle="1" w:styleId="140">
    <w:name w:val="Основной текст (14)_"/>
    <w:link w:val="141"/>
    <w:uiPriority w:val="99"/>
    <w:locked/>
    <w:rsid w:val="00807CF9"/>
    <w:rPr>
      <w:rFonts w:ascii="Century Schoolbook" w:hAnsi="Century Schoolbook" w:cs="Century Schoolbook"/>
      <w:sz w:val="13"/>
      <w:szCs w:val="13"/>
      <w:shd w:val="clear" w:color="auto" w:fill="FFFFFF"/>
    </w:rPr>
  </w:style>
  <w:style w:type="paragraph" w:customStyle="1" w:styleId="141">
    <w:name w:val="Основной текст (14)1"/>
    <w:basedOn w:val="a0"/>
    <w:link w:val="140"/>
    <w:uiPriority w:val="99"/>
    <w:rsid w:val="00807CF9"/>
    <w:pPr>
      <w:widowControl w:val="0"/>
      <w:shd w:val="clear" w:color="auto" w:fill="FFFFFF"/>
      <w:spacing w:before="300" w:after="0" w:line="168" w:lineRule="exact"/>
    </w:pPr>
    <w:rPr>
      <w:rFonts w:ascii="Century Schoolbook" w:hAnsi="Century Schoolbook" w:cs="Century Schoolbook"/>
      <w:sz w:val="13"/>
      <w:szCs w:val="13"/>
    </w:rPr>
  </w:style>
  <w:style w:type="character" w:customStyle="1" w:styleId="142">
    <w:name w:val="Основной текст (14)"/>
    <w:uiPriority w:val="99"/>
    <w:rsid w:val="00807CF9"/>
  </w:style>
  <w:style w:type="character" w:customStyle="1" w:styleId="420">
    <w:name w:val="Заголовок №4 (2)"/>
    <w:uiPriority w:val="99"/>
    <w:rsid w:val="00807CF9"/>
    <w:rPr>
      <w:rFonts w:ascii="Franklin Gothic Medium" w:hAnsi="Franklin Gothic Medium" w:cs="Franklin Gothic Medium"/>
      <w:sz w:val="27"/>
      <w:szCs w:val="27"/>
      <w:u w:val="none"/>
    </w:rPr>
  </w:style>
  <w:style w:type="character" w:customStyle="1" w:styleId="1420">
    <w:name w:val="Основной текст (14)2"/>
    <w:uiPriority w:val="99"/>
    <w:rsid w:val="00807CF9"/>
    <w:rPr>
      <w:rFonts w:ascii="Century Schoolbook" w:hAnsi="Century Schoolbook" w:cs="Century Schoolbook"/>
      <w:sz w:val="19"/>
      <w:szCs w:val="19"/>
      <w:u w:val="single"/>
      <w:shd w:val="clear" w:color="auto" w:fill="FFFFFF"/>
    </w:rPr>
  </w:style>
  <w:style w:type="character" w:customStyle="1" w:styleId="2f4">
    <w:name w:val="Основной текст (2) + Полужирный"/>
    <w:rsid w:val="00807CF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rsid w:val="00807CF9"/>
    <w:rPr>
      <w:rFonts w:ascii="Times New Roman" w:eastAsia="Times New Roman" w:hAnsi="Times New Roman" w:cs="Times New Roman"/>
      <w:b w:val="0"/>
      <w:bCs w:val="0"/>
      <w:i w:val="0"/>
      <w:iCs w:val="0"/>
      <w:smallCaps w:val="0"/>
      <w:strike w:val="0"/>
      <w:sz w:val="22"/>
      <w:szCs w:val="22"/>
      <w:u w:val="none"/>
    </w:rPr>
  </w:style>
  <w:style w:type="character" w:customStyle="1" w:styleId="4Exact">
    <w:name w:val="Основной текст (4) Exact"/>
    <w:rsid w:val="00807CF9"/>
    <w:rPr>
      <w:b/>
      <w:bCs/>
      <w:sz w:val="30"/>
      <w:szCs w:val="30"/>
      <w:shd w:val="clear" w:color="auto" w:fill="FFFFFF"/>
    </w:rPr>
  </w:style>
  <w:style w:type="character" w:styleId="affff1">
    <w:name w:val="Emphasis"/>
    <w:uiPriority w:val="20"/>
    <w:qFormat/>
    <w:rsid w:val="00807CF9"/>
    <w:rPr>
      <w:i/>
      <w:iCs/>
    </w:rPr>
  </w:style>
  <w:style w:type="character" w:customStyle="1" w:styleId="1f6">
    <w:name w:val="Текст Знак1"/>
    <w:uiPriority w:val="99"/>
    <w:semiHidden/>
    <w:rsid w:val="00807CF9"/>
    <w:rPr>
      <w:rFonts w:ascii="Consolas" w:hAnsi="Consolas"/>
      <w:sz w:val="21"/>
      <w:szCs w:val="21"/>
    </w:rPr>
  </w:style>
  <w:style w:type="paragraph" w:customStyle="1" w:styleId="Style6">
    <w:name w:val="Style6"/>
    <w:basedOn w:val="a0"/>
    <w:rsid w:val="00807CF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date-display-single">
    <w:name w:val="date-display-single"/>
    <w:rsid w:val="00807CF9"/>
  </w:style>
  <w:style w:type="character" w:customStyle="1" w:styleId="blk">
    <w:name w:val="blk"/>
    <w:rsid w:val="00807CF9"/>
  </w:style>
  <w:style w:type="character" w:customStyle="1" w:styleId="FootnoteTextChar">
    <w:name w:val="Footnote Text Char"/>
    <w:uiPriority w:val="99"/>
    <w:locked/>
    <w:rsid w:val="00807CF9"/>
    <w:rPr>
      <w:rFonts w:ascii="Times New Roman" w:hAnsi="Times New Roman" w:cs="Times New Roman"/>
      <w:sz w:val="20"/>
      <w:lang w:eastAsia="ru-RU"/>
    </w:rPr>
  </w:style>
  <w:style w:type="character" w:customStyle="1" w:styleId="CommentTextChar">
    <w:name w:val="Comment Text Char"/>
    <w:uiPriority w:val="99"/>
    <w:locked/>
    <w:rsid w:val="00807CF9"/>
    <w:rPr>
      <w:rFonts w:ascii="Times New Roman" w:hAnsi="Times New Roman"/>
      <w:sz w:val="20"/>
    </w:rPr>
  </w:style>
  <w:style w:type="character" w:customStyle="1" w:styleId="CommentSubjectChar">
    <w:name w:val="Comment Subject Char"/>
    <w:uiPriority w:val="99"/>
    <w:locked/>
    <w:rsid w:val="00807CF9"/>
    <w:rPr>
      <w:b/>
    </w:rPr>
  </w:style>
  <w:style w:type="character" w:customStyle="1" w:styleId="affff2">
    <w:name w:val="Активная гипертекстовая ссылка"/>
    <w:uiPriority w:val="99"/>
    <w:rsid w:val="00807CF9"/>
    <w:rPr>
      <w:b/>
      <w:color w:val="106BBE"/>
      <w:u w:val="single"/>
    </w:rPr>
  </w:style>
  <w:style w:type="paragraph" w:customStyle="1" w:styleId="affff3">
    <w:name w:val="Внимание"/>
    <w:basedOn w:val="a0"/>
    <w:next w:val="a0"/>
    <w:uiPriority w:val="99"/>
    <w:rsid w:val="00807CF9"/>
    <w:pPr>
      <w:widowControl w:val="0"/>
      <w:autoSpaceDE w:val="0"/>
      <w:autoSpaceDN w:val="0"/>
      <w:adjustRightInd w:val="0"/>
      <w:spacing w:before="240" w:after="240" w:line="360" w:lineRule="auto"/>
      <w:ind w:left="420" w:right="420" w:firstLine="300"/>
      <w:jc w:val="both"/>
    </w:pPr>
    <w:rPr>
      <w:rFonts w:ascii="Times New Roman" w:eastAsia="MS Mincho" w:hAnsi="Times New Roman" w:cs="Times New Roman"/>
      <w:sz w:val="24"/>
      <w:szCs w:val="24"/>
      <w:shd w:val="clear" w:color="auto" w:fill="F5F3DA"/>
    </w:rPr>
  </w:style>
  <w:style w:type="paragraph" w:customStyle="1" w:styleId="affff4">
    <w:name w:val="Внимание: криминал!!"/>
    <w:basedOn w:val="affff3"/>
    <w:next w:val="a0"/>
    <w:uiPriority w:val="99"/>
    <w:rsid w:val="00807CF9"/>
  </w:style>
  <w:style w:type="paragraph" w:customStyle="1" w:styleId="affff5">
    <w:name w:val="Внимание: недобросовестность!"/>
    <w:basedOn w:val="affff3"/>
    <w:next w:val="a0"/>
    <w:uiPriority w:val="99"/>
    <w:rsid w:val="00807CF9"/>
  </w:style>
  <w:style w:type="character" w:customStyle="1" w:styleId="affff6">
    <w:name w:val="Выделение для Базового Поиска"/>
    <w:uiPriority w:val="99"/>
    <w:rsid w:val="00807CF9"/>
    <w:rPr>
      <w:b/>
      <w:color w:val="0058A9"/>
    </w:rPr>
  </w:style>
  <w:style w:type="character" w:customStyle="1" w:styleId="affff7">
    <w:name w:val="Выделение для Базового Поиска (курсив)"/>
    <w:uiPriority w:val="99"/>
    <w:rsid w:val="00807CF9"/>
    <w:rPr>
      <w:b/>
      <w:i/>
      <w:color w:val="0058A9"/>
    </w:rPr>
  </w:style>
  <w:style w:type="paragraph" w:customStyle="1" w:styleId="affff8">
    <w:name w:val="Дочерний элемент списка"/>
    <w:basedOn w:val="a0"/>
    <w:next w:val="a0"/>
    <w:uiPriority w:val="99"/>
    <w:rsid w:val="00807CF9"/>
    <w:pPr>
      <w:widowControl w:val="0"/>
      <w:autoSpaceDE w:val="0"/>
      <w:autoSpaceDN w:val="0"/>
      <w:adjustRightInd w:val="0"/>
      <w:spacing w:after="0" w:line="360" w:lineRule="auto"/>
      <w:ind w:left="714" w:hanging="357"/>
      <w:jc w:val="both"/>
    </w:pPr>
    <w:rPr>
      <w:rFonts w:ascii="Times New Roman" w:eastAsia="MS Mincho" w:hAnsi="Times New Roman" w:cs="Times New Roman"/>
      <w:color w:val="868381"/>
      <w:sz w:val="20"/>
      <w:szCs w:val="20"/>
    </w:rPr>
  </w:style>
  <w:style w:type="paragraph" w:customStyle="1" w:styleId="affff9">
    <w:name w:val="Основное меню (преемственное)"/>
    <w:basedOn w:val="a0"/>
    <w:next w:val="a0"/>
    <w:uiPriority w:val="99"/>
    <w:rsid w:val="00807CF9"/>
    <w:pPr>
      <w:widowControl w:val="0"/>
      <w:autoSpaceDE w:val="0"/>
      <w:autoSpaceDN w:val="0"/>
      <w:adjustRightInd w:val="0"/>
      <w:spacing w:after="0" w:line="360" w:lineRule="auto"/>
      <w:ind w:left="714" w:firstLine="720"/>
      <w:jc w:val="both"/>
    </w:pPr>
    <w:rPr>
      <w:rFonts w:ascii="Verdana" w:eastAsia="MS Mincho" w:hAnsi="Verdana" w:cs="Verdana"/>
    </w:rPr>
  </w:style>
  <w:style w:type="paragraph" w:customStyle="1" w:styleId="1f7">
    <w:name w:val="Заголовок1"/>
    <w:basedOn w:val="affff9"/>
    <w:next w:val="a0"/>
    <w:uiPriority w:val="99"/>
    <w:rsid w:val="00807CF9"/>
    <w:rPr>
      <w:b/>
      <w:bCs/>
      <w:color w:val="0058A9"/>
      <w:shd w:val="clear" w:color="auto" w:fill="ECE9D8"/>
    </w:rPr>
  </w:style>
  <w:style w:type="paragraph" w:customStyle="1" w:styleId="affffa">
    <w:name w:val="Заголовок группы контролов"/>
    <w:basedOn w:val="a0"/>
    <w:next w:val="a0"/>
    <w:uiPriority w:val="99"/>
    <w:rsid w:val="00807CF9"/>
    <w:pPr>
      <w:widowControl w:val="0"/>
      <w:autoSpaceDE w:val="0"/>
      <w:autoSpaceDN w:val="0"/>
      <w:adjustRightInd w:val="0"/>
      <w:spacing w:after="0" w:line="360" w:lineRule="auto"/>
      <w:ind w:left="714" w:firstLine="720"/>
      <w:jc w:val="both"/>
    </w:pPr>
    <w:rPr>
      <w:rFonts w:ascii="Times New Roman" w:eastAsia="MS Mincho" w:hAnsi="Times New Roman" w:cs="Times New Roman"/>
      <w:b/>
      <w:bCs/>
      <w:color w:val="000000"/>
      <w:sz w:val="24"/>
      <w:szCs w:val="24"/>
    </w:rPr>
  </w:style>
  <w:style w:type="paragraph" w:customStyle="1" w:styleId="affffb">
    <w:name w:val="Заголовок для информации об изменениях"/>
    <w:basedOn w:val="1"/>
    <w:next w:val="a0"/>
    <w:uiPriority w:val="99"/>
    <w:rsid w:val="00807CF9"/>
    <w:pPr>
      <w:keepLines/>
      <w:numPr>
        <w:numId w:val="0"/>
      </w:numPr>
      <w:autoSpaceDE w:val="0"/>
      <w:autoSpaceDN w:val="0"/>
      <w:adjustRightInd w:val="0"/>
      <w:spacing w:before="0" w:after="240" w:line="360" w:lineRule="auto"/>
      <w:ind w:left="714" w:hanging="357"/>
      <w:jc w:val="center"/>
      <w:outlineLvl w:val="9"/>
    </w:pPr>
    <w:rPr>
      <w:rFonts w:ascii="Times New Roman" w:eastAsia="MS Mincho" w:hAnsi="Times New Roman"/>
      <w:b w:val="0"/>
      <w:bCs w:val="0"/>
      <w:kern w:val="0"/>
      <w:sz w:val="18"/>
      <w:szCs w:val="18"/>
      <w:shd w:val="clear" w:color="auto" w:fill="FFFFFF"/>
    </w:rPr>
  </w:style>
  <w:style w:type="paragraph" w:customStyle="1" w:styleId="affffc">
    <w:name w:val="Заголовок распахивающейся части диалога"/>
    <w:basedOn w:val="a0"/>
    <w:next w:val="a0"/>
    <w:uiPriority w:val="99"/>
    <w:rsid w:val="00807CF9"/>
    <w:pPr>
      <w:widowControl w:val="0"/>
      <w:autoSpaceDE w:val="0"/>
      <w:autoSpaceDN w:val="0"/>
      <w:adjustRightInd w:val="0"/>
      <w:spacing w:after="0" w:line="360" w:lineRule="auto"/>
      <w:ind w:left="714" w:firstLine="720"/>
      <w:jc w:val="both"/>
    </w:pPr>
    <w:rPr>
      <w:rFonts w:ascii="Times New Roman" w:eastAsia="MS Mincho" w:hAnsi="Times New Roman" w:cs="Times New Roman"/>
      <w:i/>
      <w:iCs/>
      <w:color w:val="000080"/>
    </w:rPr>
  </w:style>
  <w:style w:type="character" w:customStyle="1" w:styleId="affffd">
    <w:name w:val="Заголовок своего сообщения"/>
    <w:uiPriority w:val="99"/>
    <w:rsid w:val="00807CF9"/>
    <w:rPr>
      <w:b/>
      <w:color w:val="26282F"/>
    </w:rPr>
  </w:style>
  <w:style w:type="paragraph" w:customStyle="1" w:styleId="affffe">
    <w:name w:val="Заголовок статьи"/>
    <w:basedOn w:val="a0"/>
    <w:next w:val="a0"/>
    <w:uiPriority w:val="99"/>
    <w:rsid w:val="00807CF9"/>
    <w:pPr>
      <w:widowControl w:val="0"/>
      <w:autoSpaceDE w:val="0"/>
      <w:autoSpaceDN w:val="0"/>
      <w:adjustRightInd w:val="0"/>
      <w:spacing w:after="0" w:line="360" w:lineRule="auto"/>
      <w:ind w:left="1612" w:hanging="892"/>
      <w:jc w:val="both"/>
    </w:pPr>
    <w:rPr>
      <w:rFonts w:ascii="Times New Roman" w:eastAsia="MS Mincho" w:hAnsi="Times New Roman" w:cs="Times New Roman"/>
      <w:sz w:val="24"/>
      <w:szCs w:val="24"/>
    </w:rPr>
  </w:style>
  <w:style w:type="character" w:customStyle="1" w:styleId="afffff">
    <w:name w:val="Заголовок чужого сообщения"/>
    <w:uiPriority w:val="99"/>
    <w:rsid w:val="00807CF9"/>
    <w:rPr>
      <w:b/>
      <w:color w:val="FF0000"/>
    </w:rPr>
  </w:style>
  <w:style w:type="paragraph" w:customStyle="1" w:styleId="afffff0">
    <w:name w:val="Заголовок ЭР (левое окно)"/>
    <w:basedOn w:val="a0"/>
    <w:next w:val="a0"/>
    <w:uiPriority w:val="99"/>
    <w:rsid w:val="00807CF9"/>
    <w:pPr>
      <w:widowControl w:val="0"/>
      <w:autoSpaceDE w:val="0"/>
      <w:autoSpaceDN w:val="0"/>
      <w:adjustRightInd w:val="0"/>
      <w:spacing w:before="300" w:after="250" w:line="360" w:lineRule="auto"/>
      <w:ind w:left="714" w:hanging="357"/>
      <w:jc w:val="center"/>
    </w:pPr>
    <w:rPr>
      <w:rFonts w:ascii="Times New Roman" w:eastAsia="MS Mincho" w:hAnsi="Times New Roman" w:cs="Times New Roman"/>
      <w:b/>
      <w:bCs/>
      <w:color w:val="26282F"/>
      <w:sz w:val="26"/>
      <w:szCs w:val="26"/>
    </w:rPr>
  </w:style>
  <w:style w:type="paragraph" w:customStyle="1" w:styleId="afffff1">
    <w:name w:val="Заголовок ЭР (правое окно)"/>
    <w:basedOn w:val="afffff0"/>
    <w:next w:val="a0"/>
    <w:uiPriority w:val="99"/>
    <w:rsid w:val="00807CF9"/>
    <w:pPr>
      <w:spacing w:after="0"/>
      <w:jc w:val="left"/>
    </w:pPr>
  </w:style>
  <w:style w:type="paragraph" w:customStyle="1" w:styleId="afffff2">
    <w:name w:val="Интерактивный заголовок"/>
    <w:basedOn w:val="1f7"/>
    <w:next w:val="a0"/>
    <w:uiPriority w:val="99"/>
    <w:rsid w:val="00807CF9"/>
    <w:rPr>
      <w:u w:val="single"/>
    </w:rPr>
  </w:style>
  <w:style w:type="paragraph" w:customStyle="1" w:styleId="afffff3">
    <w:name w:val="Текст информации об изменениях"/>
    <w:basedOn w:val="a0"/>
    <w:next w:val="a0"/>
    <w:uiPriority w:val="99"/>
    <w:rsid w:val="00807CF9"/>
    <w:pPr>
      <w:widowControl w:val="0"/>
      <w:autoSpaceDE w:val="0"/>
      <w:autoSpaceDN w:val="0"/>
      <w:adjustRightInd w:val="0"/>
      <w:spacing w:after="0" w:line="360" w:lineRule="auto"/>
      <w:ind w:left="714" w:firstLine="720"/>
      <w:jc w:val="both"/>
    </w:pPr>
    <w:rPr>
      <w:rFonts w:ascii="Times New Roman" w:eastAsia="MS Mincho" w:hAnsi="Times New Roman" w:cs="Times New Roman"/>
      <w:color w:val="353842"/>
      <w:sz w:val="18"/>
      <w:szCs w:val="18"/>
    </w:rPr>
  </w:style>
  <w:style w:type="paragraph" w:customStyle="1" w:styleId="afffff4">
    <w:name w:val="Информация об изменениях"/>
    <w:basedOn w:val="afffff3"/>
    <w:next w:val="a0"/>
    <w:uiPriority w:val="99"/>
    <w:rsid w:val="00807CF9"/>
    <w:pPr>
      <w:spacing w:before="180"/>
      <w:ind w:left="360" w:right="360" w:firstLine="0"/>
    </w:pPr>
    <w:rPr>
      <w:shd w:val="clear" w:color="auto" w:fill="EAEFED"/>
    </w:rPr>
  </w:style>
  <w:style w:type="paragraph" w:customStyle="1" w:styleId="afffff5">
    <w:name w:val="Текст (справка)"/>
    <w:basedOn w:val="a0"/>
    <w:next w:val="a0"/>
    <w:uiPriority w:val="99"/>
    <w:rsid w:val="00807CF9"/>
    <w:pPr>
      <w:widowControl w:val="0"/>
      <w:autoSpaceDE w:val="0"/>
      <w:autoSpaceDN w:val="0"/>
      <w:adjustRightInd w:val="0"/>
      <w:spacing w:after="0" w:line="360" w:lineRule="auto"/>
      <w:ind w:left="170" w:right="170" w:hanging="357"/>
    </w:pPr>
    <w:rPr>
      <w:rFonts w:ascii="Times New Roman" w:eastAsia="MS Mincho" w:hAnsi="Times New Roman" w:cs="Times New Roman"/>
      <w:sz w:val="24"/>
      <w:szCs w:val="24"/>
    </w:rPr>
  </w:style>
  <w:style w:type="paragraph" w:customStyle="1" w:styleId="afffff6">
    <w:name w:val="Комментарий"/>
    <w:basedOn w:val="afffff5"/>
    <w:next w:val="a0"/>
    <w:uiPriority w:val="99"/>
    <w:rsid w:val="00807CF9"/>
    <w:pPr>
      <w:spacing w:before="75"/>
      <w:ind w:right="0"/>
      <w:jc w:val="both"/>
    </w:pPr>
    <w:rPr>
      <w:color w:val="353842"/>
      <w:shd w:val="clear" w:color="auto" w:fill="F0F0F0"/>
    </w:rPr>
  </w:style>
  <w:style w:type="paragraph" w:customStyle="1" w:styleId="afffff7">
    <w:name w:val="Информация об изменениях документа"/>
    <w:basedOn w:val="afffff6"/>
    <w:next w:val="a0"/>
    <w:uiPriority w:val="99"/>
    <w:rsid w:val="00807CF9"/>
    <w:rPr>
      <w:i/>
      <w:iCs/>
    </w:rPr>
  </w:style>
  <w:style w:type="paragraph" w:customStyle="1" w:styleId="afffff8">
    <w:name w:val="Текст (лев. подпись)"/>
    <w:basedOn w:val="a0"/>
    <w:next w:val="a0"/>
    <w:uiPriority w:val="99"/>
    <w:rsid w:val="00807CF9"/>
    <w:pPr>
      <w:widowControl w:val="0"/>
      <w:autoSpaceDE w:val="0"/>
      <w:autoSpaceDN w:val="0"/>
      <w:adjustRightInd w:val="0"/>
      <w:spacing w:after="0" w:line="360" w:lineRule="auto"/>
      <w:ind w:left="714" w:hanging="357"/>
    </w:pPr>
    <w:rPr>
      <w:rFonts w:ascii="Times New Roman" w:eastAsia="MS Mincho" w:hAnsi="Times New Roman" w:cs="Times New Roman"/>
      <w:sz w:val="24"/>
      <w:szCs w:val="24"/>
    </w:rPr>
  </w:style>
  <w:style w:type="paragraph" w:customStyle="1" w:styleId="afffff9">
    <w:name w:val="Колонтитул (левый)"/>
    <w:basedOn w:val="afffff8"/>
    <w:next w:val="a0"/>
    <w:uiPriority w:val="99"/>
    <w:rsid w:val="00807CF9"/>
    <w:rPr>
      <w:sz w:val="14"/>
      <w:szCs w:val="14"/>
    </w:rPr>
  </w:style>
  <w:style w:type="paragraph" w:customStyle="1" w:styleId="afffffa">
    <w:name w:val="Текст (прав. подпись)"/>
    <w:basedOn w:val="a0"/>
    <w:next w:val="a0"/>
    <w:uiPriority w:val="99"/>
    <w:rsid w:val="00807CF9"/>
    <w:pPr>
      <w:widowControl w:val="0"/>
      <w:autoSpaceDE w:val="0"/>
      <w:autoSpaceDN w:val="0"/>
      <w:adjustRightInd w:val="0"/>
      <w:spacing w:after="0" w:line="360" w:lineRule="auto"/>
      <w:ind w:left="714" w:hanging="357"/>
      <w:jc w:val="right"/>
    </w:pPr>
    <w:rPr>
      <w:rFonts w:ascii="Times New Roman" w:eastAsia="MS Mincho" w:hAnsi="Times New Roman" w:cs="Times New Roman"/>
      <w:sz w:val="24"/>
      <w:szCs w:val="24"/>
    </w:rPr>
  </w:style>
  <w:style w:type="paragraph" w:customStyle="1" w:styleId="afffffb">
    <w:name w:val="Колонтитул (правый)"/>
    <w:basedOn w:val="afffffa"/>
    <w:next w:val="a0"/>
    <w:uiPriority w:val="99"/>
    <w:rsid w:val="00807CF9"/>
    <w:rPr>
      <w:sz w:val="14"/>
      <w:szCs w:val="14"/>
    </w:rPr>
  </w:style>
  <w:style w:type="paragraph" w:customStyle="1" w:styleId="afffffc">
    <w:name w:val="Комментарий пользователя"/>
    <w:basedOn w:val="afffff6"/>
    <w:next w:val="a0"/>
    <w:uiPriority w:val="99"/>
    <w:rsid w:val="00807CF9"/>
    <w:pPr>
      <w:jc w:val="left"/>
    </w:pPr>
    <w:rPr>
      <w:shd w:val="clear" w:color="auto" w:fill="FFDFE0"/>
    </w:rPr>
  </w:style>
  <w:style w:type="paragraph" w:customStyle="1" w:styleId="afffffd">
    <w:name w:val="Куда обратиться?"/>
    <w:basedOn w:val="affff3"/>
    <w:next w:val="a0"/>
    <w:uiPriority w:val="99"/>
    <w:rsid w:val="00807CF9"/>
  </w:style>
  <w:style w:type="paragraph" w:customStyle="1" w:styleId="afffffe">
    <w:name w:val="Моноширинный"/>
    <w:basedOn w:val="a0"/>
    <w:next w:val="a0"/>
    <w:uiPriority w:val="99"/>
    <w:rsid w:val="00807CF9"/>
    <w:pPr>
      <w:widowControl w:val="0"/>
      <w:autoSpaceDE w:val="0"/>
      <w:autoSpaceDN w:val="0"/>
      <w:adjustRightInd w:val="0"/>
      <w:spacing w:after="0" w:line="360" w:lineRule="auto"/>
      <w:ind w:left="714" w:hanging="357"/>
    </w:pPr>
    <w:rPr>
      <w:rFonts w:ascii="Courier New" w:eastAsia="MS Mincho" w:hAnsi="Courier New" w:cs="Courier New"/>
      <w:sz w:val="24"/>
      <w:szCs w:val="24"/>
    </w:rPr>
  </w:style>
  <w:style w:type="character" w:customStyle="1" w:styleId="affffff">
    <w:name w:val="Найденные слова"/>
    <w:uiPriority w:val="99"/>
    <w:rsid w:val="00807CF9"/>
    <w:rPr>
      <w:b/>
      <w:color w:val="26282F"/>
      <w:shd w:val="clear" w:color="auto" w:fill="FFF580"/>
    </w:rPr>
  </w:style>
  <w:style w:type="paragraph" w:customStyle="1" w:styleId="affffff0">
    <w:name w:val="Напишите нам"/>
    <w:basedOn w:val="a0"/>
    <w:next w:val="a0"/>
    <w:uiPriority w:val="99"/>
    <w:rsid w:val="00807CF9"/>
    <w:pPr>
      <w:widowControl w:val="0"/>
      <w:autoSpaceDE w:val="0"/>
      <w:autoSpaceDN w:val="0"/>
      <w:adjustRightInd w:val="0"/>
      <w:spacing w:before="90" w:after="90" w:line="360" w:lineRule="auto"/>
      <w:ind w:left="180" w:right="180" w:hanging="357"/>
      <w:jc w:val="both"/>
    </w:pPr>
    <w:rPr>
      <w:rFonts w:ascii="Times New Roman" w:eastAsia="MS Mincho" w:hAnsi="Times New Roman" w:cs="Times New Roman"/>
      <w:sz w:val="20"/>
      <w:szCs w:val="20"/>
      <w:shd w:val="clear" w:color="auto" w:fill="EFFFAD"/>
    </w:rPr>
  </w:style>
  <w:style w:type="character" w:customStyle="1" w:styleId="affffff1">
    <w:name w:val="Не вступил в силу"/>
    <w:uiPriority w:val="99"/>
    <w:rsid w:val="00807CF9"/>
    <w:rPr>
      <w:b/>
      <w:color w:val="000000"/>
      <w:shd w:val="clear" w:color="auto" w:fill="D8EDE8"/>
    </w:rPr>
  </w:style>
  <w:style w:type="paragraph" w:customStyle="1" w:styleId="affffff2">
    <w:name w:val="Необходимые документы"/>
    <w:basedOn w:val="affff3"/>
    <w:next w:val="a0"/>
    <w:uiPriority w:val="99"/>
    <w:rsid w:val="00807CF9"/>
    <w:pPr>
      <w:ind w:firstLine="118"/>
    </w:pPr>
  </w:style>
  <w:style w:type="paragraph" w:customStyle="1" w:styleId="affffff3">
    <w:name w:val="Нормальный (таблица)"/>
    <w:basedOn w:val="a0"/>
    <w:next w:val="a0"/>
    <w:uiPriority w:val="99"/>
    <w:rsid w:val="00807CF9"/>
    <w:pPr>
      <w:widowControl w:val="0"/>
      <w:autoSpaceDE w:val="0"/>
      <w:autoSpaceDN w:val="0"/>
      <w:adjustRightInd w:val="0"/>
      <w:spacing w:after="0" w:line="360" w:lineRule="auto"/>
      <w:ind w:left="714" w:hanging="357"/>
      <w:jc w:val="both"/>
    </w:pPr>
    <w:rPr>
      <w:rFonts w:ascii="Times New Roman" w:eastAsia="MS Mincho" w:hAnsi="Times New Roman" w:cs="Times New Roman"/>
      <w:sz w:val="24"/>
      <w:szCs w:val="24"/>
    </w:rPr>
  </w:style>
  <w:style w:type="paragraph" w:customStyle="1" w:styleId="affffff4">
    <w:name w:val="Таблицы (моноширинный)"/>
    <w:basedOn w:val="a0"/>
    <w:next w:val="a0"/>
    <w:uiPriority w:val="99"/>
    <w:rsid w:val="00807CF9"/>
    <w:pPr>
      <w:widowControl w:val="0"/>
      <w:autoSpaceDE w:val="0"/>
      <w:autoSpaceDN w:val="0"/>
      <w:adjustRightInd w:val="0"/>
      <w:spacing w:after="0" w:line="360" w:lineRule="auto"/>
      <w:ind w:left="714" w:hanging="357"/>
    </w:pPr>
    <w:rPr>
      <w:rFonts w:ascii="Courier New" w:eastAsia="MS Mincho" w:hAnsi="Courier New" w:cs="Courier New"/>
      <w:sz w:val="24"/>
      <w:szCs w:val="24"/>
    </w:rPr>
  </w:style>
  <w:style w:type="character" w:customStyle="1" w:styleId="affffff5">
    <w:name w:val="Опечатки"/>
    <w:uiPriority w:val="99"/>
    <w:rsid w:val="00807CF9"/>
    <w:rPr>
      <w:color w:val="FF0000"/>
    </w:rPr>
  </w:style>
  <w:style w:type="paragraph" w:customStyle="1" w:styleId="affffff6">
    <w:name w:val="Переменная часть"/>
    <w:basedOn w:val="affff9"/>
    <w:next w:val="a0"/>
    <w:uiPriority w:val="99"/>
    <w:rsid w:val="00807CF9"/>
    <w:rPr>
      <w:sz w:val="18"/>
      <w:szCs w:val="18"/>
    </w:rPr>
  </w:style>
  <w:style w:type="paragraph" w:customStyle="1" w:styleId="affffff7">
    <w:name w:val="Подвал для информации об изменениях"/>
    <w:basedOn w:val="1"/>
    <w:next w:val="a0"/>
    <w:uiPriority w:val="99"/>
    <w:rsid w:val="00807CF9"/>
    <w:pPr>
      <w:keepLines/>
      <w:numPr>
        <w:numId w:val="0"/>
      </w:numPr>
      <w:autoSpaceDE w:val="0"/>
      <w:autoSpaceDN w:val="0"/>
      <w:adjustRightInd w:val="0"/>
      <w:spacing w:before="480" w:after="240" w:line="360" w:lineRule="auto"/>
      <w:ind w:left="714" w:hanging="357"/>
      <w:jc w:val="center"/>
      <w:outlineLvl w:val="9"/>
    </w:pPr>
    <w:rPr>
      <w:rFonts w:ascii="Times New Roman" w:eastAsia="MS Mincho" w:hAnsi="Times New Roman"/>
      <w:b w:val="0"/>
      <w:bCs w:val="0"/>
      <w:kern w:val="0"/>
      <w:sz w:val="18"/>
      <w:szCs w:val="18"/>
    </w:rPr>
  </w:style>
  <w:style w:type="paragraph" w:customStyle="1" w:styleId="affffff8">
    <w:name w:val="Подзаголовок для информации об изменениях"/>
    <w:basedOn w:val="afffff3"/>
    <w:next w:val="a0"/>
    <w:uiPriority w:val="99"/>
    <w:rsid w:val="00807CF9"/>
    <w:rPr>
      <w:b/>
      <w:bCs/>
    </w:rPr>
  </w:style>
  <w:style w:type="paragraph" w:customStyle="1" w:styleId="affffff9">
    <w:name w:val="Подчёркнуный текст"/>
    <w:basedOn w:val="a0"/>
    <w:next w:val="a0"/>
    <w:uiPriority w:val="99"/>
    <w:rsid w:val="00807CF9"/>
    <w:pPr>
      <w:widowControl w:val="0"/>
      <w:pBdr>
        <w:bottom w:val="single" w:sz="4" w:space="0" w:color="auto"/>
      </w:pBdr>
      <w:autoSpaceDE w:val="0"/>
      <w:autoSpaceDN w:val="0"/>
      <w:adjustRightInd w:val="0"/>
      <w:spacing w:after="0" w:line="360" w:lineRule="auto"/>
      <w:ind w:left="714" w:firstLine="720"/>
      <w:jc w:val="both"/>
    </w:pPr>
    <w:rPr>
      <w:rFonts w:ascii="Times New Roman" w:eastAsia="MS Mincho" w:hAnsi="Times New Roman" w:cs="Times New Roman"/>
      <w:sz w:val="24"/>
      <w:szCs w:val="24"/>
    </w:rPr>
  </w:style>
  <w:style w:type="paragraph" w:customStyle="1" w:styleId="affffffa">
    <w:name w:val="Постоянная часть"/>
    <w:basedOn w:val="affff9"/>
    <w:next w:val="a0"/>
    <w:uiPriority w:val="99"/>
    <w:rsid w:val="00807CF9"/>
    <w:rPr>
      <w:sz w:val="20"/>
      <w:szCs w:val="20"/>
    </w:rPr>
  </w:style>
  <w:style w:type="paragraph" w:customStyle="1" w:styleId="affffffb">
    <w:name w:val="Пример."/>
    <w:basedOn w:val="affff3"/>
    <w:next w:val="a0"/>
    <w:uiPriority w:val="99"/>
    <w:rsid w:val="00807CF9"/>
  </w:style>
  <w:style w:type="paragraph" w:customStyle="1" w:styleId="affffffc">
    <w:name w:val="Примечание."/>
    <w:basedOn w:val="affff3"/>
    <w:next w:val="a0"/>
    <w:uiPriority w:val="99"/>
    <w:rsid w:val="00807CF9"/>
  </w:style>
  <w:style w:type="character" w:customStyle="1" w:styleId="affffffd">
    <w:name w:val="Продолжение ссылки"/>
    <w:uiPriority w:val="99"/>
    <w:rsid w:val="00807CF9"/>
  </w:style>
  <w:style w:type="paragraph" w:customStyle="1" w:styleId="affffffe">
    <w:name w:val="Словарная статья"/>
    <w:basedOn w:val="a0"/>
    <w:next w:val="a0"/>
    <w:uiPriority w:val="99"/>
    <w:rsid w:val="00807CF9"/>
    <w:pPr>
      <w:widowControl w:val="0"/>
      <w:autoSpaceDE w:val="0"/>
      <w:autoSpaceDN w:val="0"/>
      <w:adjustRightInd w:val="0"/>
      <w:spacing w:after="0" w:line="360" w:lineRule="auto"/>
      <w:ind w:left="714" w:right="118" w:hanging="357"/>
      <w:jc w:val="both"/>
    </w:pPr>
    <w:rPr>
      <w:rFonts w:ascii="Times New Roman" w:eastAsia="MS Mincho" w:hAnsi="Times New Roman" w:cs="Times New Roman"/>
      <w:sz w:val="24"/>
      <w:szCs w:val="24"/>
    </w:rPr>
  </w:style>
  <w:style w:type="character" w:customStyle="1" w:styleId="afffffff">
    <w:name w:val="Сравнение редакций"/>
    <w:uiPriority w:val="99"/>
    <w:rsid w:val="00807CF9"/>
    <w:rPr>
      <w:b/>
      <w:color w:val="26282F"/>
    </w:rPr>
  </w:style>
  <w:style w:type="character" w:customStyle="1" w:styleId="afffffff0">
    <w:name w:val="Сравнение редакций. Добавленный фрагмент"/>
    <w:uiPriority w:val="99"/>
    <w:rsid w:val="00807CF9"/>
    <w:rPr>
      <w:color w:val="000000"/>
      <w:shd w:val="clear" w:color="auto" w:fill="C1D7FF"/>
    </w:rPr>
  </w:style>
  <w:style w:type="character" w:customStyle="1" w:styleId="afffffff1">
    <w:name w:val="Сравнение редакций. Удаленный фрагмент"/>
    <w:uiPriority w:val="99"/>
    <w:rsid w:val="00807CF9"/>
    <w:rPr>
      <w:color w:val="000000"/>
      <w:shd w:val="clear" w:color="auto" w:fill="C4C413"/>
    </w:rPr>
  </w:style>
  <w:style w:type="paragraph" w:customStyle="1" w:styleId="afffffff2">
    <w:name w:val="Ссылка на официальную публикацию"/>
    <w:basedOn w:val="a0"/>
    <w:next w:val="a0"/>
    <w:uiPriority w:val="99"/>
    <w:rsid w:val="00807CF9"/>
    <w:pPr>
      <w:widowControl w:val="0"/>
      <w:autoSpaceDE w:val="0"/>
      <w:autoSpaceDN w:val="0"/>
      <w:adjustRightInd w:val="0"/>
      <w:spacing w:after="0" w:line="360" w:lineRule="auto"/>
      <w:ind w:left="714" w:firstLine="720"/>
      <w:jc w:val="both"/>
    </w:pPr>
    <w:rPr>
      <w:rFonts w:ascii="Times New Roman" w:eastAsia="MS Mincho" w:hAnsi="Times New Roman" w:cs="Times New Roman"/>
      <w:sz w:val="24"/>
      <w:szCs w:val="24"/>
    </w:rPr>
  </w:style>
  <w:style w:type="character" w:customStyle="1" w:styleId="afffffff3">
    <w:name w:val="Ссылка на утративший силу документ"/>
    <w:uiPriority w:val="99"/>
    <w:rsid w:val="00807CF9"/>
    <w:rPr>
      <w:b/>
      <w:color w:val="749232"/>
    </w:rPr>
  </w:style>
  <w:style w:type="paragraph" w:customStyle="1" w:styleId="afffffff4">
    <w:name w:val="Текст в таблице"/>
    <w:basedOn w:val="affffff3"/>
    <w:next w:val="a0"/>
    <w:uiPriority w:val="99"/>
    <w:rsid w:val="00807CF9"/>
    <w:pPr>
      <w:ind w:firstLine="500"/>
    </w:pPr>
  </w:style>
  <w:style w:type="paragraph" w:customStyle="1" w:styleId="afffffff5">
    <w:name w:val="Текст ЭР (см. также)"/>
    <w:basedOn w:val="a0"/>
    <w:next w:val="a0"/>
    <w:uiPriority w:val="99"/>
    <w:rsid w:val="00807CF9"/>
    <w:pPr>
      <w:widowControl w:val="0"/>
      <w:autoSpaceDE w:val="0"/>
      <w:autoSpaceDN w:val="0"/>
      <w:adjustRightInd w:val="0"/>
      <w:spacing w:before="200" w:after="0" w:line="360" w:lineRule="auto"/>
      <w:ind w:left="714" w:hanging="357"/>
    </w:pPr>
    <w:rPr>
      <w:rFonts w:ascii="Times New Roman" w:eastAsia="MS Mincho" w:hAnsi="Times New Roman" w:cs="Times New Roman"/>
      <w:sz w:val="20"/>
      <w:szCs w:val="20"/>
    </w:rPr>
  </w:style>
  <w:style w:type="paragraph" w:customStyle="1" w:styleId="afffffff6">
    <w:name w:val="Технический комментарий"/>
    <w:basedOn w:val="a0"/>
    <w:next w:val="a0"/>
    <w:uiPriority w:val="99"/>
    <w:rsid w:val="00807CF9"/>
    <w:pPr>
      <w:widowControl w:val="0"/>
      <w:autoSpaceDE w:val="0"/>
      <w:autoSpaceDN w:val="0"/>
      <w:adjustRightInd w:val="0"/>
      <w:spacing w:after="0" w:line="360" w:lineRule="auto"/>
      <w:ind w:left="714" w:hanging="357"/>
    </w:pPr>
    <w:rPr>
      <w:rFonts w:ascii="Times New Roman" w:eastAsia="MS Mincho" w:hAnsi="Times New Roman" w:cs="Times New Roman"/>
      <w:color w:val="463F31"/>
      <w:sz w:val="24"/>
      <w:szCs w:val="24"/>
      <w:shd w:val="clear" w:color="auto" w:fill="FFFFA6"/>
    </w:rPr>
  </w:style>
  <w:style w:type="character" w:customStyle="1" w:styleId="afffffff7">
    <w:name w:val="Утратил силу"/>
    <w:uiPriority w:val="99"/>
    <w:rsid w:val="00807CF9"/>
    <w:rPr>
      <w:b/>
      <w:strike/>
      <w:color w:val="666600"/>
    </w:rPr>
  </w:style>
  <w:style w:type="paragraph" w:customStyle="1" w:styleId="afffffff8">
    <w:name w:val="Формула"/>
    <w:basedOn w:val="a0"/>
    <w:next w:val="a0"/>
    <w:uiPriority w:val="99"/>
    <w:rsid w:val="00807CF9"/>
    <w:pPr>
      <w:widowControl w:val="0"/>
      <w:autoSpaceDE w:val="0"/>
      <w:autoSpaceDN w:val="0"/>
      <w:adjustRightInd w:val="0"/>
      <w:spacing w:before="240" w:after="240" w:line="360" w:lineRule="auto"/>
      <w:ind w:left="420" w:right="420" w:firstLine="300"/>
      <w:jc w:val="both"/>
    </w:pPr>
    <w:rPr>
      <w:rFonts w:ascii="Times New Roman" w:eastAsia="MS Mincho" w:hAnsi="Times New Roman" w:cs="Times New Roman"/>
      <w:sz w:val="24"/>
      <w:szCs w:val="24"/>
      <w:shd w:val="clear" w:color="auto" w:fill="F5F3DA"/>
    </w:rPr>
  </w:style>
  <w:style w:type="paragraph" w:customStyle="1" w:styleId="afffffff9">
    <w:name w:val="Центрированный (таблица)"/>
    <w:basedOn w:val="affffff3"/>
    <w:next w:val="a0"/>
    <w:uiPriority w:val="99"/>
    <w:rsid w:val="00807CF9"/>
    <w:pPr>
      <w:jc w:val="center"/>
    </w:pPr>
  </w:style>
  <w:style w:type="paragraph" w:customStyle="1" w:styleId="-">
    <w:name w:val="ЭР-содержание (правое окно)"/>
    <w:basedOn w:val="a0"/>
    <w:next w:val="a0"/>
    <w:uiPriority w:val="99"/>
    <w:rsid w:val="00807CF9"/>
    <w:pPr>
      <w:widowControl w:val="0"/>
      <w:autoSpaceDE w:val="0"/>
      <w:autoSpaceDN w:val="0"/>
      <w:adjustRightInd w:val="0"/>
      <w:spacing w:before="300" w:after="0" w:line="360" w:lineRule="auto"/>
      <w:ind w:left="714" w:hanging="357"/>
    </w:pPr>
    <w:rPr>
      <w:rFonts w:ascii="Times New Roman" w:eastAsia="MS Mincho" w:hAnsi="Times New Roman" w:cs="Times New Roman"/>
      <w:sz w:val="24"/>
      <w:szCs w:val="24"/>
    </w:rPr>
  </w:style>
  <w:style w:type="paragraph" w:styleId="55">
    <w:name w:val="toc 5"/>
    <w:basedOn w:val="a0"/>
    <w:next w:val="a0"/>
    <w:autoRedefine/>
    <w:uiPriority w:val="39"/>
    <w:rsid w:val="00807CF9"/>
    <w:pPr>
      <w:spacing w:after="0" w:line="240" w:lineRule="auto"/>
      <w:ind w:left="960" w:hanging="357"/>
    </w:pPr>
    <w:rPr>
      <w:rFonts w:ascii="Calibri" w:eastAsia="MS Mincho" w:hAnsi="Calibri" w:cs="Calibri"/>
      <w:sz w:val="20"/>
      <w:szCs w:val="20"/>
    </w:rPr>
  </w:style>
  <w:style w:type="paragraph" w:styleId="63">
    <w:name w:val="toc 6"/>
    <w:basedOn w:val="a0"/>
    <w:next w:val="a0"/>
    <w:autoRedefine/>
    <w:uiPriority w:val="99"/>
    <w:rsid w:val="00807CF9"/>
    <w:pPr>
      <w:spacing w:after="0" w:line="240" w:lineRule="auto"/>
      <w:ind w:left="1200" w:hanging="357"/>
    </w:pPr>
    <w:rPr>
      <w:rFonts w:ascii="Calibri" w:eastAsia="MS Mincho" w:hAnsi="Calibri" w:cs="Calibri"/>
      <w:sz w:val="20"/>
      <w:szCs w:val="20"/>
    </w:rPr>
  </w:style>
  <w:style w:type="paragraph" w:styleId="75">
    <w:name w:val="toc 7"/>
    <w:basedOn w:val="a0"/>
    <w:next w:val="a0"/>
    <w:autoRedefine/>
    <w:uiPriority w:val="99"/>
    <w:rsid w:val="00807CF9"/>
    <w:pPr>
      <w:spacing w:after="0" w:line="240" w:lineRule="auto"/>
      <w:ind w:left="1440" w:hanging="357"/>
    </w:pPr>
    <w:rPr>
      <w:rFonts w:ascii="Calibri" w:eastAsia="MS Mincho" w:hAnsi="Calibri" w:cs="Calibri"/>
      <w:sz w:val="20"/>
      <w:szCs w:val="20"/>
    </w:rPr>
  </w:style>
  <w:style w:type="paragraph" w:styleId="85">
    <w:name w:val="toc 8"/>
    <w:basedOn w:val="a0"/>
    <w:next w:val="a0"/>
    <w:autoRedefine/>
    <w:uiPriority w:val="99"/>
    <w:rsid w:val="00807CF9"/>
    <w:pPr>
      <w:spacing w:after="0" w:line="240" w:lineRule="auto"/>
      <w:ind w:left="1680" w:hanging="357"/>
    </w:pPr>
    <w:rPr>
      <w:rFonts w:ascii="Calibri" w:eastAsia="MS Mincho" w:hAnsi="Calibri" w:cs="Calibri"/>
      <w:sz w:val="20"/>
      <w:szCs w:val="20"/>
    </w:rPr>
  </w:style>
  <w:style w:type="paragraph" w:styleId="94">
    <w:name w:val="toc 9"/>
    <w:basedOn w:val="a0"/>
    <w:next w:val="a0"/>
    <w:autoRedefine/>
    <w:uiPriority w:val="99"/>
    <w:rsid w:val="00807CF9"/>
    <w:pPr>
      <w:spacing w:after="0" w:line="240" w:lineRule="auto"/>
      <w:ind w:left="1920" w:hanging="357"/>
    </w:pPr>
    <w:rPr>
      <w:rFonts w:ascii="Calibri" w:eastAsia="MS Mincho" w:hAnsi="Calibri" w:cs="Calibri"/>
      <w:sz w:val="20"/>
      <w:szCs w:val="20"/>
    </w:rPr>
  </w:style>
  <w:style w:type="paragraph" w:customStyle="1" w:styleId="s1">
    <w:name w:val="s_1"/>
    <w:basedOn w:val="a0"/>
    <w:uiPriority w:val="99"/>
    <w:rsid w:val="00807CF9"/>
    <w:pPr>
      <w:spacing w:before="100" w:beforeAutospacing="1" w:after="100" w:afterAutospacing="1" w:line="240" w:lineRule="auto"/>
      <w:ind w:left="714" w:hanging="357"/>
    </w:pPr>
    <w:rPr>
      <w:rFonts w:ascii="Times New Roman" w:eastAsia="MS Mincho" w:hAnsi="Times New Roman" w:cs="Times New Roman"/>
      <w:sz w:val="24"/>
      <w:szCs w:val="24"/>
    </w:rPr>
  </w:style>
  <w:style w:type="paragraph" w:styleId="afffffffa">
    <w:name w:val="endnote text"/>
    <w:basedOn w:val="a0"/>
    <w:link w:val="afffffffb"/>
    <w:uiPriority w:val="99"/>
    <w:semiHidden/>
    <w:rsid w:val="00807CF9"/>
    <w:pPr>
      <w:spacing w:after="0" w:line="240" w:lineRule="auto"/>
      <w:ind w:left="714" w:hanging="357"/>
    </w:pPr>
    <w:rPr>
      <w:rFonts w:ascii="Times New Roman" w:eastAsia="MS Mincho" w:hAnsi="Times New Roman" w:cs="Times New Roman"/>
      <w:sz w:val="20"/>
      <w:szCs w:val="20"/>
    </w:rPr>
  </w:style>
  <w:style w:type="character" w:customStyle="1" w:styleId="afffffffb">
    <w:name w:val="Текст концевой сноски Знак"/>
    <w:basedOn w:val="a1"/>
    <w:link w:val="afffffffa"/>
    <w:uiPriority w:val="99"/>
    <w:semiHidden/>
    <w:rsid w:val="00807CF9"/>
    <w:rPr>
      <w:rFonts w:ascii="Times New Roman" w:eastAsia="MS Mincho" w:hAnsi="Times New Roman" w:cs="Times New Roman"/>
      <w:sz w:val="20"/>
      <w:szCs w:val="20"/>
    </w:rPr>
  </w:style>
  <w:style w:type="character" w:styleId="afffffffc">
    <w:name w:val="endnote reference"/>
    <w:uiPriority w:val="99"/>
    <w:semiHidden/>
    <w:rsid w:val="00807CF9"/>
    <w:rPr>
      <w:rFonts w:cs="Times New Roman"/>
      <w:vertAlign w:val="superscript"/>
    </w:rPr>
  </w:style>
  <w:style w:type="character" w:customStyle="1" w:styleId="FontStyle121">
    <w:name w:val="Font Style121"/>
    <w:uiPriority w:val="99"/>
    <w:rsid w:val="00807CF9"/>
    <w:rPr>
      <w:rFonts w:ascii="Century Schoolbook" w:hAnsi="Century Schoolbook"/>
      <w:sz w:val="20"/>
    </w:rPr>
  </w:style>
  <w:style w:type="character" w:customStyle="1" w:styleId="Hyperlink1">
    <w:name w:val="Hyperlink.1"/>
    <w:uiPriority w:val="99"/>
    <w:rsid w:val="00807CF9"/>
    <w:rPr>
      <w:lang w:val="ru-RU"/>
    </w:rPr>
  </w:style>
  <w:style w:type="paragraph" w:styleId="afffffffd">
    <w:name w:val="caption"/>
    <w:basedOn w:val="a0"/>
    <w:next w:val="a0"/>
    <w:uiPriority w:val="99"/>
    <w:qFormat/>
    <w:rsid w:val="00807CF9"/>
    <w:pPr>
      <w:spacing w:after="0" w:line="240" w:lineRule="auto"/>
      <w:jc w:val="center"/>
    </w:pPr>
    <w:rPr>
      <w:rFonts w:ascii="Times New Roman" w:eastAsia="MS Mincho" w:hAnsi="Times New Roman" w:cs="Times New Roman"/>
      <w:b/>
      <w:iCs/>
      <w:sz w:val="24"/>
      <w:szCs w:val="28"/>
    </w:rPr>
  </w:style>
  <w:style w:type="paragraph" w:customStyle="1" w:styleId="cv">
    <w:name w:val="cv"/>
    <w:basedOn w:val="a0"/>
    <w:uiPriority w:val="99"/>
    <w:rsid w:val="00807CF9"/>
    <w:pPr>
      <w:spacing w:before="100" w:beforeAutospacing="1" w:after="100" w:afterAutospacing="1" w:line="240" w:lineRule="auto"/>
    </w:pPr>
    <w:rPr>
      <w:rFonts w:ascii="Times New Roman" w:eastAsia="MS Mincho" w:hAnsi="Times New Roman" w:cs="Times New Roman"/>
      <w:sz w:val="24"/>
      <w:szCs w:val="24"/>
    </w:rPr>
  </w:style>
  <w:style w:type="character" w:customStyle="1" w:styleId="submenu-table">
    <w:name w:val="submenu-table"/>
    <w:uiPriority w:val="99"/>
    <w:rsid w:val="00807CF9"/>
    <w:rPr>
      <w:rFonts w:ascii="Times New Roman" w:hAnsi="Times New Roman"/>
    </w:rPr>
  </w:style>
  <w:style w:type="paragraph" w:customStyle="1" w:styleId="FR2">
    <w:name w:val="FR2"/>
    <w:uiPriority w:val="99"/>
    <w:rsid w:val="00807CF9"/>
    <w:pPr>
      <w:widowControl w:val="0"/>
      <w:overflowPunct w:val="0"/>
      <w:autoSpaceDE w:val="0"/>
      <w:autoSpaceDN w:val="0"/>
      <w:adjustRightInd w:val="0"/>
      <w:spacing w:after="0" w:line="260" w:lineRule="auto"/>
      <w:ind w:firstLine="500"/>
      <w:textAlignment w:val="baseline"/>
    </w:pPr>
    <w:rPr>
      <w:rFonts w:ascii="Arial" w:eastAsia="MS Mincho" w:hAnsi="Arial" w:cs="Times New Roman"/>
      <w:szCs w:val="20"/>
    </w:rPr>
  </w:style>
  <w:style w:type="character" w:customStyle="1" w:styleId="b-serp-urlitem1">
    <w:name w:val="b-serp-url__item1"/>
    <w:uiPriority w:val="99"/>
    <w:rsid w:val="00807CF9"/>
    <w:rPr>
      <w:rFonts w:cs="Times New Roman"/>
    </w:rPr>
  </w:style>
  <w:style w:type="paragraph" w:customStyle="1" w:styleId="afffffffe">
    <w:name w:val="Стиль"/>
    <w:uiPriority w:val="99"/>
    <w:rsid w:val="00807CF9"/>
    <w:pPr>
      <w:widowControl w:val="0"/>
      <w:autoSpaceDE w:val="0"/>
      <w:autoSpaceDN w:val="0"/>
      <w:adjustRightInd w:val="0"/>
      <w:spacing w:after="0" w:line="240" w:lineRule="auto"/>
    </w:pPr>
    <w:rPr>
      <w:rFonts w:ascii="Times New Roman" w:eastAsia="MS Mincho" w:hAnsi="Times New Roman" w:cs="Times New Roman"/>
      <w:sz w:val="24"/>
      <w:szCs w:val="24"/>
    </w:rPr>
  </w:style>
  <w:style w:type="character" w:customStyle="1" w:styleId="FontStyle28">
    <w:name w:val="Font Style28"/>
    <w:uiPriority w:val="99"/>
    <w:rsid w:val="00807CF9"/>
    <w:rPr>
      <w:rFonts w:ascii="Times New Roman" w:hAnsi="Times New Roman"/>
      <w:sz w:val="24"/>
    </w:rPr>
  </w:style>
  <w:style w:type="paragraph" w:customStyle="1" w:styleId="msonormalcxspmiddle">
    <w:name w:val="msonormalcxspmiddle"/>
    <w:basedOn w:val="a0"/>
    <w:uiPriority w:val="99"/>
    <w:rsid w:val="00807CF9"/>
    <w:pPr>
      <w:spacing w:before="100" w:beforeAutospacing="1" w:after="100" w:afterAutospacing="1" w:line="240" w:lineRule="auto"/>
    </w:pPr>
    <w:rPr>
      <w:rFonts w:ascii="Times New Roman" w:eastAsia="MS Mincho" w:hAnsi="Times New Roman" w:cs="Times New Roman"/>
      <w:sz w:val="24"/>
      <w:szCs w:val="24"/>
    </w:rPr>
  </w:style>
  <w:style w:type="character" w:customStyle="1" w:styleId="printhtml">
    <w:name w:val="print_html"/>
    <w:rsid w:val="00807CF9"/>
  </w:style>
  <w:style w:type="character" w:customStyle="1" w:styleId="printmail">
    <w:name w:val="print_mail"/>
    <w:rsid w:val="00807CF9"/>
  </w:style>
  <w:style w:type="character" w:customStyle="1" w:styleId="file">
    <w:name w:val="file"/>
    <w:rsid w:val="00807CF9"/>
  </w:style>
  <w:style w:type="character" w:customStyle="1" w:styleId="dlcount">
    <w:name w:val="dlcount"/>
    <w:rsid w:val="00807CF9"/>
  </w:style>
  <w:style w:type="character" w:customStyle="1" w:styleId="dlcount-number">
    <w:name w:val="dlcount-number"/>
    <w:rsid w:val="00807CF9"/>
  </w:style>
  <w:style w:type="paragraph" w:customStyle="1" w:styleId="3f0">
    <w:name w:val="Основной текст3"/>
    <w:basedOn w:val="a0"/>
    <w:rsid w:val="00807CF9"/>
    <w:pPr>
      <w:widowControl w:val="0"/>
      <w:shd w:val="clear" w:color="auto" w:fill="FFFFFF"/>
      <w:spacing w:after="300" w:line="0" w:lineRule="atLeast"/>
      <w:ind w:hanging="340"/>
      <w:jc w:val="center"/>
    </w:pPr>
    <w:rPr>
      <w:rFonts w:ascii="Times New Roman" w:eastAsia="Times New Roman" w:hAnsi="Times New Roman" w:cs="Times New Roman"/>
      <w:sz w:val="26"/>
      <w:szCs w:val="26"/>
    </w:rPr>
  </w:style>
  <w:style w:type="character" w:customStyle="1" w:styleId="FontStyle44">
    <w:name w:val="Font Style44"/>
    <w:uiPriority w:val="99"/>
    <w:rsid w:val="00807CF9"/>
    <w:rPr>
      <w:rFonts w:ascii="Times New Roman" w:hAnsi="Times New Roman" w:cs="Times New Roman"/>
      <w:b/>
      <w:bCs/>
      <w:sz w:val="22"/>
      <w:szCs w:val="22"/>
    </w:rPr>
  </w:style>
  <w:style w:type="character" w:customStyle="1" w:styleId="FontStyle45">
    <w:name w:val="Font Style45"/>
    <w:uiPriority w:val="99"/>
    <w:rsid w:val="00807CF9"/>
    <w:rPr>
      <w:rFonts w:ascii="Times New Roman" w:hAnsi="Times New Roman" w:cs="Times New Roman"/>
      <w:sz w:val="22"/>
      <w:szCs w:val="22"/>
    </w:rPr>
  </w:style>
  <w:style w:type="character" w:customStyle="1" w:styleId="FontStyle36">
    <w:name w:val="Font Style36"/>
    <w:uiPriority w:val="99"/>
    <w:rsid w:val="00807CF9"/>
    <w:rPr>
      <w:rFonts w:ascii="Times New Roman" w:hAnsi="Times New Roman" w:cs="Times New Roman"/>
      <w:sz w:val="30"/>
      <w:szCs w:val="30"/>
    </w:rPr>
  </w:style>
  <w:style w:type="character" w:customStyle="1" w:styleId="FontStyle40">
    <w:name w:val="Font Style40"/>
    <w:uiPriority w:val="99"/>
    <w:rsid w:val="00807CF9"/>
    <w:rPr>
      <w:rFonts w:ascii="Times New Roman" w:hAnsi="Times New Roman" w:cs="Times New Roman"/>
      <w:b/>
      <w:bCs/>
      <w:sz w:val="30"/>
      <w:szCs w:val="30"/>
    </w:rPr>
  </w:style>
  <w:style w:type="paragraph" w:customStyle="1" w:styleId="Style23">
    <w:name w:val="Style23"/>
    <w:basedOn w:val="a0"/>
    <w:uiPriority w:val="99"/>
    <w:rsid w:val="00807CF9"/>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character" w:customStyle="1" w:styleId="95pt">
    <w:name w:val="Основной текст + 9;5 pt"/>
    <w:rsid w:val="00807CF9"/>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paragraph" w:customStyle="1" w:styleId="Abstract">
    <w:name w:val="Abstract"/>
    <w:basedOn w:val="a0"/>
    <w:link w:val="Abstract0"/>
    <w:rsid w:val="00807CF9"/>
    <w:pPr>
      <w:widowControl w:val="0"/>
      <w:autoSpaceDE w:val="0"/>
      <w:autoSpaceDN w:val="0"/>
      <w:adjustRightInd w:val="0"/>
      <w:spacing w:after="0" w:line="360" w:lineRule="auto"/>
      <w:ind w:firstLine="454"/>
      <w:jc w:val="both"/>
    </w:pPr>
    <w:rPr>
      <w:rFonts w:ascii="Times New Roman" w:eastAsia="@Arial Unicode MS" w:hAnsi="Times New Roman" w:cs="Times New Roman"/>
      <w:sz w:val="20"/>
      <w:szCs w:val="20"/>
    </w:rPr>
  </w:style>
  <w:style w:type="character" w:customStyle="1" w:styleId="Abstract0">
    <w:name w:val="Abstract Знак"/>
    <w:link w:val="Abstract"/>
    <w:rsid w:val="00807CF9"/>
    <w:rPr>
      <w:rFonts w:ascii="Times New Roman" w:eastAsia="@Arial Unicode MS" w:hAnsi="Times New Roman" w:cs="Times New Roman"/>
      <w:sz w:val="20"/>
      <w:szCs w:val="20"/>
    </w:rPr>
  </w:style>
  <w:style w:type="character" w:customStyle="1" w:styleId="affffffff">
    <w:name w:val="А_основной Знак"/>
    <w:link w:val="affffffff0"/>
    <w:locked/>
    <w:rsid w:val="00807CF9"/>
    <w:rPr>
      <w:rFonts w:eastAsia="Calibri"/>
      <w:lang w:eastAsia="en-US"/>
    </w:rPr>
  </w:style>
  <w:style w:type="paragraph" w:customStyle="1" w:styleId="affffffff0">
    <w:name w:val="А_основной"/>
    <w:basedOn w:val="a0"/>
    <w:link w:val="affffffff"/>
    <w:rsid w:val="00807CF9"/>
    <w:pPr>
      <w:spacing w:after="0" w:line="360" w:lineRule="auto"/>
      <w:ind w:firstLine="454"/>
      <w:jc w:val="both"/>
    </w:pPr>
    <w:rPr>
      <w:rFonts w:eastAsia="Calibri"/>
      <w:lang w:eastAsia="en-US"/>
    </w:rPr>
  </w:style>
  <w:style w:type="paragraph" w:customStyle="1" w:styleId="xl65">
    <w:name w:val="xl65"/>
    <w:basedOn w:val="a0"/>
    <w:rsid w:val="00807C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rsid w:val="00807CF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807C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8">
    <w:name w:val="xl68"/>
    <w:basedOn w:val="a0"/>
    <w:rsid w:val="00807C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9">
    <w:name w:val="xl69"/>
    <w:basedOn w:val="a0"/>
    <w:rsid w:val="00807C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0">
    <w:name w:val="xl70"/>
    <w:basedOn w:val="a0"/>
    <w:rsid w:val="00807C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71">
    <w:name w:val="xl71"/>
    <w:basedOn w:val="a0"/>
    <w:rsid w:val="00807C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2">
    <w:name w:val="xl72"/>
    <w:basedOn w:val="a0"/>
    <w:rsid w:val="00807C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3">
    <w:name w:val="xl73"/>
    <w:basedOn w:val="a0"/>
    <w:rsid w:val="00807C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4">
    <w:name w:val="xl74"/>
    <w:basedOn w:val="a0"/>
    <w:rsid w:val="00807CF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a0"/>
    <w:rsid w:val="00807CF9"/>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a0"/>
    <w:rsid w:val="00807CF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77">
    <w:name w:val="xl77"/>
    <w:basedOn w:val="a0"/>
    <w:rsid w:val="00807CF9"/>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rPr>
  </w:style>
  <w:style w:type="paragraph" w:customStyle="1" w:styleId="xl78">
    <w:name w:val="xl78"/>
    <w:basedOn w:val="a0"/>
    <w:rsid w:val="00807C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79">
    <w:name w:val="xl79"/>
    <w:basedOn w:val="a0"/>
    <w:rsid w:val="00807C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0">
    <w:name w:val="xl80"/>
    <w:basedOn w:val="a0"/>
    <w:rsid w:val="00807CF9"/>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81">
    <w:name w:val="xl81"/>
    <w:basedOn w:val="a0"/>
    <w:rsid w:val="00807CF9"/>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2">
    <w:name w:val="xl82"/>
    <w:basedOn w:val="a0"/>
    <w:rsid w:val="00807CF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83">
    <w:name w:val="xl83"/>
    <w:basedOn w:val="a0"/>
    <w:rsid w:val="00807CF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4">
    <w:name w:val="xl84"/>
    <w:basedOn w:val="a0"/>
    <w:rsid w:val="00807C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5">
    <w:name w:val="xl85"/>
    <w:basedOn w:val="a0"/>
    <w:rsid w:val="00807C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6">
    <w:name w:val="xl86"/>
    <w:basedOn w:val="a0"/>
    <w:rsid w:val="00807C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7">
    <w:name w:val="xl87"/>
    <w:basedOn w:val="a0"/>
    <w:rsid w:val="00807C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8">
    <w:name w:val="xl88"/>
    <w:basedOn w:val="a0"/>
    <w:rsid w:val="00807C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9">
    <w:name w:val="xl89"/>
    <w:basedOn w:val="a0"/>
    <w:rsid w:val="00807CF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0">
    <w:name w:val="xl90"/>
    <w:basedOn w:val="a0"/>
    <w:rsid w:val="00807CF9"/>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a0"/>
    <w:rsid w:val="00807CF9"/>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0"/>
    <w:rsid w:val="00807CF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a0"/>
    <w:rsid w:val="00807CF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a0"/>
    <w:rsid w:val="00807CF9"/>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0"/>
    <w:rsid w:val="00807CF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0"/>
    <w:rsid w:val="00807CF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7">
    <w:name w:val="xl97"/>
    <w:basedOn w:val="a0"/>
    <w:rsid w:val="00807CF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0"/>
    <w:rsid w:val="00807CF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character" w:customStyle="1" w:styleId="FontStyle11">
    <w:name w:val="Font Style11"/>
    <w:uiPriority w:val="99"/>
    <w:rsid w:val="00807CF9"/>
    <w:rPr>
      <w:rFonts w:ascii="Times New Roman" w:hAnsi="Times New Roman" w:cs="Times New Roman"/>
      <w:b/>
      <w:bCs/>
      <w:spacing w:val="10"/>
      <w:sz w:val="24"/>
      <w:szCs w:val="24"/>
    </w:rPr>
  </w:style>
  <w:style w:type="paragraph" w:customStyle="1" w:styleId="216">
    <w:name w:val="Список 21"/>
    <w:basedOn w:val="a0"/>
    <w:rsid w:val="00807CF9"/>
    <w:pPr>
      <w:spacing w:after="0" w:line="240" w:lineRule="auto"/>
      <w:ind w:left="566" w:hanging="283"/>
    </w:pPr>
    <w:rPr>
      <w:rFonts w:ascii="Times New Roman" w:eastAsia="Times New Roman" w:hAnsi="Times New Roman" w:cs="Times New Roman"/>
      <w:sz w:val="20"/>
      <w:szCs w:val="20"/>
      <w:lang w:eastAsia="ar-SA"/>
    </w:rPr>
  </w:style>
  <w:style w:type="character" w:customStyle="1" w:styleId="FontStyle38">
    <w:name w:val="Font Style38"/>
    <w:uiPriority w:val="99"/>
    <w:rsid w:val="00807CF9"/>
    <w:rPr>
      <w:rFonts w:ascii="Times New Roman" w:hAnsi="Times New Roman" w:cs="Times New Roman"/>
      <w:sz w:val="20"/>
      <w:szCs w:val="20"/>
    </w:rPr>
  </w:style>
  <w:style w:type="character" w:customStyle="1" w:styleId="2f5">
    <w:name w:val="Основной текст (2) + Курсив"/>
    <w:rsid w:val="00807CF9"/>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BookmanOldStyle9pt">
    <w:name w:val="Колонтитул + Bookman Old Style;9 pt;Не полужирный"/>
    <w:rsid w:val="00807CF9"/>
    <w:rPr>
      <w:rFonts w:ascii="Bookman Old Style" w:eastAsia="Bookman Old Style" w:hAnsi="Bookman Old Style" w:cs="Bookman Old Style"/>
      <w:b/>
      <w:bCs/>
      <w:color w:val="000000"/>
      <w:spacing w:val="10"/>
      <w:w w:val="100"/>
      <w:position w:val="0"/>
      <w:sz w:val="18"/>
      <w:szCs w:val="18"/>
      <w:shd w:val="clear" w:color="auto" w:fill="FFFFFF"/>
      <w:lang w:val="en-US" w:eastAsia="en-US" w:bidi="en-US"/>
    </w:rPr>
  </w:style>
  <w:style w:type="character" w:customStyle="1" w:styleId="CenturyGothic105pt">
    <w:name w:val="Колонтитул + Century Gothic;10;5 pt;Не полужирный"/>
    <w:rsid w:val="00807CF9"/>
    <w:rPr>
      <w:rFonts w:ascii="Century Gothic" w:eastAsia="Century Gothic" w:hAnsi="Century Gothic" w:cs="Century Gothic"/>
      <w:b/>
      <w:bCs/>
      <w:color w:val="000000"/>
      <w:spacing w:val="10"/>
      <w:w w:val="100"/>
      <w:position w:val="0"/>
      <w:sz w:val="21"/>
      <w:szCs w:val="21"/>
      <w:shd w:val="clear" w:color="auto" w:fill="FFFFFF"/>
      <w:lang w:val="ru-RU" w:eastAsia="ru-RU" w:bidi="ru-RU"/>
    </w:rPr>
  </w:style>
  <w:style w:type="character" w:customStyle="1" w:styleId="10MSReferenceSansSerif115pt">
    <w:name w:val="Основной текст (10) + MS Reference Sans Serif;11;5 pt;Не курсив"/>
    <w:rsid w:val="00807CF9"/>
    <w:rPr>
      <w:rFonts w:ascii="MS Reference Sans Serif" w:eastAsia="MS Reference Sans Serif" w:hAnsi="MS Reference Sans Serif" w:cs="MS Reference Sans Serif"/>
      <w:i/>
      <w:iCs/>
      <w:color w:val="000000"/>
      <w:spacing w:val="0"/>
      <w:w w:val="100"/>
      <w:position w:val="0"/>
      <w:sz w:val="23"/>
      <w:szCs w:val="23"/>
      <w:shd w:val="clear" w:color="auto" w:fill="FFFFFF"/>
      <w:lang w:val="ru-RU" w:eastAsia="ru-RU" w:bidi="ru-RU"/>
    </w:rPr>
  </w:style>
  <w:style w:type="character" w:customStyle="1" w:styleId="115">
    <w:name w:val="Основной текст (11) + Не курсив"/>
    <w:uiPriority w:val="99"/>
    <w:rsid w:val="00807CF9"/>
    <w:rPr>
      <w:rFonts w:eastAsia="Times New Roman"/>
      <w:b/>
      <w:bCs/>
      <w:i/>
      <w:iCs/>
      <w:color w:val="000000"/>
      <w:spacing w:val="0"/>
      <w:w w:val="100"/>
      <w:position w:val="0"/>
      <w:sz w:val="26"/>
      <w:szCs w:val="26"/>
      <w:shd w:val="clear" w:color="auto" w:fill="FFFFFF"/>
      <w:lang w:val="ru-RU" w:eastAsia="ru-RU" w:bidi="ru-RU"/>
    </w:rPr>
  </w:style>
  <w:style w:type="character" w:customStyle="1" w:styleId="29pt">
    <w:name w:val="Основной текст (2) + 9 pt"/>
    <w:rsid w:val="00807CF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5Exact">
    <w:name w:val="Основной текст (5) Exact"/>
    <w:rsid w:val="00807CF9"/>
    <w:rPr>
      <w:rFonts w:ascii="Times New Roman" w:eastAsia="Times New Roman" w:hAnsi="Times New Roman" w:cs="Times New Roman"/>
      <w:b w:val="0"/>
      <w:bCs w:val="0"/>
      <w:i w:val="0"/>
      <w:iCs w:val="0"/>
      <w:smallCaps w:val="0"/>
      <w:strike w:val="0"/>
      <w:sz w:val="18"/>
      <w:szCs w:val="18"/>
      <w:u w:val="none"/>
    </w:rPr>
  </w:style>
  <w:style w:type="paragraph" w:customStyle="1" w:styleId="48">
    <w:name w:val="Абзац списка4"/>
    <w:basedOn w:val="a0"/>
    <w:rsid w:val="00807CF9"/>
    <w:pPr>
      <w:widowControl w:val="0"/>
      <w:spacing w:after="0" w:line="240" w:lineRule="auto"/>
      <w:ind w:left="720"/>
    </w:pPr>
    <w:rPr>
      <w:rFonts w:ascii="Courier New" w:eastAsia="Calibri" w:hAnsi="Courier New" w:cs="Courier New"/>
      <w:color w:val="000000"/>
      <w:sz w:val="24"/>
      <w:szCs w:val="24"/>
      <w:lang w:eastAsia="zh-CN"/>
    </w:rPr>
  </w:style>
  <w:style w:type="paragraph" w:customStyle="1" w:styleId="affffffff1">
    <w:name w:val="Содержимое таблицы"/>
    <w:basedOn w:val="a0"/>
    <w:uiPriority w:val="99"/>
    <w:rsid w:val="00807CF9"/>
    <w:pPr>
      <w:suppressLineNumbers/>
      <w:suppressAutoHyphens/>
      <w:spacing w:after="0" w:line="240" w:lineRule="auto"/>
    </w:pPr>
    <w:rPr>
      <w:rFonts w:ascii="Liberation Serif" w:eastAsia="DejaVu Sans Condensed" w:hAnsi="Liberation Serif" w:cs="DejaVu Sans Condensed"/>
      <w:kern w:val="1"/>
      <w:sz w:val="24"/>
      <w:szCs w:val="24"/>
      <w:lang w:eastAsia="hi-IN" w:bidi="hi-IN"/>
    </w:rPr>
  </w:style>
  <w:style w:type="paragraph" w:customStyle="1" w:styleId="BodyText21">
    <w:name w:val="Body Text 21"/>
    <w:basedOn w:val="a0"/>
    <w:uiPriority w:val="99"/>
    <w:rsid w:val="00807CF9"/>
    <w:pPr>
      <w:suppressAutoHyphens/>
      <w:spacing w:after="0" w:line="240" w:lineRule="auto"/>
      <w:ind w:firstLine="709"/>
      <w:jc w:val="both"/>
    </w:pPr>
    <w:rPr>
      <w:rFonts w:ascii="Times New Roman" w:eastAsia="Times New Roman" w:hAnsi="Times New Roman" w:cs="Calibri"/>
      <w:sz w:val="24"/>
      <w:szCs w:val="24"/>
      <w:lang w:eastAsia="ar-SA"/>
    </w:rPr>
  </w:style>
  <w:style w:type="character" w:customStyle="1" w:styleId="aff6">
    <w:name w:val="Без интервала Знак"/>
    <w:aliases w:val="курсив Знак"/>
    <w:link w:val="aff5"/>
    <w:uiPriority w:val="1"/>
    <w:locked/>
    <w:rsid w:val="00807CF9"/>
    <w:rPr>
      <w:rFonts w:ascii="Calibri" w:eastAsia="Calibri" w:hAnsi="Calibri" w:cs="Times New Roman"/>
      <w:lang w:eastAsia="en-US"/>
    </w:rPr>
  </w:style>
  <w:style w:type="numbering" w:customStyle="1" w:styleId="49">
    <w:name w:val="Нет списка4"/>
    <w:next w:val="a3"/>
    <w:uiPriority w:val="99"/>
    <w:semiHidden/>
    <w:unhideWhenUsed/>
    <w:rsid w:val="00807CF9"/>
  </w:style>
  <w:style w:type="table" w:customStyle="1" w:styleId="1f8">
    <w:name w:val="Сетка таблицы1"/>
    <w:basedOn w:val="a2"/>
    <w:next w:val="aa"/>
    <w:uiPriority w:val="59"/>
    <w:rsid w:val="00807CF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2 уров. заголовок"/>
    <w:basedOn w:val="a0"/>
    <w:rsid w:val="00807CF9"/>
    <w:pPr>
      <w:spacing w:before="360" w:after="360" w:line="360" w:lineRule="atLeast"/>
      <w:ind w:left="-709" w:right="3402"/>
    </w:pPr>
    <w:rPr>
      <w:rFonts w:ascii="Arial" w:eastAsia="Times New Roman" w:hAnsi="Arial" w:cs="Times New Roman"/>
      <w:b/>
      <w:kern w:val="28"/>
      <w:sz w:val="36"/>
      <w:szCs w:val="20"/>
    </w:rPr>
  </w:style>
  <w:style w:type="paragraph" w:customStyle="1" w:styleId="0">
    <w:name w:val="Абзац 0"/>
    <w:basedOn w:val="a0"/>
    <w:rsid w:val="00807CF9"/>
    <w:pPr>
      <w:tabs>
        <w:tab w:val="left" w:pos="567"/>
      </w:tabs>
      <w:spacing w:before="120" w:after="0" w:line="340" w:lineRule="atLeast"/>
      <w:ind w:left="567" w:firstLine="567"/>
      <w:jc w:val="both"/>
    </w:pPr>
    <w:rPr>
      <w:rFonts w:ascii="Peterburg" w:eastAsia="Times New Roman" w:hAnsi="Peterburg" w:cs="Times New Roman"/>
      <w:sz w:val="24"/>
      <w:szCs w:val="20"/>
    </w:rPr>
  </w:style>
  <w:style w:type="character" w:customStyle="1" w:styleId="FontStyle52">
    <w:name w:val="Font Style52"/>
    <w:uiPriority w:val="99"/>
    <w:rsid w:val="00807CF9"/>
    <w:rPr>
      <w:rFonts w:ascii="Century Schoolbook" w:hAnsi="Century Schoolbook" w:cs="Century Schoolbook"/>
      <w:sz w:val="18"/>
      <w:szCs w:val="18"/>
    </w:rPr>
  </w:style>
  <w:style w:type="character" w:customStyle="1" w:styleId="FontStyle56">
    <w:name w:val="Font Style56"/>
    <w:uiPriority w:val="99"/>
    <w:rsid w:val="00807CF9"/>
    <w:rPr>
      <w:rFonts w:ascii="Century Schoolbook" w:hAnsi="Century Schoolbook" w:cs="Century Schoolbook"/>
      <w:sz w:val="16"/>
      <w:szCs w:val="16"/>
    </w:rPr>
  </w:style>
  <w:style w:type="character" w:customStyle="1" w:styleId="FontStyle58">
    <w:name w:val="Font Style58"/>
    <w:uiPriority w:val="99"/>
    <w:rsid w:val="00807CF9"/>
    <w:rPr>
      <w:rFonts w:ascii="Century Schoolbook" w:hAnsi="Century Schoolbook" w:cs="Century Schoolbook"/>
      <w:i/>
      <w:iCs/>
      <w:sz w:val="16"/>
      <w:szCs w:val="16"/>
    </w:rPr>
  </w:style>
  <w:style w:type="paragraph" w:customStyle="1" w:styleId="Style30">
    <w:name w:val="Style30"/>
    <w:basedOn w:val="a0"/>
    <w:uiPriority w:val="99"/>
    <w:rsid w:val="00807CF9"/>
    <w:pPr>
      <w:widowControl w:val="0"/>
      <w:autoSpaceDE w:val="0"/>
      <w:autoSpaceDN w:val="0"/>
      <w:adjustRightInd w:val="0"/>
      <w:spacing w:after="0" w:line="211" w:lineRule="exact"/>
      <w:ind w:firstLine="264"/>
      <w:jc w:val="both"/>
    </w:pPr>
    <w:rPr>
      <w:rFonts w:ascii="Franklin Gothic Book" w:eastAsia="Times New Roman" w:hAnsi="Franklin Gothic Book" w:cs="Times New Roman"/>
      <w:sz w:val="24"/>
      <w:szCs w:val="24"/>
    </w:rPr>
  </w:style>
  <w:style w:type="character" w:customStyle="1" w:styleId="76">
    <w:name w:val="Основной текст (7) + Малые прописные"/>
    <w:uiPriority w:val="99"/>
    <w:rsid w:val="00807CF9"/>
    <w:rPr>
      <w:rFonts w:ascii="Century Schoolbook" w:hAnsi="Century Schoolbook" w:cs="Century Schoolbook"/>
      <w:smallCaps/>
      <w:sz w:val="18"/>
      <w:szCs w:val="18"/>
      <w:u w:val="none"/>
    </w:rPr>
  </w:style>
  <w:style w:type="character" w:customStyle="1" w:styleId="9pt">
    <w:name w:val="Основной текст + 9 pt"/>
    <w:uiPriority w:val="99"/>
    <w:rsid w:val="00807CF9"/>
    <w:rPr>
      <w:rFonts w:ascii="Century Schoolbook" w:hAnsi="Century Schoolbook" w:cs="Century Schoolbook" w:hint="default"/>
      <w:strike w:val="0"/>
      <w:dstrike w:val="0"/>
      <w:sz w:val="18"/>
      <w:szCs w:val="18"/>
      <w:u w:val="none"/>
      <w:effect w:val="none"/>
    </w:rPr>
  </w:style>
  <w:style w:type="character" w:customStyle="1" w:styleId="FontStyle54">
    <w:name w:val="Font Style54"/>
    <w:uiPriority w:val="99"/>
    <w:rsid w:val="00807CF9"/>
    <w:rPr>
      <w:rFonts w:ascii="Century Schoolbook" w:hAnsi="Century Schoolbook" w:cs="Century Schoolbook"/>
      <w:i/>
      <w:iCs/>
      <w:sz w:val="18"/>
      <w:szCs w:val="18"/>
    </w:rPr>
  </w:style>
  <w:style w:type="character" w:customStyle="1" w:styleId="FontStyle60">
    <w:name w:val="Font Style60"/>
    <w:uiPriority w:val="99"/>
    <w:rsid w:val="00807CF9"/>
    <w:rPr>
      <w:rFonts w:ascii="Century Schoolbook" w:hAnsi="Century Schoolbook" w:cs="Century Schoolbook"/>
      <w:b/>
      <w:bCs/>
      <w:sz w:val="18"/>
      <w:szCs w:val="18"/>
    </w:rPr>
  </w:style>
  <w:style w:type="character" w:customStyle="1" w:styleId="8pt">
    <w:name w:val="Основной текст + 8 pt"/>
    <w:aliases w:val="Полужирный3"/>
    <w:uiPriority w:val="99"/>
    <w:rsid w:val="00807CF9"/>
    <w:rPr>
      <w:rFonts w:ascii="Century Schoolbook" w:hAnsi="Century Schoolbook" w:cs="Century Schoolbook"/>
      <w:b/>
      <w:bCs/>
      <w:sz w:val="16"/>
      <w:szCs w:val="16"/>
      <w:shd w:val="clear" w:color="auto" w:fill="FFFFFF"/>
    </w:rPr>
  </w:style>
  <w:style w:type="numbering" w:customStyle="1" w:styleId="56">
    <w:name w:val="Нет списка5"/>
    <w:next w:val="a3"/>
    <w:uiPriority w:val="99"/>
    <w:semiHidden/>
    <w:unhideWhenUsed/>
    <w:rsid w:val="00807CF9"/>
  </w:style>
  <w:style w:type="table" w:customStyle="1" w:styleId="2f7">
    <w:name w:val="Сетка таблицы2"/>
    <w:basedOn w:val="a2"/>
    <w:next w:val="aa"/>
    <w:uiPriority w:val="59"/>
    <w:rsid w:val="00807CF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4">
    <w:name w:val="Style34"/>
    <w:basedOn w:val="a0"/>
    <w:uiPriority w:val="99"/>
    <w:rsid w:val="00807CF9"/>
    <w:pPr>
      <w:widowControl w:val="0"/>
      <w:autoSpaceDE w:val="0"/>
      <w:autoSpaceDN w:val="0"/>
      <w:adjustRightInd w:val="0"/>
      <w:spacing w:after="0" w:line="232" w:lineRule="exact"/>
      <w:ind w:hanging="288"/>
      <w:jc w:val="both"/>
    </w:pPr>
    <w:rPr>
      <w:rFonts w:ascii="Franklin Gothic Book" w:eastAsia="Times New Roman" w:hAnsi="Franklin Gothic Book" w:cs="Times New Roman"/>
      <w:sz w:val="24"/>
      <w:szCs w:val="24"/>
    </w:rPr>
  </w:style>
  <w:style w:type="character" w:customStyle="1" w:styleId="c0">
    <w:name w:val="c0"/>
    <w:basedOn w:val="a1"/>
    <w:rsid w:val="00807CF9"/>
  </w:style>
  <w:style w:type="character" w:styleId="affffffff2">
    <w:name w:val="Subtle Emphasis"/>
    <w:uiPriority w:val="19"/>
    <w:qFormat/>
    <w:rsid w:val="00807CF9"/>
    <w:rPr>
      <w:i/>
      <w:iCs/>
      <w:color w:val="808080"/>
    </w:rPr>
  </w:style>
  <w:style w:type="table" w:customStyle="1" w:styleId="3f1">
    <w:name w:val="Сетка таблицы3"/>
    <w:basedOn w:val="a2"/>
    <w:next w:val="aa"/>
    <w:uiPriority w:val="59"/>
    <w:rsid w:val="00807CF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9">
    <w:name w:val="1 уров. заголовок"/>
    <w:basedOn w:val="a0"/>
    <w:rsid w:val="00807CF9"/>
    <w:pPr>
      <w:tabs>
        <w:tab w:val="left" w:pos="567"/>
      </w:tabs>
      <w:spacing w:before="120" w:after="480" w:line="240" w:lineRule="auto"/>
      <w:ind w:left="-709"/>
    </w:pPr>
    <w:rPr>
      <w:rFonts w:ascii="Arial" w:eastAsia="Times New Roman" w:hAnsi="Arial" w:cs="Times New Roman"/>
      <w:b/>
      <w:caps/>
      <w:kern w:val="28"/>
      <w:sz w:val="48"/>
      <w:szCs w:val="20"/>
    </w:rPr>
  </w:style>
  <w:style w:type="paragraph" w:customStyle="1" w:styleId="1fa">
    <w:name w:val="Подзаголовок 1"/>
    <w:basedOn w:val="0"/>
    <w:rsid w:val="00807CF9"/>
    <w:pPr>
      <w:spacing w:before="600" w:line="340" w:lineRule="exact"/>
      <w:ind w:firstLine="0"/>
      <w:jc w:val="left"/>
    </w:pPr>
    <w:rPr>
      <w:rFonts w:ascii="Arial" w:hAnsi="Arial"/>
      <w:b/>
    </w:rPr>
  </w:style>
  <w:style w:type="paragraph" w:customStyle="1" w:styleId="3f2">
    <w:name w:val="3 уров. заголовок"/>
    <w:basedOn w:val="2f6"/>
    <w:rsid w:val="00807CF9"/>
    <w:pPr>
      <w:spacing w:after="0" w:line="340" w:lineRule="atLeast"/>
    </w:pPr>
    <w:rPr>
      <w:sz w:val="30"/>
    </w:rPr>
  </w:style>
  <w:style w:type="paragraph" w:customStyle="1" w:styleId="affffffff3">
    <w:name w:val="Îáû÷íûé"/>
    <w:rsid w:val="00807CF9"/>
    <w:pPr>
      <w:spacing w:after="0" w:line="240" w:lineRule="auto"/>
    </w:pPr>
    <w:rPr>
      <w:rFonts w:ascii="Times New Roman" w:eastAsia="Times New Roman" w:hAnsi="Times New Roman" w:cs="Times New Roman"/>
      <w:sz w:val="20"/>
      <w:szCs w:val="20"/>
    </w:rPr>
  </w:style>
  <w:style w:type="character" w:customStyle="1" w:styleId="FontStyle23">
    <w:name w:val="Font Style23"/>
    <w:rsid w:val="00807CF9"/>
    <w:rPr>
      <w:rFonts w:ascii="Times New Roman" w:hAnsi="Times New Roman" w:cs="Times New Roman"/>
      <w:sz w:val="18"/>
      <w:szCs w:val="18"/>
    </w:rPr>
  </w:style>
  <w:style w:type="character" w:customStyle="1" w:styleId="FontStyle30">
    <w:name w:val="Font Style30"/>
    <w:rsid w:val="00807CF9"/>
    <w:rPr>
      <w:rFonts w:ascii="Times New Roman" w:hAnsi="Times New Roman" w:cs="Times New Roman"/>
      <w:i/>
      <w:iCs/>
      <w:sz w:val="18"/>
      <w:szCs w:val="18"/>
    </w:rPr>
  </w:style>
  <w:style w:type="paragraph" w:styleId="affffffff4">
    <w:name w:val="Subtitle"/>
    <w:basedOn w:val="a0"/>
    <w:link w:val="affffffff5"/>
    <w:qFormat/>
    <w:rsid w:val="00807CF9"/>
    <w:pPr>
      <w:spacing w:after="0" w:line="240" w:lineRule="auto"/>
      <w:jc w:val="center"/>
    </w:pPr>
    <w:rPr>
      <w:rFonts w:ascii="Courier New" w:eastAsia="Times New Roman" w:hAnsi="Courier New" w:cs="Times New Roman"/>
      <w:sz w:val="24"/>
      <w:szCs w:val="20"/>
    </w:rPr>
  </w:style>
  <w:style w:type="character" w:customStyle="1" w:styleId="affffffff5">
    <w:name w:val="Подзаголовок Знак"/>
    <w:basedOn w:val="a1"/>
    <w:link w:val="affffffff4"/>
    <w:rsid w:val="00807CF9"/>
    <w:rPr>
      <w:rFonts w:ascii="Courier New" w:eastAsia="Times New Roman" w:hAnsi="Courier New" w:cs="Times New Roman"/>
      <w:sz w:val="24"/>
      <w:szCs w:val="20"/>
    </w:rPr>
  </w:style>
  <w:style w:type="character" w:customStyle="1" w:styleId="1fb">
    <w:name w:val="Основной текст с отступом Знак1"/>
    <w:aliases w:val="текст Знак1,Основной текст 1 Знак1"/>
    <w:semiHidden/>
    <w:rsid w:val="00807CF9"/>
    <w:rPr>
      <w:rFonts w:ascii="Times New Roman" w:eastAsia="Times New Roman" w:hAnsi="Times New Roman" w:cs="Times New Roman"/>
      <w:sz w:val="24"/>
      <w:szCs w:val="24"/>
      <w:lang w:eastAsia="ru-RU"/>
    </w:rPr>
  </w:style>
  <w:style w:type="table" w:customStyle="1" w:styleId="116">
    <w:name w:val="Сетка таблицы 11"/>
    <w:basedOn w:val="a2"/>
    <w:next w:val="1f0"/>
    <w:semiHidden/>
    <w:unhideWhenUsed/>
    <w:rsid w:val="00807CF9"/>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a">
    <w:name w:val="Сетка таблицы4"/>
    <w:basedOn w:val="a2"/>
    <w:next w:val="aa"/>
    <w:rsid w:val="00807CF9"/>
    <w:pPr>
      <w:widowControl w:val="0"/>
      <w:suppressAutoHyphens/>
      <w:autoSpaceDE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3"/>
    <w:uiPriority w:val="99"/>
    <w:semiHidden/>
    <w:unhideWhenUsed/>
    <w:rsid w:val="00807CF9"/>
  </w:style>
  <w:style w:type="character" w:customStyle="1" w:styleId="FontStyle48">
    <w:name w:val="Font Style48"/>
    <w:uiPriority w:val="99"/>
    <w:rsid w:val="00807CF9"/>
    <w:rPr>
      <w:rFonts w:ascii="Century Schoolbook" w:hAnsi="Century Schoolbook" w:cs="Century Schoolbook"/>
      <w:b/>
      <w:bCs/>
      <w:i/>
      <w:iCs/>
      <w:sz w:val="18"/>
      <w:szCs w:val="18"/>
    </w:rPr>
  </w:style>
  <w:style w:type="paragraph" w:customStyle="1" w:styleId="Style25">
    <w:name w:val="Style25"/>
    <w:basedOn w:val="a0"/>
    <w:uiPriority w:val="99"/>
    <w:rsid w:val="00807CF9"/>
    <w:pPr>
      <w:widowControl w:val="0"/>
      <w:autoSpaceDE w:val="0"/>
      <w:autoSpaceDN w:val="0"/>
      <w:adjustRightInd w:val="0"/>
      <w:spacing w:after="0" w:line="336" w:lineRule="exact"/>
      <w:ind w:firstLine="709"/>
      <w:contextualSpacing/>
      <w:jc w:val="center"/>
    </w:pPr>
    <w:rPr>
      <w:rFonts w:ascii="Franklin Gothic Book" w:eastAsia="Times New Roman" w:hAnsi="Franklin Gothic Book" w:cs="Times New Roman"/>
      <w:sz w:val="24"/>
      <w:szCs w:val="24"/>
    </w:rPr>
  </w:style>
  <w:style w:type="paragraph" w:customStyle="1" w:styleId="Style20">
    <w:name w:val="Style20"/>
    <w:basedOn w:val="a0"/>
    <w:uiPriority w:val="99"/>
    <w:rsid w:val="00807CF9"/>
    <w:pPr>
      <w:widowControl w:val="0"/>
      <w:autoSpaceDE w:val="0"/>
      <w:autoSpaceDN w:val="0"/>
      <w:adjustRightInd w:val="0"/>
      <w:spacing w:after="0" w:line="230" w:lineRule="exact"/>
      <w:ind w:firstLine="709"/>
      <w:contextualSpacing/>
      <w:jc w:val="both"/>
    </w:pPr>
    <w:rPr>
      <w:rFonts w:ascii="Franklin Gothic Book" w:eastAsia="Times New Roman" w:hAnsi="Franklin Gothic Book" w:cs="Times New Roman"/>
      <w:sz w:val="24"/>
      <w:szCs w:val="24"/>
    </w:rPr>
  </w:style>
  <w:style w:type="paragraph" w:customStyle="1" w:styleId="Style37">
    <w:name w:val="Style37"/>
    <w:basedOn w:val="a0"/>
    <w:uiPriority w:val="99"/>
    <w:rsid w:val="00807CF9"/>
    <w:pPr>
      <w:widowControl w:val="0"/>
      <w:autoSpaceDE w:val="0"/>
      <w:autoSpaceDN w:val="0"/>
      <w:adjustRightInd w:val="0"/>
      <w:spacing w:after="0" w:line="230" w:lineRule="exact"/>
      <w:ind w:firstLine="302"/>
      <w:contextualSpacing/>
      <w:jc w:val="both"/>
    </w:pPr>
    <w:rPr>
      <w:rFonts w:ascii="Franklin Gothic Book" w:eastAsia="Times New Roman" w:hAnsi="Franklin Gothic Book" w:cs="Times New Roman"/>
      <w:sz w:val="24"/>
      <w:szCs w:val="24"/>
    </w:rPr>
  </w:style>
  <w:style w:type="paragraph" w:customStyle="1" w:styleId="Style31">
    <w:name w:val="Style31"/>
    <w:basedOn w:val="a0"/>
    <w:uiPriority w:val="99"/>
    <w:rsid w:val="00807CF9"/>
    <w:pPr>
      <w:widowControl w:val="0"/>
      <w:autoSpaceDE w:val="0"/>
      <w:autoSpaceDN w:val="0"/>
      <w:adjustRightInd w:val="0"/>
      <w:spacing w:after="0" w:line="221" w:lineRule="exact"/>
    </w:pPr>
    <w:rPr>
      <w:rFonts w:ascii="Franklin Gothic Book" w:eastAsia="Times New Roman" w:hAnsi="Franklin Gothic Book" w:cs="Times New Roman"/>
      <w:sz w:val="24"/>
      <w:szCs w:val="24"/>
    </w:rPr>
  </w:style>
  <w:style w:type="paragraph" w:customStyle="1" w:styleId="Style29">
    <w:name w:val="Style29"/>
    <w:basedOn w:val="a0"/>
    <w:uiPriority w:val="99"/>
    <w:rsid w:val="00807CF9"/>
    <w:pPr>
      <w:widowControl w:val="0"/>
      <w:autoSpaceDE w:val="0"/>
      <w:autoSpaceDN w:val="0"/>
      <w:adjustRightInd w:val="0"/>
      <w:spacing w:after="0" w:line="221" w:lineRule="exact"/>
      <w:ind w:hanging="278"/>
    </w:pPr>
    <w:rPr>
      <w:rFonts w:ascii="Franklin Gothic Book" w:eastAsia="Times New Roman" w:hAnsi="Franklin Gothic Book" w:cs="Times New Roman"/>
      <w:sz w:val="24"/>
      <w:szCs w:val="24"/>
    </w:rPr>
  </w:style>
  <w:style w:type="paragraph" w:customStyle="1" w:styleId="Style40">
    <w:name w:val="Style40"/>
    <w:basedOn w:val="a0"/>
    <w:uiPriority w:val="99"/>
    <w:rsid w:val="00807CF9"/>
    <w:pPr>
      <w:widowControl w:val="0"/>
      <w:autoSpaceDE w:val="0"/>
      <w:autoSpaceDN w:val="0"/>
      <w:adjustRightInd w:val="0"/>
      <w:spacing w:after="0" w:line="197" w:lineRule="exact"/>
      <w:jc w:val="center"/>
    </w:pPr>
    <w:rPr>
      <w:rFonts w:ascii="Franklin Gothic Book" w:eastAsia="Times New Roman" w:hAnsi="Franklin Gothic Book" w:cs="Times New Roman"/>
      <w:sz w:val="24"/>
      <w:szCs w:val="24"/>
    </w:rPr>
  </w:style>
  <w:style w:type="paragraph" w:customStyle="1" w:styleId="Style41">
    <w:name w:val="Style41"/>
    <w:basedOn w:val="a0"/>
    <w:uiPriority w:val="99"/>
    <w:rsid w:val="00807CF9"/>
    <w:pPr>
      <w:widowControl w:val="0"/>
      <w:autoSpaceDE w:val="0"/>
      <w:autoSpaceDN w:val="0"/>
      <w:adjustRightInd w:val="0"/>
      <w:spacing w:after="0" w:line="240" w:lineRule="auto"/>
    </w:pPr>
    <w:rPr>
      <w:rFonts w:ascii="Franklin Gothic Book" w:eastAsia="Times New Roman" w:hAnsi="Franklin Gothic Book" w:cs="Times New Roman"/>
      <w:sz w:val="24"/>
      <w:szCs w:val="24"/>
    </w:rPr>
  </w:style>
  <w:style w:type="character" w:customStyle="1" w:styleId="FontStyle59">
    <w:name w:val="Font Style59"/>
    <w:uiPriority w:val="99"/>
    <w:rsid w:val="00807CF9"/>
    <w:rPr>
      <w:rFonts w:ascii="Century Schoolbook" w:hAnsi="Century Schoolbook" w:cs="Century Schoolbook"/>
      <w:b/>
      <w:bCs/>
      <w:sz w:val="16"/>
      <w:szCs w:val="16"/>
    </w:rPr>
  </w:style>
  <w:style w:type="character" w:customStyle="1" w:styleId="117">
    <w:name w:val="Колонтитул + 11"/>
    <w:aliases w:val="5 pt,Полужирный4,Не курсив,Основной текст (3) + Candara,5,Не полужирный2,Интервал 0 pt4,Основной текст (4) + 8,Основной текст (8) + 9"/>
    <w:uiPriority w:val="99"/>
    <w:rsid w:val="00807CF9"/>
    <w:rPr>
      <w:rFonts w:ascii="Century Schoolbook" w:hAnsi="Century Schoolbook" w:cs="Century Schoolbook"/>
      <w:b/>
      <w:bCs/>
      <w:i/>
      <w:iCs/>
      <w:noProof/>
      <w:sz w:val="23"/>
      <w:szCs w:val="23"/>
      <w:u w:val="none"/>
    </w:rPr>
  </w:style>
  <w:style w:type="character" w:customStyle="1" w:styleId="spelle">
    <w:name w:val="spelle"/>
    <w:rsid w:val="00807CF9"/>
  </w:style>
  <w:style w:type="character" w:customStyle="1" w:styleId="122pt">
    <w:name w:val="Основной текст (12) + Интервал 2 pt"/>
    <w:uiPriority w:val="99"/>
    <w:rsid w:val="00807CF9"/>
    <w:rPr>
      <w:rFonts w:ascii="Century Schoolbook" w:hAnsi="Century Schoolbook" w:cs="Century Schoolbook"/>
      <w:b/>
      <w:bCs/>
      <w:spacing w:val="40"/>
      <w:sz w:val="16"/>
      <w:szCs w:val="16"/>
      <w:u w:val="none"/>
      <w:shd w:val="clear" w:color="auto" w:fill="FFFFFF"/>
    </w:rPr>
  </w:style>
  <w:style w:type="character" w:customStyle="1" w:styleId="1fc">
    <w:name w:val="Верхний колонтитул Знак1"/>
    <w:uiPriority w:val="99"/>
    <w:semiHidden/>
    <w:rsid w:val="00807CF9"/>
    <w:rPr>
      <w:rFonts w:ascii="Times New Roman" w:eastAsia="Times New Roman" w:hAnsi="Times New Roman" w:cs="Courier New"/>
      <w:color w:val="000000"/>
      <w:sz w:val="24"/>
      <w:szCs w:val="24"/>
      <w:lang w:eastAsia="ru-RU"/>
    </w:rPr>
  </w:style>
  <w:style w:type="character" w:customStyle="1" w:styleId="1fd">
    <w:name w:val="Текст выноски Знак1"/>
    <w:uiPriority w:val="99"/>
    <w:semiHidden/>
    <w:rsid w:val="00807CF9"/>
    <w:rPr>
      <w:rFonts w:ascii="Tahoma" w:eastAsia="Times New Roman" w:hAnsi="Tahoma" w:cs="Tahoma"/>
      <w:color w:val="000000"/>
      <w:sz w:val="16"/>
      <w:szCs w:val="16"/>
      <w:lang w:eastAsia="ru-RU"/>
    </w:rPr>
  </w:style>
  <w:style w:type="paragraph" w:customStyle="1" w:styleId="Style19">
    <w:name w:val="Style19"/>
    <w:basedOn w:val="a0"/>
    <w:uiPriority w:val="99"/>
    <w:rsid w:val="00807CF9"/>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1fe">
    <w:name w:val="Без интервала1"/>
    <w:rsid w:val="00807CF9"/>
    <w:pPr>
      <w:spacing w:after="0" w:line="240" w:lineRule="auto"/>
    </w:pPr>
    <w:rPr>
      <w:rFonts w:ascii="Calibri" w:eastAsia="Times New Roman" w:hAnsi="Calibri" w:cs="Calibri"/>
    </w:rPr>
  </w:style>
  <w:style w:type="numbering" w:customStyle="1" w:styleId="77">
    <w:name w:val="Нет списка7"/>
    <w:next w:val="a3"/>
    <w:uiPriority w:val="99"/>
    <w:semiHidden/>
    <w:unhideWhenUsed/>
    <w:rsid w:val="00807CF9"/>
  </w:style>
  <w:style w:type="numbering" w:customStyle="1" w:styleId="126">
    <w:name w:val="Нет списка12"/>
    <w:next w:val="a3"/>
    <w:uiPriority w:val="99"/>
    <w:semiHidden/>
    <w:unhideWhenUsed/>
    <w:rsid w:val="00807CF9"/>
  </w:style>
  <w:style w:type="numbering" w:customStyle="1" w:styleId="1121">
    <w:name w:val="Нет списка112"/>
    <w:next w:val="a3"/>
    <w:uiPriority w:val="99"/>
    <w:semiHidden/>
    <w:unhideWhenUsed/>
    <w:rsid w:val="00807CF9"/>
  </w:style>
  <w:style w:type="numbering" w:customStyle="1" w:styleId="224">
    <w:name w:val="Нет списка22"/>
    <w:next w:val="a3"/>
    <w:uiPriority w:val="99"/>
    <w:semiHidden/>
    <w:unhideWhenUsed/>
    <w:rsid w:val="00807CF9"/>
  </w:style>
  <w:style w:type="numbering" w:customStyle="1" w:styleId="1211">
    <w:name w:val="Нет списка121"/>
    <w:next w:val="a3"/>
    <w:uiPriority w:val="99"/>
    <w:semiHidden/>
    <w:unhideWhenUsed/>
    <w:rsid w:val="00807CF9"/>
  </w:style>
  <w:style w:type="paragraph" w:customStyle="1" w:styleId="1ff">
    <w:name w:val="Знак1"/>
    <w:basedOn w:val="a0"/>
    <w:rsid w:val="00807CF9"/>
    <w:pPr>
      <w:spacing w:after="160" w:line="240" w:lineRule="exact"/>
    </w:pPr>
    <w:rPr>
      <w:rFonts w:ascii="Verdana" w:eastAsia="Times New Roman" w:hAnsi="Verdana" w:cs="Times New Roman"/>
      <w:sz w:val="20"/>
      <w:szCs w:val="20"/>
    </w:rPr>
  </w:style>
  <w:style w:type="paragraph" w:customStyle="1" w:styleId="217">
    <w:name w:val="Знак21"/>
    <w:basedOn w:val="a0"/>
    <w:rsid w:val="00807CF9"/>
    <w:pPr>
      <w:tabs>
        <w:tab w:val="left" w:pos="708"/>
      </w:tabs>
      <w:spacing w:after="160" w:line="240" w:lineRule="exact"/>
    </w:pPr>
    <w:rPr>
      <w:rFonts w:ascii="Verdana" w:eastAsia="Times New Roman" w:hAnsi="Verdana" w:cs="Verdana"/>
      <w:sz w:val="20"/>
      <w:szCs w:val="20"/>
      <w:lang w:val="en-US" w:eastAsia="en-US"/>
    </w:rPr>
  </w:style>
  <w:style w:type="character" w:customStyle="1" w:styleId="self">
    <w:name w:val="self"/>
    <w:basedOn w:val="a1"/>
    <w:rsid w:val="00807CF9"/>
  </w:style>
  <w:style w:type="character" w:customStyle="1" w:styleId="WW8Num1z0">
    <w:name w:val="WW8Num1z0"/>
    <w:rsid w:val="00807CF9"/>
    <w:rPr>
      <w:b/>
    </w:rPr>
  </w:style>
  <w:style w:type="character" w:customStyle="1" w:styleId="WW8Num3z0">
    <w:name w:val="WW8Num3z0"/>
    <w:rsid w:val="00807CF9"/>
    <w:rPr>
      <w:rFonts w:ascii="Symbol" w:hAnsi="Symbol" w:cs="OpenSymbol"/>
    </w:rPr>
  </w:style>
  <w:style w:type="character" w:customStyle="1" w:styleId="WW8Num3z1">
    <w:name w:val="WW8Num3z1"/>
    <w:rsid w:val="00807CF9"/>
    <w:rPr>
      <w:rFonts w:ascii="OpenSymbol" w:hAnsi="OpenSymbol" w:cs="OpenSymbol"/>
    </w:rPr>
  </w:style>
  <w:style w:type="character" w:customStyle="1" w:styleId="WW8Num5z0">
    <w:name w:val="WW8Num5z0"/>
    <w:rsid w:val="00807CF9"/>
    <w:rPr>
      <w:rFonts w:ascii="Symbol" w:hAnsi="Symbol"/>
    </w:rPr>
  </w:style>
  <w:style w:type="character" w:customStyle="1" w:styleId="WW8Num5z1">
    <w:name w:val="WW8Num5z1"/>
    <w:rsid w:val="00807CF9"/>
    <w:rPr>
      <w:rFonts w:ascii="Courier New" w:hAnsi="Courier New" w:cs="Courier New"/>
    </w:rPr>
  </w:style>
  <w:style w:type="character" w:customStyle="1" w:styleId="WW8Num5z2">
    <w:name w:val="WW8Num5z2"/>
    <w:rsid w:val="00807CF9"/>
    <w:rPr>
      <w:rFonts w:ascii="Wingdings" w:hAnsi="Wingdings"/>
    </w:rPr>
  </w:style>
  <w:style w:type="character" w:customStyle="1" w:styleId="Absatz-Standardschriftart">
    <w:name w:val="Absatz-Standardschriftart"/>
    <w:rsid w:val="00807CF9"/>
  </w:style>
  <w:style w:type="character" w:customStyle="1" w:styleId="1ff0">
    <w:name w:val="Основной шрифт абзаца1"/>
    <w:rsid w:val="00807CF9"/>
  </w:style>
  <w:style w:type="character" w:customStyle="1" w:styleId="ListLabel1">
    <w:name w:val="ListLabel 1"/>
    <w:rsid w:val="00807CF9"/>
    <w:rPr>
      <w:b/>
    </w:rPr>
  </w:style>
  <w:style w:type="character" w:customStyle="1" w:styleId="ListLabel2">
    <w:name w:val="ListLabel 2"/>
    <w:rsid w:val="00807CF9"/>
    <w:rPr>
      <w:rFonts w:cs="OpenSymbol"/>
    </w:rPr>
  </w:style>
  <w:style w:type="character" w:customStyle="1" w:styleId="ListLabel3">
    <w:name w:val="ListLabel 3"/>
    <w:rsid w:val="00807CF9"/>
    <w:rPr>
      <w:rFonts w:cs="Courier New"/>
    </w:rPr>
  </w:style>
  <w:style w:type="character" w:customStyle="1" w:styleId="affffffff6">
    <w:name w:val="Маркеры списка"/>
    <w:rsid w:val="00807CF9"/>
    <w:rPr>
      <w:rFonts w:ascii="OpenSymbol" w:eastAsia="OpenSymbol" w:hAnsi="OpenSymbol" w:cs="OpenSymbol"/>
    </w:rPr>
  </w:style>
  <w:style w:type="paragraph" w:customStyle="1" w:styleId="affffffff7">
    <w:name w:val="Заголовок"/>
    <w:basedOn w:val="a0"/>
    <w:next w:val="af0"/>
    <w:rsid w:val="00807CF9"/>
    <w:pPr>
      <w:keepNext/>
      <w:tabs>
        <w:tab w:val="left" w:pos="709"/>
      </w:tabs>
      <w:suppressAutoHyphens/>
      <w:overflowPunct w:val="0"/>
      <w:spacing w:before="240" w:after="120" w:line="100" w:lineRule="atLeast"/>
    </w:pPr>
    <w:rPr>
      <w:rFonts w:ascii="Arial" w:eastAsia="Lucida Sans Unicode" w:hAnsi="Arial" w:cs="Mangal"/>
      <w:color w:val="00000A"/>
      <w:kern w:val="1"/>
      <w:sz w:val="28"/>
      <w:szCs w:val="28"/>
      <w:lang w:eastAsia="ar-SA"/>
    </w:rPr>
  </w:style>
  <w:style w:type="paragraph" w:customStyle="1" w:styleId="1ff1">
    <w:name w:val="Название1"/>
    <w:basedOn w:val="a0"/>
    <w:rsid w:val="00807CF9"/>
    <w:pPr>
      <w:suppressLineNumbers/>
      <w:tabs>
        <w:tab w:val="left" w:pos="709"/>
      </w:tabs>
      <w:suppressAutoHyphens/>
      <w:overflowPunct w:val="0"/>
      <w:spacing w:before="120" w:after="120" w:line="100" w:lineRule="atLeast"/>
    </w:pPr>
    <w:rPr>
      <w:rFonts w:ascii="Arial" w:eastAsia="Times New Roman" w:hAnsi="Arial" w:cs="Mangal"/>
      <w:i/>
      <w:iCs/>
      <w:color w:val="00000A"/>
      <w:kern w:val="1"/>
      <w:sz w:val="20"/>
      <w:szCs w:val="24"/>
      <w:lang w:eastAsia="ar-SA"/>
    </w:rPr>
  </w:style>
  <w:style w:type="paragraph" w:customStyle="1" w:styleId="1ff2">
    <w:name w:val="Указатель1"/>
    <w:basedOn w:val="a0"/>
    <w:rsid w:val="00807CF9"/>
    <w:pPr>
      <w:suppressLineNumbers/>
      <w:tabs>
        <w:tab w:val="left" w:pos="709"/>
      </w:tabs>
      <w:suppressAutoHyphens/>
      <w:overflowPunct w:val="0"/>
      <w:spacing w:after="0" w:line="100" w:lineRule="atLeast"/>
    </w:pPr>
    <w:rPr>
      <w:rFonts w:ascii="Arial" w:eastAsia="Times New Roman" w:hAnsi="Arial" w:cs="Mangal"/>
      <w:color w:val="00000A"/>
      <w:kern w:val="1"/>
      <w:sz w:val="24"/>
      <w:szCs w:val="24"/>
      <w:lang w:eastAsia="ar-SA"/>
    </w:rPr>
  </w:style>
  <w:style w:type="paragraph" w:customStyle="1" w:styleId="affffffff8">
    <w:name w:val="Заголовок таблицы"/>
    <w:basedOn w:val="affffffff1"/>
    <w:rsid w:val="00807CF9"/>
    <w:pPr>
      <w:tabs>
        <w:tab w:val="left" w:pos="709"/>
      </w:tabs>
      <w:overflowPunct w:val="0"/>
      <w:spacing w:line="100" w:lineRule="atLeast"/>
      <w:jc w:val="center"/>
    </w:pPr>
    <w:rPr>
      <w:rFonts w:ascii="Times New Roman" w:eastAsia="Times New Roman" w:hAnsi="Times New Roman" w:cs="Times New Roman"/>
      <w:b/>
      <w:bCs/>
      <w:color w:val="00000A"/>
      <w:lang w:eastAsia="ar-SA" w:bidi="ar-SA"/>
    </w:rPr>
  </w:style>
  <w:style w:type="paragraph" w:customStyle="1" w:styleId="f">
    <w:name w:val="f"/>
    <w:basedOn w:val="a0"/>
    <w:rsid w:val="00807C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9">
    <w:name w:val="Краткий обратный адрес"/>
    <w:basedOn w:val="a0"/>
    <w:rsid w:val="00807CF9"/>
    <w:pPr>
      <w:spacing w:after="0" w:line="240" w:lineRule="auto"/>
    </w:pPr>
    <w:rPr>
      <w:rFonts w:ascii="Times New Roman" w:eastAsia="Times New Roman" w:hAnsi="Times New Roman" w:cs="Times New Roman"/>
      <w:sz w:val="24"/>
      <w:szCs w:val="24"/>
    </w:rPr>
  </w:style>
  <w:style w:type="character" w:customStyle="1" w:styleId="FontStyle31">
    <w:name w:val="Font Style31"/>
    <w:rsid w:val="00807CF9"/>
    <w:rPr>
      <w:rFonts w:ascii="Times New Roman" w:hAnsi="Times New Roman" w:cs="Times New Roman"/>
      <w:color w:val="000000"/>
      <w:sz w:val="28"/>
      <w:szCs w:val="28"/>
    </w:rPr>
  </w:style>
  <w:style w:type="character" w:customStyle="1" w:styleId="FontStyle35">
    <w:name w:val="Font Style35"/>
    <w:rsid w:val="00807CF9"/>
    <w:rPr>
      <w:rFonts w:ascii="Times New Roman" w:hAnsi="Times New Roman" w:cs="Times New Roman"/>
      <w:color w:val="000000"/>
      <w:sz w:val="22"/>
      <w:szCs w:val="22"/>
    </w:rPr>
  </w:style>
  <w:style w:type="character" w:customStyle="1" w:styleId="225">
    <w:name w:val="Основной текст (2)2"/>
    <w:uiPriority w:val="99"/>
    <w:rsid w:val="00807CF9"/>
    <w:rPr>
      <w:rFonts w:cs="Times New Roman"/>
      <w:color w:val="000000"/>
      <w:spacing w:val="0"/>
      <w:w w:val="100"/>
      <w:position w:val="0"/>
      <w:sz w:val="24"/>
      <w:szCs w:val="24"/>
      <w:lang w:val="ru-RU" w:eastAsia="ru-RU" w:bidi="ar-SA"/>
    </w:rPr>
  </w:style>
  <w:style w:type="character" w:customStyle="1" w:styleId="24pt1">
    <w:name w:val="Основной текст (2) + 4 pt1"/>
    <w:uiPriority w:val="99"/>
    <w:rsid w:val="00807CF9"/>
    <w:rPr>
      <w:rFonts w:cs="Times New Roman"/>
      <w:color w:val="000000"/>
      <w:spacing w:val="0"/>
      <w:w w:val="100"/>
      <w:position w:val="0"/>
      <w:sz w:val="8"/>
      <w:szCs w:val="8"/>
      <w:lang w:val="ru-RU" w:eastAsia="ru-RU" w:bidi="ar-SA"/>
    </w:rPr>
  </w:style>
  <w:style w:type="table" w:styleId="affffffffa">
    <w:name w:val="Table Elegant"/>
    <w:basedOn w:val="a2"/>
    <w:rsid w:val="00807CF9"/>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ffb">
    <w:name w:val="обычный"/>
    <w:basedOn w:val="a0"/>
    <w:rsid w:val="00807C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c">
    <w:name w:val="Чертежный"/>
    <w:uiPriority w:val="99"/>
    <w:rsid w:val="00807CF9"/>
    <w:pPr>
      <w:spacing w:after="0" w:line="240" w:lineRule="auto"/>
      <w:jc w:val="both"/>
    </w:pPr>
    <w:rPr>
      <w:rFonts w:ascii="ISOCPEUR" w:eastAsia="Times New Roman" w:hAnsi="ISOCPEUR" w:cs="Times New Roman"/>
      <w:i/>
      <w:sz w:val="28"/>
      <w:szCs w:val="20"/>
      <w:lang w:val="uk-UA"/>
    </w:rPr>
  </w:style>
  <w:style w:type="paragraph" w:customStyle="1" w:styleId="Standard">
    <w:name w:val="Standard"/>
    <w:uiPriority w:val="99"/>
    <w:rsid w:val="00807CF9"/>
    <w:pPr>
      <w:widowControl w:val="0"/>
      <w:suppressAutoHyphens/>
      <w:autoSpaceDN w:val="0"/>
      <w:spacing w:after="0" w:line="240" w:lineRule="auto"/>
    </w:pPr>
    <w:rPr>
      <w:rFonts w:ascii="Liberation Serif" w:eastAsia="SimSun" w:hAnsi="Times New Roman" w:cs="Lucida Sans"/>
      <w:kern w:val="3"/>
      <w:sz w:val="24"/>
      <w:szCs w:val="24"/>
      <w:lang w:eastAsia="zh-CN" w:bidi="hi-IN"/>
    </w:rPr>
  </w:style>
  <w:style w:type="paragraph" w:customStyle="1" w:styleId="FR4">
    <w:name w:val="FR4"/>
    <w:rsid w:val="00807CF9"/>
    <w:pPr>
      <w:widowControl w:val="0"/>
      <w:autoSpaceDE w:val="0"/>
      <w:autoSpaceDN w:val="0"/>
      <w:adjustRightInd w:val="0"/>
      <w:spacing w:before="480" w:after="0" w:line="240" w:lineRule="auto"/>
      <w:jc w:val="center"/>
    </w:pPr>
    <w:rPr>
      <w:rFonts w:ascii="Arial" w:eastAsia="Times New Roman" w:hAnsi="Arial" w:cs="Arial"/>
      <w:i/>
      <w:iCs/>
      <w:sz w:val="28"/>
      <w:szCs w:val="28"/>
    </w:rPr>
  </w:style>
  <w:style w:type="character" w:customStyle="1" w:styleId="otherinfo">
    <w:name w:val="other_info"/>
    <w:basedOn w:val="a1"/>
    <w:rsid w:val="00807CF9"/>
  </w:style>
  <w:style w:type="character" w:customStyle="1" w:styleId="blindlabel">
    <w:name w:val="blind_label"/>
    <w:basedOn w:val="a1"/>
    <w:rsid w:val="00807CF9"/>
  </w:style>
  <w:style w:type="character" w:customStyle="1" w:styleId="im-mess-stack--tools">
    <w:name w:val="im-mess-stack--tools"/>
    <w:basedOn w:val="a1"/>
    <w:rsid w:val="00807CF9"/>
  </w:style>
  <w:style w:type="character" w:customStyle="1" w:styleId="reldate">
    <w:name w:val="rel_date"/>
    <w:basedOn w:val="a1"/>
    <w:rsid w:val="00807CF9"/>
  </w:style>
  <w:style w:type="table" w:customStyle="1" w:styleId="57">
    <w:name w:val="Сетка таблицы5"/>
    <w:basedOn w:val="a2"/>
    <w:next w:val="aa"/>
    <w:rsid w:val="00807CF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6">
    <w:name w:val="Нет списка8"/>
    <w:next w:val="a3"/>
    <w:uiPriority w:val="99"/>
    <w:semiHidden/>
    <w:unhideWhenUsed/>
    <w:rsid w:val="00807CF9"/>
  </w:style>
  <w:style w:type="numbering" w:customStyle="1" w:styleId="95">
    <w:name w:val="Нет списка9"/>
    <w:next w:val="a3"/>
    <w:uiPriority w:val="99"/>
    <w:semiHidden/>
    <w:unhideWhenUsed/>
    <w:rsid w:val="00807CF9"/>
  </w:style>
  <w:style w:type="numbering" w:customStyle="1" w:styleId="138">
    <w:name w:val="Нет списка13"/>
    <w:next w:val="a3"/>
    <w:uiPriority w:val="99"/>
    <w:semiHidden/>
    <w:unhideWhenUsed/>
    <w:rsid w:val="00807CF9"/>
  </w:style>
  <w:style w:type="numbering" w:customStyle="1" w:styleId="1130">
    <w:name w:val="Нет списка113"/>
    <w:next w:val="a3"/>
    <w:uiPriority w:val="99"/>
    <w:semiHidden/>
    <w:unhideWhenUsed/>
    <w:rsid w:val="00807CF9"/>
  </w:style>
  <w:style w:type="numbering" w:customStyle="1" w:styleId="230">
    <w:name w:val="Нет списка23"/>
    <w:next w:val="a3"/>
    <w:uiPriority w:val="99"/>
    <w:semiHidden/>
    <w:unhideWhenUsed/>
    <w:rsid w:val="00807CF9"/>
  </w:style>
  <w:style w:type="numbering" w:customStyle="1" w:styleId="1220">
    <w:name w:val="Нет списка122"/>
    <w:next w:val="a3"/>
    <w:uiPriority w:val="99"/>
    <w:semiHidden/>
    <w:unhideWhenUsed/>
    <w:rsid w:val="00807CF9"/>
  </w:style>
  <w:style w:type="table" w:customStyle="1" w:styleId="TableNormal">
    <w:name w:val="Table Normal"/>
    <w:uiPriority w:val="2"/>
    <w:semiHidden/>
    <w:unhideWhenUsed/>
    <w:qFormat/>
    <w:rsid w:val="00807CF9"/>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807CF9"/>
    <w:pPr>
      <w:widowControl w:val="0"/>
      <w:autoSpaceDE w:val="0"/>
      <w:autoSpaceDN w:val="0"/>
      <w:spacing w:before="82" w:after="0" w:line="240" w:lineRule="auto"/>
      <w:ind w:left="113"/>
    </w:pPr>
    <w:rPr>
      <w:rFonts w:ascii="Bookman Old Style" w:eastAsia="Bookman Old Style" w:hAnsi="Bookman Old Style" w:cs="Bookman Old Style"/>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19542</Words>
  <Characters>111390</Characters>
  <Application>Microsoft Office Word</Application>
  <DocSecurity>0</DocSecurity>
  <Lines>928</Lines>
  <Paragraphs>261</Paragraphs>
  <ScaleCrop>false</ScaleCrop>
  <Company/>
  <LinksUpToDate>false</LinksUpToDate>
  <CharactersWithSpaces>130671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5</cp:revision>
  <dcterms:created xsi:type="dcterms:W3CDTF">2021-07-29T07:24:00Z</dcterms:created>
  <dcterms:modified xsi:type="dcterms:W3CDTF">2021-07-29T10:23:00Z</dcterms:modified>
</cp:coreProperties>
</file>