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9" w:rsidRPr="00E55099" w:rsidRDefault="00E55099" w:rsidP="00E55099">
      <w:pPr>
        <w:contextualSpacing w:val="0"/>
        <w:rPr>
          <w:rFonts w:eastAsia="Times New Roman"/>
          <w:sz w:val="24"/>
          <w:szCs w:val="24"/>
          <w:lang w:eastAsia="ru-RU"/>
        </w:rPr>
      </w:pPr>
    </w:p>
    <w:p w:rsidR="00E55099" w:rsidRPr="00E55099" w:rsidRDefault="002705D0" w:rsidP="00E55099">
      <w:pPr>
        <w:contextualSpacing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10895" cy="810895"/>
            <wp:effectExtent l="19050" t="0" r="8255" b="0"/>
            <wp:docPr id="2" name="Рисунок 3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_bt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099" w:rsidRPr="00E55099" w:rsidRDefault="00E55099" w:rsidP="00E55099">
      <w:pPr>
        <w:contextualSpacing w:val="0"/>
        <w:rPr>
          <w:rFonts w:eastAsia="Times New Roman"/>
          <w:sz w:val="32"/>
          <w:szCs w:val="32"/>
          <w:lang w:eastAsia="ru-RU"/>
        </w:rPr>
      </w:pPr>
      <w:r w:rsidRPr="00E55099">
        <w:rPr>
          <w:rFonts w:eastAsia="Times New Roman"/>
          <w:sz w:val="32"/>
          <w:szCs w:val="32"/>
          <w:lang w:eastAsia="ru-RU"/>
        </w:rPr>
        <w:t>Автономная некоммерческая профессиональная образовательная организация «Бийский технолого-экономический колледж»</w:t>
      </w:r>
    </w:p>
    <w:p w:rsidR="00E55099" w:rsidRPr="00E55099" w:rsidRDefault="00E55099" w:rsidP="00E55099">
      <w:pPr>
        <w:contextualSpacing w:val="0"/>
        <w:rPr>
          <w:rFonts w:eastAsia="Times New Roman"/>
          <w:sz w:val="32"/>
          <w:szCs w:val="32"/>
          <w:lang w:eastAsia="ru-RU"/>
        </w:rPr>
      </w:pPr>
    </w:p>
    <w:p w:rsidR="00E55099" w:rsidRPr="00E55099" w:rsidRDefault="00E55099" w:rsidP="00E55099">
      <w:pPr>
        <w:contextualSpacing w:val="0"/>
        <w:rPr>
          <w:rFonts w:eastAsia="Times New Roman"/>
          <w:szCs w:val="28"/>
          <w:lang w:eastAsia="ru-RU"/>
        </w:rPr>
      </w:pPr>
    </w:p>
    <w:p w:rsidR="00E55099" w:rsidRPr="00E55099" w:rsidRDefault="00E55099" w:rsidP="00E55099">
      <w:pPr>
        <w:contextualSpacing w:val="0"/>
        <w:rPr>
          <w:rFonts w:eastAsia="Times New Roman"/>
          <w:szCs w:val="28"/>
          <w:lang w:eastAsia="ru-RU"/>
        </w:rPr>
      </w:pPr>
    </w:p>
    <w:p w:rsidR="00E55099" w:rsidRPr="00E55099" w:rsidRDefault="00E55099" w:rsidP="00E55099">
      <w:pPr>
        <w:contextualSpacing w:val="0"/>
        <w:rPr>
          <w:rFonts w:eastAsia="Times New Roman"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  <w:r w:rsidRPr="00E55099">
        <w:rPr>
          <w:rFonts w:eastAsia="Times New Roman"/>
          <w:b/>
          <w:szCs w:val="28"/>
          <w:lang w:eastAsia="ru-RU"/>
        </w:rPr>
        <w:t>Рабочая программа учебной дисциплины</w:t>
      </w: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 w:val="48"/>
          <w:szCs w:val="48"/>
          <w:lang w:eastAsia="ru-RU"/>
        </w:rPr>
      </w:pPr>
      <w:r w:rsidRPr="00E55099">
        <w:rPr>
          <w:rFonts w:eastAsia="Times New Roman"/>
          <w:b/>
          <w:sz w:val="48"/>
          <w:szCs w:val="48"/>
          <w:lang w:eastAsia="ru-RU"/>
        </w:rPr>
        <w:t>ОГСЭ. 0</w:t>
      </w:r>
      <w:r w:rsidR="00937A6D">
        <w:rPr>
          <w:rFonts w:eastAsia="Times New Roman"/>
          <w:b/>
          <w:sz w:val="48"/>
          <w:szCs w:val="48"/>
          <w:lang w:eastAsia="ru-RU"/>
        </w:rPr>
        <w:t>5 Русский язык и культура речи</w:t>
      </w: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Default="00E55099" w:rsidP="00937A6D">
      <w:pPr>
        <w:contextualSpacing w:val="0"/>
        <w:jc w:val="center"/>
        <w:rPr>
          <w:rFonts w:eastAsia="Times New Roman"/>
          <w:szCs w:val="28"/>
          <w:lang w:eastAsia="ru-RU"/>
        </w:rPr>
      </w:pPr>
      <w:r w:rsidRPr="00E55099">
        <w:rPr>
          <w:rFonts w:eastAsia="Times New Roman"/>
          <w:szCs w:val="28"/>
          <w:lang w:eastAsia="ru-RU"/>
        </w:rPr>
        <w:t xml:space="preserve">Для специальности 23.02.01 «Организация перевозок и управление на транспорте </w:t>
      </w:r>
    </w:p>
    <w:p w:rsidR="00937A6D" w:rsidRDefault="00937A6D" w:rsidP="00937A6D">
      <w:pPr>
        <w:contextualSpacing w:val="0"/>
        <w:jc w:val="center"/>
        <w:rPr>
          <w:rFonts w:eastAsia="Times New Roman"/>
          <w:szCs w:val="28"/>
          <w:lang w:eastAsia="ru-RU"/>
        </w:rPr>
      </w:pPr>
    </w:p>
    <w:p w:rsidR="00937A6D" w:rsidRPr="00E55099" w:rsidRDefault="00937A6D" w:rsidP="00937A6D">
      <w:pPr>
        <w:contextualSpacing w:val="0"/>
        <w:jc w:val="center"/>
        <w:rPr>
          <w:rFonts w:eastAsia="Times New Roman"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E55099" w:rsidP="00E55099">
      <w:pPr>
        <w:contextualSpacing w:val="0"/>
        <w:jc w:val="center"/>
        <w:rPr>
          <w:rFonts w:eastAsia="Times New Roman"/>
          <w:b/>
          <w:szCs w:val="28"/>
          <w:lang w:eastAsia="ru-RU"/>
        </w:rPr>
      </w:pPr>
    </w:p>
    <w:p w:rsidR="00E55099" w:rsidRPr="00E55099" w:rsidRDefault="00510B9C" w:rsidP="00E55099">
      <w:pPr>
        <w:contextualSpacing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2021</w:t>
      </w:r>
      <w:r w:rsidR="00E55099" w:rsidRPr="00E55099">
        <w:rPr>
          <w:rFonts w:eastAsia="Times New Roman"/>
          <w:szCs w:val="28"/>
          <w:lang w:eastAsia="ru-RU"/>
        </w:rPr>
        <w:t xml:space="preserve"> г.</w:t>
      </w:r>
    </w:p>
    <w:p w:rsidR="00937A6D" w:rsidRDefault="00937A6D">
      <w:pPr>
        <w:contextualSpacing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510B9C" w:rsidRPr="0062214F" w:rsidRDefault="00510B9C" w:rsidP="00510B9C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52775" cy="2546472"/>
            <wp:effectExtent l="19050" t="0" r="9525" b="0"/>
            <wp:docPr id="22" name="Рисунок 21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7"/>
                    <a:srcRect l="47942" t="36061" r="14538" b="21073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54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9C" w:rsidRPr="0062214F" w:rsidRDefault="00510B9C" w:rsidP="00510B9C">
      <w:pPr>
        <w:ind w:firstLine="540"/>
        <w:jc w:val="both"/>
        <w:rPr>
          <w:rFonts w:eastAsia="Times New Roman"/>
          <w:szCs w:val="28"/>
        </w:rPr>
      </w:pPr>
      <w:r w:rsidRPr="0062214F">
        <w:rPr>
          <w:rFonts w:eastAsia="Times New Roman"/>
          <w:szCs w:val="28"/>
        </w:rPr>
        <w:t>Рабочая программа дисциплины ОГСЭ. 05 Русский язык и культура речи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ОГСЭ 23.02.01 «Организация перевозок и управление на транспорте (по видам)».</w:t>
      </w:r>
    </w:p>
    <w:p w:rsidR="00510B9C" w:rsidRPr="0062214F" w:rsidRDefault="00510B9C" w:rsidP="00510B9C">
      <w:pPr>
        <w:tabs>
          <w:tab w:val="left" w:pos="0"/>
        </w:tabs>
        <w:suppressAutoHyphens/>
        <w:ind w:firstLine="709"/>
        <w:jc w:val="both"/>
        <w:rPr>
          <w:rFonts w:eastAsia="Times New Roman"/>
          <w:szCs w:val="28"/>
        </w:rPr>
      </w:pPr>
    </w:p>
    <w:p w:rsidR="00510B9C" w:rsidRPr="0062214F" w:rsidRDefault="00510B9C" w:rsidP="0051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Cs w:val="28"/>
          <w:lang w:eastAsia="zh-CN"/>
        </w:rPr>
      </w:pPr>
      <w:r w:rsidRPr="0062214F">
        <w:rPr>
          <w:rFonts w:eastAsia="Times New Roman"/>
          <w:szCs w:val="28"/>
        </w:rPr>
        <w:t xml:space="preserve">Организация – разработчик: </w:t>
      </w:r>
      <w:r w:rsidRPr="0062214F">
        <w:rPr>
          <w:rFonts w:eastAsia="SimSun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510B9C" w:rsidRPr="0062214F" w:rsidRDefault="00510B9C" w:rsidP="0051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Cs w:val="28"/>
          <w:lang w:eastAsia="zh-CN"/>
        </w:rPr>
      </w:pPr>
    </w:p>
    <w:p w:rsidR="00510B9C" w:rsidRPr="0062214F" w:rsidRDefault="00510B9C" w:rsidP="0051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Cs w:val="28"/>
          <w:lang w:eastAsia="zh-CN"/>
        </w:rPr>
      </w:pPr>
      <w:r w:rsidRPr="0062214F">
        <w:rPr>
          <w:rFonts w:eastAsia="SimSun"/>
          <w:szCs w:val="28"/>
          <w:lang w:eastAsia="zh-CN"/>
        </w:rPr>
        <w:t>Разработчик: Григорьева О.А., преподаватель высшей квалификационной категории АН ПОО «Бийский технолого-экономический колледж».</w:t>
      </w:r>
    </w:p>
    <w:p w:rsidR="00510B9C" w:rsidRPr="0062214F" w:rsidRDefault="00510B9C" w:rsidP="0051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Cs w:val="28"/>
          <w:lang w:eastAsia="zh-CN"/>
        </w:rPr>
      </w:pPr>
    </w:p>
    <w:p w:rsidR="00510B9C" w:rsidRPr="0062214F" w:rsidRDefault="00510B9C" w:rsidP="00510B9C">
      <w:pPr>
        <w:tabs>
          <w:tab w:val="left" w:pos="6420"/>
        </w:tabs>
        <w:suppressAutoHyphens/>
        <w:ind w:firstLine="540"/>
        <w:jc w:val="both"/>
        <w:rPr>
          <w:rFonts w:eastAsia="Times New Roman"/>
          <w:szCs w:val="28"/>
        </w:rPr>
      </w:pPr>
      <w:r w:rsidRPr="0062214F">
        <w:rPr>
          <w:rFonts w:eastAsia="SimSun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Pr="0062214F">
        <w:rPr>
          <w:rFonts w:eastAsia="Times New Roman"/>
          <w:szCs w:val="28"/>
        </w:rPr>
        <w:t>Профессионального цикла дисциплин социально-экономического профиля</w:t>
      </w:r>
    </w:p>
    <w:p w:rsidR="00510B9C" w:rsidRPr="0062214F" w:rsidRDefault="00510B9C" w:rsidP="00510B9C">
      <w:pPr>
        <w:suppressAutoHyphens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noProof/>
          <w:szCs w:val="28"/>
          <w:lang w:eastAsia="ru-RU"/>
        </w:rPr>
        <w:drawing>
          <wp:inline distT="0" distB="0" distL="0" distR="0">
            <wp:extent cx="5284941" cy="1919694"/>
            <wp:effectExtent l="19050" t="0" r="0" b="0"/>
            <wp:docPr id="23" name="Рисунок 22" descr="бакаева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аева_подпись.jpg"/>
                    <pic:cNvPicPr/>
                  </pic:nvPicPr>
                  <pic:blipFill>
                    <a:blip r:embed="rId8"/>
                    <a:srcRect l="10583" t="26757" r="16141" b="35601"/>
                    <a:stretch>
                      <a:fillRect/>
                    </a:stretch>
                  </pic:blipFill>
                  <pic:spPr>
                    <a:xfrm>
                      <a:off x="0" y="0"/>
                      <a:ext cx="5284941" cy="191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9C" w:rsidRPr="0062214F" w:rsidRDefault="00510B9C" w:rsidP="00510B9C">
      <w:pPr>
        <w:suppressAutoHyphens/>
        <w:rPr>
          <w:rFonts w:eastAsia="Times New Roman"/>
          <w:b/>
          <w:szCs w:val="28"/>
        </w:rPr>
      </w:pPr>
    </w:p>
    <w:p w:rsidR="00510B9C" w:rsidRPr="0062214F" w:rsidRDefault="00510B9C" w:rsidP="00510B9C">
      <w:pPr>
        <w:ind w:left="6663"/>
        <w:jc w:val="center"/>
        <w:rPr>
          <w:rFonts w:eastAsia="Times New Roman"/>
          <w:sz w:val="24"/>
          <w:szCs w:val="24"/>
        </w:rPr>
      </w:pPr>
      <w:r w:rsidRPr="0062214F">
        <w:rPr>
          <w:bCs/>
          <w:i/>
          <w:sz w:val="20"/>
          <w:szCs w:val="20"/>
        </w:rPr>
        <w:br w:type="page"/>
      </w:r>
    </w:p>
    <w:p w:rsidR="00510B9C" w:rsidRDefault="00510B9C" w:rsidP="007B0D98">
      <w:pPr>
        <w:jc w:val="center"/>
        <w:rPr>
          <w:szCs w:val="28"/>
        </w:rPr>
      </w:pPr>
    </w:p>
    <w:p w:rsidR="00DD45C7" w:rsidRPr="00E55099" w:rsidRDefault="00DD45C7" w:rsidP="007B0D98">
      <w:pPr>
        <w:jc w:val="center"/>
        <w:rPr>
          <w:szCs w:val="28"/>
        </w:rPr>
      </w:pPr>
      <w:r w:rsidRPr="00E55099">
        <w:rPr>
          <w:szCs w:val="28"/>
        </w:rPr>
        <w:t>СОДЕРЖАНИЕ</w:t>
      </w:r>
    </w:p>
    <w:tbl>
      <w:tblPr>
        <w:tblW w:w="0" w:type="auto"/>
        <w:tblLook w:val="01E0"/>
      </w:tblPr>
      <w:tblGrid>
        <w:gridCol w:w="1903"/>
        <w:gridCol w:w="5765"/>
        <w:gridCol w:w="1661"/>
      </w:tblGrid>
      <w:tr w:rsidR="00DD45C7" w:rsidRPr="00E55099" w:rsidTr="00275CDB">
        <w:trPr>
          <w:gridAfter w:val="2"/>
          <w:wAfter w:w="7419" w:type="dxa"/>
        </w:trPr>
        <w:tc>
          <w:tcPr>
            <w:tcW w:w="1903" w:type="dxa"/>
          </w:tcPr>
          <w:p w:rsidR="00DD45C7" w:rsidRPr="00E55099" w:rsidRDefault="00DD45C7" w:rsidP="00E55099">
            <w:pPr>
              <w:jc w:val="center"/>
              <w:rPr>
                <w:szCs w:val="28"/>
              </w:rPr>
            </w:pPr>
          </w:p>
        </w:tc>
      </w:tr>
      <w:tr w:rsidR="00DD45C7" w:rsidRPr="00E55099" w:rsidTr="00937A6D">
        <w:tc>
          <w:tcPr>
            <w:tcW w:w="7668" w:type="dxa"/>
            <w:gridSpan w:val="2"/>
          </w:tcPr>
          <w:p w:rsidR="00DD45C7" w:rsidRPr="00E55099" w:rsidRDefault="00E55099" w:rsidP="007C0EF7">
            <w:pPr>
              <w:numPr>
                <w:ilvl w:val="0"/>
                <w:numId w:val="3"/>
              </w:numPr>
              <w:ind w:left="426" w:hanging="426"/>
              <w:rPr>
                <w:caps/>
                <w:szCs w:val="28"/>
              </w:rPr>
            </w:pPr>
            <w:r w:rsidRPr="00416FA3">
              <w:rPr>
                <w:spacing w:val="-1"/>
                <w:szCs w:val="28"/>
              </w:rPr>
              <w:t>ПАСПОРТ</w:t>
            </w:r>
            <w:r>
              <w:rPr>
                <w:spacing w:val="-1"/>
                <w:szCs w:val="28"/>
              </w:rPr>
              <w:t xml:space="preserve"> </w:t>
            </w:r>
            <w:r w:rsidRPr="00416FA3">
              <w:rPr>
                <w:spacing w:val="-1"/>
                <w:szCs w:val="28"/>
              </w:rPr>
              <w:t>ПРОГРАММЫ</w:t>
            </w:r>
            <w:r>
              <w:rPr>
                <w:spacing w:val="-1"/>
                <w:szCs w:val="28"/>
              </w:rPr>
              <w:t xml:space="preserve"> </w:t>
            </w:r>
            <w:r w:rsidRPr="00416FA3">
              <w:rPr>
                <w:spacing w:val="-1"/>
                <w:szCs w:val="28"/>
              </w:rPr>
              <w:t>УЧЕБНОЙ</w:t>
            </w:r>
            <w:r>
              <w:rPr>
                <w:spacing w:val="-1"/>
                <w:szCs w:val="28"/>
              </w:rPr>
              <w:t xml:space="preserve"> </w:t>
            </w:r>
            <w:r w:rsidRPr="00416FA3">
              <w:rPr>
                <w:spacing w:val="-1"/>
                <w:szCs w:val="28"/>
              </w:rPr>
              <w:t>ДИСЦИПЛИНЫ</w:t>
            </w:r>
          </w:p>
          <w:p w:rsidR="00DD45C7" w:rsidRPr="00E55099" w:rsidRDefault="00DD45C7" w:rsidP="007C0EF7">
            <w:pPr>
              <w:ind w:left="426" w:hanging="426"/>
              <w:rPr>
                <w:szCs w:val="28"/>
              </w:rPr>
            </w:pPr>
          </w:p>
        </w:tc>
        <w:tc>
          <w:tcPr>
            <w:tcW w:w="1654" w:type="dxa"/>
          </w:tcPr>
          <w:p w:rsidR="00DD45C7" w:rsidRPr="00E55099" w:rsidRDefault="00937A6D" w:rsidP="00937A6D">
            <w:pPr>
              <w:tabs>
                <w:tab w:val="left" w:pos="1305"/>
              </w:tabs>
              <w:rPr>
                <w:szCs w:val="28"/>
              </w:rPr>
            </w:pPr>
            <w:r>
              <w:rPr>
                <w:szCs w:val="28"/>
              </w:rPr>
              <w:tab/>
              <w:t>4</w:t>
            </w:r>
          </w:p>
        </w:tc>
      </w:tr>
      <w:tr w:rsidR="00DD45C7" w:rsidRPr="00E55099" w:rsidTr="00937A6D">
        <w:tc>
          <w:tcPr>
            <w:tcW w:w="7668" w:type="dxa"/>
            <w:gridSpan w:val="2"/>
          </w:tcPr>
          <w:p w:rsidR="00DD45C7" w:rsidRPr="00E55099" w:rsidRDefault="00DD45C7" w:rsidP="007C0EF7">
            <w:pPr>
              <w:numPr>
                <w:ilvl w:val="0"/>
                <w:numId w:val="3"/>
              </w:numPr>
              <w:ind w:left="426" w:hanging="426"/>
              <w:rPr>
                <w:caps/>
                <w:szCs w:val="28"/>
              </w:rPr>
            </w:pPr>
            <w:r w:rsidRPr="00E55099">
              <w:rPr>
                <w:caps/>
                <w:szCs w:val="28"/>
              </w:rPr>
              <w:t>ТЕМАТИЧЕСКИЙ ПЛАН  И содержание ОБЩЕОБРАЗОВАТЕЛЬНОЙ  УЧЕБНОЙ ДИСЦИПЛИНЫ</w:t>
            </w:r>
          </w:p>
          <w:p w:rsidR="00DD45C7" w:rsidRPr="00E55099" w:rsidRDefault="00DD45C7" w:rsidP="007C0EF7">
            <w:pPr>
              <w:ind w:left="426" w:hanging="426"/>
              <w:rPr>
                <w:caps/>
                <w:szCs w:val="28"/>
              </w:rPr>
            </w:pPr>
          </w:p>
        </w:tc>
        <w:tc>
          <w:tcPr>
            <w:tcW w:w="1654" w:type="dxa"/>
          </w:tcPr>
          <w:p w:rsidR="00DD45C7" w:rsidRPr="00E55099" w:rsidRDefault="00DD45C7" w:rsidP="007C0EF7">
            <w:pPr>
              <w:rPr>
                <w:szCs w:val="28"/>
              </w:rPr>
            </w:pPr>
          </w:p>
        </w:tc>
      </w:tr>
      <w:tr w:rsidR="00DD45C7" w:rsidRPr="00E55099" w:rsidTr="00937A6D">
        <w:trPr>
          <w:trHeight w:val="670"/>
        </w:trPr>
        <w:tc>
          <w:tcPr>
            <w:tcW w:w="7668" w:type="dxa"/>
            <w:gridSpan w:val="2"/>
          </w:tcPr>
          <w:p w:rsidR="00DD45C7" w:rsidRPr="00E55099" w:rsidRDefault="00DD45C7" w:rsidP="007C0EF7">
            <w:pPr>
              <w:numPr>
                <w:ilvl w:val="0"/>
                <w:numId w:val="3"/>
              </w:numPr>
              <w:ind w:left="426" w:hanging="426"/>
              <w:rPr>
                <w:caps/>
                <w:szCs w:val="28"/>
              </w:rPr>
            </w:pPr>
            <w:r w:rsidRPr="00E55099">
              <w:rPr>
                <w:caps/>
                <w:szCs w:val="28"/>
              </w:rPr>
              <w:t>УЧЕБНО-ТЕМАТИЧЕСКИЙ ПЛАН</w:t>
            </w:r>
          </w:p>
          <w:p w:rsidR="00DD45C7" w:rsidRPr="00E55099" w:rsidRDefault="00DD45C7" w:rsidP="007C0EF7">
            <w:pPr>
              <w:ind w:left="426"/>
              <w:rPr>
                <w:caps/>
                <w:szCs w:val="28"/>
              </w:rPr>
            </w:pPr>
          </w:p>
          <w:p w:rsidR="00DD45C7" w:rsidRPr="00E55099" w:rsidRDefault="00DD45C7" w:rsidP="007C0EF7">
            <w:pPr>
              <w:numPr>
                <w:ilvl w:val="0"/>
                <w:numId w:val="3"/>
              </w:numPr>
              <w:ind w:left="426" w:hanging="426"/>
              <w:rPr>
                <w:caps/>
                <w:szCs w:val="28"/>
              </w:rPr>
            </w:pPr>
            <w:r w:rsidRPr="00E55099">
              <w:rPr>
                <w:caps/>
                <w:szCs w:val="28"/>
              </w:rPr>
              <w:t>условия реализации ПРОГРАММЫ  ОБЩЕОБРАЗОВАТЕЛЬНОЙ учебной дисциплины</w:t>
            </w:r>
          </w:p>
          <w:p w:rsidR="00DD45C7" w:rsidRPr="00E55099" w:rsidRDefault="00DD45C7" w:rsidP="007C0EF7">
            <w:pPr>
              <w:ind w:left="426" w:hanging="426"/>
              <w:rPr>
                <w:caps/>
                <w:szCs w:val="28"/>
              </w:rPr>
            </w:pPr>
          </w:p>
        </w:tc>
        <w:tc>
          <w:tcPr>
            <w:tcW w:w="1654" w:type="dxa"/>
          </w:tcPr>
          <w:p w:rsidR="00DD45C7" w:rsidRPr="00E55099" w:rsidRDefault="00DD45C7" w:rsidP="007C0EF7">
            <w:pPr>
              <w:rPr>
                <w:szCs w:val="28"/>
              </w:rPr>
            </w:pPr>
          </w:p>
        </w:tc>
      </w:tr>
      <w:tr w:rsidR="00DD45C7" w:rsidRPr="00E55099" w:rsidTr="00937A6D">
        <w:tc>
          <w:tcPr>
            <w:tcW w:w="7668" w:type="dxa"/>
            <w:gridSpan w:val="2"/>
          </w:tcPr>
          <w:p w:rsidR="00DD45C7" w:rsidRPr="00E55099" w:rsidRDefault="00DD45C7" w:rsidP="007C0EF7">
            <w:pPr>
              <w:numPr>
                <w:ilvl w:val="0"/>
                <w:numId w:val="3"/>
              </w:numPr>
              <w:ind w:left="426" w:hanging="426"/>
              <w:rPr>
                <w:caps/>
                <w:szCs w:val="28"/>
              </w:rPr>
            </w:pPr>
            <w:r w:rsidRPr="00E55099">
              <w:rPr>
                <w:caps/>
                <w:szCs w:val="28"/>
              </w:rPr>
              <w:t>Контроль и оценка результатов Освоения ОБЩЕОБРАЗОВАТЕЛЬНОЙ учебной дисциплины</w:t>
            </w:r>
          </w:p>
          <w:p w:rsidR="00DD45C7" w:rsidRPr="00E55099" w:rsidRDefault="00DD45C7" w:rsidP="00E55099">
            <w:pPr>
              <w:rPr>
                <w:caps/>
                <w:szCs w:val="28"/>
              </w:rPr>
            </w:pPr>
          </w:p>
        </w:tc>
        <w:tc>
          <w:tcPr>
            <w:tcW w:w="1654" w:type="dxa"/>
          </w:tcPr>
          <w:p w:rsidR="00DD45C7" w:rsidRPr="00E55099" w:rsidRDefault="00DD45C7" w:rsidP="007C0EF7">
            <w:pPr>
              <w:rPr>
                <w:szCs w:val="28"/>
              </w:rPr>
            </w:pPr>
          </w:p>
        </w:tc>
      </w:tr>
    </w:tbl>
    <w:p w:rsidR="00E55099" w:rsidRPr="00416FA3" w:rsidRDefault="00DD45C7" w:rsidP="00E55099">
      <w:pPr>
        <w:pStyle w:val="211"/>
        <w:numPr>
          <w:ilvl w:val="0"/>
          <w:numId w:val="27"/>
        </w:numPr>
        <w:spacing w:before="71"/>
        <w:ind w:left="851" w:hanging="709"/>
        <w:jc w:val="left"/>
        <w:rPr>
          <w:b w:val="0"/>
          <w:bCs w:val="0"/>
          <w:sz w:val="28"/>
          <w:szCs w:val="28"/>
        </w:rPr>
      </w:pPr>
      <w:r w:rsidRPr="00510B9C">
        <w:rPr>
          <w:caps/>
          <w:sz w:val="20"/>
          <w:szCs w:val="20"/>
          <w:u w:val="single"/>
          <w:lang w:val="ru-RU"/>
        </w:rPr>
        <w:br w:type="page"/>
      </w:r>
      <w:bookmarkStart w:id="0" w:name="_TOC_250008"/>
      <w:r w:rsidR="00E55099" w:rsidRPr="00416FA3">
        <w:rPr>
          <w:spacing w:val="-1"/>
          <w:sz w:val="28"/>
          <w:szCs w:val="28"/>
        </w:rPr>
        <w:lastRenderedPageBreak/>
        <w:t>ПАСПОРТПРОГРАММЫУЧЕБНОЙДИСЦИПЛИНЫ</w:t>
      </w:r>
      <w:bookmarkEnd w:id="0"/>
    </w:p>
    <w:p w:rsidR="00E55099" w:rsidRPr="00416FA3" w:rsidRDefault="00E55099" w:rsidP="00E55099">
      <w:pPr>
        <w:jc w:val="center"/>
        <w:rPr>
          <w:b/>
          <w:bCs/>
          <w:spacing w:val="-1"/>
          <w:szCs w:val="28"/>
        </w:rPr>
      </w:pPr>
      <w:r w:rsidRPr="00416FA3">
        <w:rPr>
          <w:b/>
          <w:bCs/>
          <w:szCs w:val="28"/>
        </w:rPr>
        <w:t>«</w:t>
      </w:r>
      <w:r>
        <w:rPr>
          <w:b/>
          <w:bCs/>
          <w:szCs w:val="28"/>
        </w:rPr>
        <w:t>ОГСЭ. 05 Русский язык и культура речи</w:t>
      </w:r>
      <w:r w:rsidRPr="00416FA3">
        <w:rPr>
          <w:b/>
          <w:bCs/>
          <w:spacing w:val="-1"/>
          <w:szCs w:val="28"/>
        </w:rPr>
        <w:t>»</w:t>
      </w:r>
    </w:p>
    <w:p w:rsidR="00E55099" w:rsidRPr="00416FA3" w:rsidRDefault="00E55099" w:rsidP="00E55099">
      <w:pPr>
        <w:ind w:left="2262"/>
        <w:rPr>
          <w:szCs w:val="28"/>
        </w:rPr>
      </w:pPr>
    </w:p>
    <w:p w:rsidR="00E55099" w:rsidRPr="007D1225" w:rsidRDefault="00E55099" w:rsidP="00E55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  <w:r w:rsidRPr="007D1225">
        <w:rPr>
          <w:b/>
          <w:szCs w:val="28"/>
        </w:rPr>
        <w:t xml:space="preserve">1.1. Область применения рабочей программа </w:t>
      </w:r>
    </w:p>
    <w:p w:rsidR="00E55099" w:rsidRPr="007D1225" w:rsidRDefault="00E55099" w:rsidP="00E55099">
      <w:pPr>
        <w:pStyle w:val="a4"/>
        <w:spacing w:before="1" w:line="276" w:lineRule="exact"/>
        <w:ind w:right="288" w:firstLine="707"/>
        <w:jc w:val="both"/>
        <w:rPr>
          <w:spacing w:val="-1"/>
          <w:sz w:val="28"/>
          <w:szCs w:val="28"/>
        </w:rPr>
      </w:pPr>
    </w:p>
    <w:p w:rsidR="00E55099" w:rsidRPr="00D81413" w:rsidRDefault="00E55099" w:rsidP="00937A6D">
      <w:pPr>
        <w:tabs>
          <w:tab w:val="left" w:pos="851"/>
        </w:tabs>
        <w:ind w:firstLine="709"/>
        <w:jc w:val="both"/>
        <w:rPr>
          <w:szCs w:val="28"/>
        </w:rPr>
      </w:pPr>
      <w:r w:rsidRPr="007D1225">
        <w:rPr>
          <w:spacing w:val="-1"/>
          <w:szCs w:val="28"/>
        </w:rPr>
        <w:t xml:space="preserve">Рабочая программа учебной дисциплины </w:t>
      </w:r>
      <w:r w:rsidR="00D648EF" w:rsidRPr="00E55099">
        <w:rPr>
          <w:rFonts w:eastAsia="Times New Roman"/>
          <w:szCs w:val="28"/>
          <w:lang w:eastAsia="ru-RU"/>
        </w:rPr>
        <w:t>ОГСЭ. 0</w:t>
      </w:r>
      <w:r w:rsidR="00D648EF">
        <w:rPr>
          <w:rFonts w:eastAsia="Times New Roman"/>
          <w:szCs w:val="28"/>
          <w:lang w:eastAsia="ru-RU"/>
        </w:rPr>
        <w:t>5</w:t>
      </w:r>
      <w:r w:rsidR="00D648EF" w:rsidRPr="00E55099">
        <w:rPr>
          <w:rFonts w:eastAsia="Times New Roman"/>
          <w:szCs w:val="28"/>
          <w:lang w:eastAsia="ru-RU"/>
        </w:rPr>
        <w:t xml:space="preserve"> </w:t>
      </w:r>
      <w:r w:rsidR="00D648EF">
        <w:rPr>
          <w:rFonts w:eastAsia="Times New Roman"/>
          <w:szCs w:val="28"/>
          <w:lang w:eastAsia="ru-RU"/>
        </w:rPr>
        <w:t>Русский язык и культура речи</w:t>
      </w:r>
      <w:r w:rsidRPr="007D1225">
        <w:rPr>
          <w:spacing w:val="-1"/>
          <w:szCs w:val="28"/>
        </w:rPr>
        <w:t xml:space="preserve"> является частью основной профессиональной образовательной программы (далее ОПОП) в соответствии с ФГОС СПО по специальности </w:t>
      </w:r>
      <w:r>
        <w:rPr>
          <w:szCs w:val="28"/>
        </w:rPr>
        <w:t>23</w:t>
      </w:r>
      <w:r w:rsidRPr="00D81413">
        <w:rPr>
          <w:szCs w:val="28"/>
        </w:rPr>
        <w:t>.02.01 «</w:t>
      </w:r>
      <w:r w:rsidRPr="0007105D">
        <w:rPr>
          <w:szCs w:val="28"/>
        </w:rPr>
        <w:t>Организация перевозок и управление на транспорте</w:t>
      </w:r>
      <w:r w:rsidR="00937A6D">
        <w:rPr>
          <w:szCs w:val="28"/>
        </w:rPr>
        <w:t>.</w:t>
      </w:r>
    </w:p>
    <w:p w:rsidR="00E55099" w:rsidRPr="007D1225" w:rsidRDefault="00E55099" w:rsidP="00E55099">
      <w:pPr>
        <w:pStyle w:val="a4"/>
        <w:spacing w:before="1" w:line="276" w:lineRule="exact"/>
        <w:ind w:right="288" w:firstLine="707"/>
        <w:jc w:val="both"/>
        <w:rPr>
          <w:spacing w:val="-1"/>
          <w:sz w:val="28"/>
          <w:szCs w:val="28"/>
        </w:rPr>
      </w:pPr>
    </w:p>
    <w:p w:rsidR="00E55099" w:rsidRPr="007D1225" w:rsidRDefault="00E55099" w:rsidP="00E55099">
      <w:pPr>
        <w:spacing w:before="1" w:line="280" w:lineRule="exact"/>
        <w:rPr>
          <w:szCs w:val="28"/>
        </w:rPr>
      </w:pPr>
    </w:p>
    <w:p w:rsidR="00E55099" w:rsidRPr="007D1225" w:rsidRDefault="00E55099" w:rsidP="00E55099">
      <w:pPr>
        <w:pStyle w:val="a4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b/>
          <w:bCs/>
          <w:color w:val="000000"/>
          <w:sz w:val="28"/>
          <w:szCs w:val="28"/>
          <w:lang w:eastAsia="ru-RU"/>
        </w:rPr>
      </w:pPr>
      <w:r w:rsidRPr="007D1225">
        <w:rPr>
          <w:b/>
          <w:bCs/>
          <w:color w:val="000000"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 </w:t>
      </w:r>
    </w:p>
    <w:p w:rsidR="00E55099" w:rsidRPr="007D1225" w:rsidRDefault="00E55099" w:rsidP="00E55099">
      <w:pPr>
        <w:pStyle w:val="a4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spacing w:val="-1"/>
          <w:sz w:val="28"/>
          <w:szCs w:val="28"/>
        </w:rPr>
      </w:pPr>
    </w:p>
    <w:p w:rsidR="00E55099" w:rsidRPr="007D1225" w:rsidRDefault="00E55099" w:rsidP="00E55099">
      <w:pPr>
        <w:ind w:firstLine="720"/>
        <w:jc w:val="both"/>
        <w:rPr>
          <w:bCs/>
          <w:color w:val="000000"/>
          <w:szCs w:val="28"/>
        </w:rPr>
      </w:pPr>
      <w:r w:rsidRPr="007D1225">
        <w:rPr>
          <w:bCs/>
          <w:color w:val="000000"/>
          <w:szCs w:val="28"/>
        </w:rPr>
        <w:t xml:space="preserve">Учебная дисциплина </w:t>
      </w:r>
      <w:r w:rsidR="00D648EF" w:rsidRPr="00E55099">
        <w:rPr>
          <w:rFonts w:eastAsia="Times New Roman"/>
          <w:szCs w:val="28"/>
          <w:lang w:eastAsia="ru-RU"/>
        </w:rPr>
        <w:t>ОГСЭ. 0</w:t>
      </w:r>
      <w:r w:rsidR="00D648EF">
        <w:rPr>
          <w:rFonts w:eastAsia="Times New Roman"/>
          <w:szCs w:val="28"/>
          <w:lang w:eastAsia="ru-RU"/>
        </w:rPr>
        <w:t>5</w:t>
      </w:r>
      <w:r w:rsidR="00D648EF" w:rsidRPr="00E55099">
        <w:rPr>
          <w:rFonts w:eastAsia="Times New Roman"/>
          <w:szCs w:val="28"/>
          <w:lang w:eastAsia="ru-RU"/>
        </w:rPr>
        <w:t xml:space="preserve"> </w:t>
      </w:r>
      <w:r w:rsidR="00D648EF">
        <w:rPr>
          <w:rFonts w:eastAsia="Times New Roman"/>
          <w:szCs w:val="28"/>
          <w:lang w:eastAsia="ru-RU"/>
        </w:rPr>
        <w:t>Русский язык и культура речи</w:t>
      </w:r>
      <w:r w:rsidR="00D648EF" w:rsidRPr="00E55099">
        <w:rPr>
          <w:rFonts w:eastAsia="Times New Roman"/>
          <w:szCs w:val="28"/>
          <w:lang w:eastAsia="ru-RU"/>
        </w:rPr>
        <w:t xml:space="preserve"> </w:t>
      </w:r>
      <w:r w:rsidRPr="007D1225">
        <w:rPr>
          <w:bCs/>
          <w:color w:val="000000"/>
          <w:szCs w:val="28"/>
        </w:rPr>
        <w:t xml:space="preserve"> является частью основной профессиональной образовательной программы и относится к дисциплинам цикла</w:t>
      </w:r>
      <w:r w:rsidR="00D648EF">
        <w:rPr>
          <w:bCs/>
          <w:color w:val="000000"/>
          <w:szCs w:val="28"/>
        </w:rPr>
        <w:t xml:space="preserve"> ОГСЭ</w:t>
      </w:r>
      <w:r w:rsidRPr="007D1225">
        <w:rPr>
          <w:bCs/>
          <w:color w:val="000000"/>
          <w:szCs w:val="28"/>
        </w:rPr>
        <w:t>.</w:t>
      </w:r>
    </w:p>
    <w:p w:rsidR="00E55099" w:rsidRPr="007D1225" w:rsidRDefault="00E55099" w:rsidP="00E55099">
      <w:pPr>
        <w:pStyle w:val="a4"/>
        <w:rPr>
          <w:sz w:val="28"/>
          <w:szCs w:val="28"/>
        </w:rPr>
      </w:pPr>
    </w:p>
    <w:p w:rsidR="00E55099" w:rsidRPr="007D1225" w:rsidRDefault="00E55099" w:rsidP="00E55099">
      <w:pPr>
        <w:jc w:val="both"/>
        <w:rPr>
          <w:b/>
          <w:bCs/>
          <w:color w:val="000000"/>
          <w:szCs w:val="28"/>
        </w:rPr>
      </w:pPr>
      <w:r w:rsidRPr="007D1225">
        <w:rPr>
          <w:b/>
          <w:bCs/>
          <w:color w:val="000000"/>
          <w:szCs w:val="28"/>
        </w:rPr>
        <w:t>1.3. Цели и задачи дисциплины – требования к результатам освоения дисциплины:</w:t>
      </w:r>
    </w:p>
    <w:p w:rsidR="00E55099" w:rsidRPr="00D81413" w:rsidRDefault="00E55099" w:rsidP="00E55099">
      <w:pPr>
        <w:pStyle w:val="21"/>
        <w:suppressAutoHyphens/>
        <w:jc w:val="both"/>
        <w:rPr>
          <w:sz w:val="24"/>
          <w:szCs w:val="24"/>
        </w:rPr>
      </w:pPr>
    </w:p>
    <w:p w:rsidR="00E55099" w:rsidRPr="00603A5F" w:rsidRDefault="00E55099" w:rsidP="00E55099">
      <w:pPr>
        <w:pStyle w:val="a4"/>
        <w:spacing w:line="272" w:lineRule="exact"/>
        <w:ind w:firstLine="618"/>
        <w:rPr>
          <w:spacing w:val="7"/>
          <w:sz w:val="28"/>
          <w:szCs w:val="28"/>
        </w:rPr>
      </w:pPr>
      <w:r w:rsidRPr="007D1225">
        <w:rPr>
          <w:sz w:val="28"/>
          <w:szCs w:val="28"/>
        </w:rPr>
        <w:t>В</w:t>
      </w:r>
      <w:r w:rsidRPr="007D1225">
        <w:rPr>
          <w:spacing w:val="-1"/>
          <w:sz w:val="28"/>
          <w:szCs w:val="28"/>
        </w:rPr>
        <w:t>результатеосвоенияучебнойдисциплиныобучающийсядолжен</w:t>
      </w:r>
      <w:r w:rsidRPr="007D1225">
        <w:rPr>
          <w:b/>
          <w:bCs/>
          <w:spacing w:val="-1"/>
          <w:sz w:val="28"/>
          <w:szCs w:val="28"/>
        </w:rPr>
        <w:t>уметь</w:t>
      </w:r>
      <w:r w:rsidRPr="007D1225">
        <w:rPr>
          <w:spacing w:val="-1"/>
          <w:sz w:val="28"/>
          <w:szCs w:val="28"/>
        </w:rPr>
        <w:t>:</w:t>
      </w:r>
    </w:p>
    <w:p w:rsidR="00E55099" w:rsidRPr="00603A5F" w:rsidRDefault="00E55099" w:rsidP="00E55099">
      <w:pPr>
        <w:pStyle w:val="21"/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603A5F">
        <w:rPr>
          <w:sz w:val="28"/>
          <w:szCs w:val="28"/>
        </w:rPr>
        <w:t xml:space="preserve">ориентироваться в социальных и политических процессах и принимать практические решения. </w:t>
      </w:r>
    </w:p>
    <w:p w:rsidR="00E55099" w:rsidRPr="00603A5F" w:rsidRDefault="00E55099" w:rsidP="00E55099">
      <w:pPr>
        <w:pStyle w:val="a4"/>
        <w:ind w:left="720" w:right="1330"/>
        <w:jc w:val="both"/>
        <w:rPr>
          <w:b/>
          <w:bCs/>
          <w:spacing w:val="75"/>
          <w:sz w:val="28"/>
          <w:szCs w:val="28"/>
        </w:rPr>
      </w:pPr>
      <w:r w:rsidRPr="007D1225">
        <w:rPr>
          <w:sz w:val="28"/>
          <w:szCs w:val="28"/>
        </w:rPr>
        <w:t>В</w:t>
      </w:r>
      <w:r w:rsidRPr="007D1225">
        <w:rPr>
          <w:spacing w:val="-1"/>
          <w:sz w:val="28"/>
          <w:szCs w:val="28"/>
        </w:rPr>
        <w:t xml:space="preserve">результатеосвоенияучебнойдисциплиныобучающийся должен </w:t>
      </w:r>
      <w:r w:rsidRPr="007D1225">
        <w:rPr>
          <w:b/>
          <w:bCs/>
          <w:spacing w:val="-1"/>
          <w:sz w:val="28"/>
          <w:szCs w:val="28"/>
        </w:rPr>
        <w:t>знать:</w:t>
      </w:r>
    </w:p>
    <w:p w:rsidR="00E55099" w:rsidRPr="00603A5F" w:rsidRDefault="00E55099" w:rsidP="00E55099">
      <w:pPr>
        <w:pStyle w:val="21"/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03A5F">
        <w:rPr>
          <w:sz w:val="28"/>
          <w:szCs w:val="28"/>
        </w:rPr>
        <w:t xml:space="preserve">натьсущность социологии и политологии как науки; </w:t>
      </w:r>
    </w:p>
    <w:p w:rsidR="00E55099" w:rsidRDefault="00E55099" w:rsidP="00E55099">
      <w:pPr>
        <w:pStyle w:val="21"/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 w:rsidRPr="00603A5F">
        <w:rPr>
          <w:sz w:val="28"/>
          <w:szCs w:val="28"/>
        </w:rPr>
        <w:t xml:space="preserve">роль социологии и политологии в формировании ценностных ориентаций в профессиональной деятельности. </w:t>
      </w:r>
    </w:p>
    <w:p w:rsidR="00E55099" w:rsidRPr="00603A5F" w:rsidRDefault="00E55099" w:rsidP="00E55099">
      <w:pPr>
        <w:pStyle w:val="21"/>
        <w:suppressAutoHyphens/>
        <w:ind w:left="1003" w:firstLine="0"/>
        <w:jc w:val="both"/>
        <w:rPr>
          <w:sz w:val="28"/>
          <w:szCs w:val="28"/>
        </w:rPr>
      </w:pPr>
    </w:p>
    <w:p w:rsidR="00E55099" w:rsidRDefault="00E55099" w:rsidP="00E55099">
      <w:pPr>
        <w:jc w:val="both"/>
        <w:rPr>
          <w:bCs/>
          <w:color w:val="000000"/>
          <w:szCs w:val="28"/>
        </w:rPr>
      </w:pPr>
      <w:r w:rsidRPr="00521A4F">
        <w:rPr>
          <w:bCs/>
          <w:color w:val="000000"/>
          <w:szCs w:val="28"/>
        </w:rPr>
        <w:t>Обучающийся, освоивший учебную дисциплину </w:t>
      </w:r>
      <w:r>
        <w:rPr>
          <w:bCs/>
          <w:color w:val="000000"/>
          <w:szCs w:val="28"/>
        </w:rPr>
        <w:t>ОГСЭ 06</w:t>
      </w:r>
      <w:r w:rsidRPr="00521A4F">
        <w:rPr>
          <w:bCs/>
          <w:color w:val="000000"/>
          <w:szCs w:val="28"/>
        </w:rPr>
        <w:t xml:space="preserve"> «</w:t>
      </w:r>
      <w:r>
        <w:rPr>
          <w:bCs/>
          <w:color w:val="000000"/>
          <w:szCs w:val="28"/>
        </w:rPr>
        <w:t>Основы социологии и политологии</w:t>
      </w:r>
      <w:r w:rsidRPr="00521A4F">
        <w:rPr>
          <w:bCs/>
          <w:color w:val="000000"/>
          <w:szCs w:val="28"/>
        </w:rPr>
        <w:t>», в соответствии с ФГОС должен обладать общими и профессиональными компетенциями, включающими способность:</w:t>
      </w:r>
    </w:p>
    <w:p w:rsidR="00E55099" w:rsidRPr="00521A4F" w:rsidRDefault="00E55099" w:rsidP="00E55099">
      <w:pPr>
        <w:jc w:val="both"/>
        <w:rPr>
          <w:bCs/>
          <w:color w:val="000000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470"/>
      </w:tblGrid>
      <w:tr w:rsidR="00E55099" w:rsidTr="00E55099">
        <w:tc>
          <w:tcPr>
            <w:tcW w:w="959" w:type="dxa"/>
          </w:tcPr>
          <w:p w:rsidR="00E55099" w:rsidRPr="00E55099" w:rsidRDefault="00E55099" w:rsidP="00937A6D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55099">
              <w:rPr>
                <w:rFonts w:eastAsia="Times New Roman"/>
              </w:rPr>
              <w:t>ОК 1</w:t>
            </w:r>
          </w:p>
        </w:tc>
        <w:tc>
          <w:tcPr>
            <w:tcW w:w="8470" w:type="dxa"/>
          </w:tcPr>
          <w:p w:rsidR="00E55099" w:rsidRPr="004B0E15" w:rsidRDefault="00E55099" w:rsidP="00E55099">
            <w:pPr>
              <w:pStyle w:val="a4"/>
              <w:ind w:left="566" w:right="202" w:hanging="283"/>
              <w:jc w:val="both"/>
            </w:pPr>
            <w:r w:rsidRPr="00521A4F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55099" w:rsidTr="00E55099">
        <w:tc>
          <w:tcPr>
            <w:tcW w:w="959" w:type="dxa"/>
          </w:tcPr>
          <w:p w:rsidR="00E55099" w:rsidRPr="00E55099" w:rsidRDefault="00E55099" w:rsidP="00937A6D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55099">
              <w:rPr>
                <w:rFonts w:eastAsia="Times New Roman"/>
              </w:rPr>
              <w:t>ОК 2.</w:t>
            </w:r>
          </w:p>
        </w:tc>
        <w:tc>
          <w:tcPr>
            <w:tcW w:w="8470" w:type="dxa"/>
          </w:tcPr>
          <w:p w:rsidR="00E55099" w:rsidRPr="004B0E15" w:rsidRDefault="00E55099" w:rsidP="00E55099">
            <w:pPr>
              <w:pStyle w:val="a4"/>
              <w:ind w:left="566" w:right="440" w:hanging="283"/>
            </w:pPr>
            <w:r w:rsidRPr="00521A4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55099" w:rsidTr="00E55099">
        <w:tc>
          <w:tcPr>
            <w:tcW w:w="959" w:type="dxa"/>
          </w:tcPr>
          <w:p w:rsidR="00E55099" w:rsidRPr="0091406A" w:rsidRDefault="00E55099" w:rsidP="00937A6D">
            <w:pPr>
              <w:pStyle w:val="a4"/>
              <w:ind w:right="-96"/>
            </w:pPr>
            <w:r w:rsidRPr="0091406A">
              <w:t xml:space="preserve">ОК 8. </w:t>
            </w:r>
          </w:p>
          <w:p w:rsidR="00E55099" w:rsidRPr="00E55099" w:rsidRDefault="00E55099" w:rsidP="00937A6D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8470" w:type="dxa"/>
          </w:tcPr>
          <w:p w:rsidR="00E55099" w:rsidRPr="003D3612" w:rsidRDefault="00E55099" w:rsidP="00E55099">
            <w:pPr>
              <w:pStyle w:val="a4"/>
              <w:ind w:left="566" w:hanging="283"/>
            </w:pPr>
            <w:r w:rsidRPr="00521A4F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55099" w:rsidTr="00E55099">
        <w:tc>
          <w:tcPr>
            <w:tcW w:w="959" w:type="dxa"/>
          </w:tcPr>
          <w:p w:rsidR="00E55099" w:rsidRPr="00E55099" w:rsidRDefault="00E55099" w:rsidP="00937A6D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55099">
              <w:rPr>
                <w:rFonts w:eastAsia="Times New Roman"/>
              </w:rPr>
              <w:t>ОК 9.</w:t>
            </w:r>
          </w:p>
        </w:tc>
        <w:tc>
          <w:tcPr>
            <w:tcW w:w="8470" w:type="dxa"/>
          </w:tcPr>
          <w:p w:rsidR="00E55099" w:rsidRPr="00E55099" w:rsidRDefault="00E55099" w:rsidP="00E55099">
            <w:pPr>
              <w:ind w:left="566" w:hanging="283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E55099">
              <w:rPr>
                <w:rFonts w:eastAsia="Times New Roman"/>
              </w:rPr>
              <w:t xml:space="preserve">Ориентироваться в условиях постоянного изменения правовой </w:t>
            </w:r>
            <w:r w:rsidRPr="00E55099">
              <w:rPr>
                <w:rFonts w:eastAsia="Times New Roman"/>
              </w:rPr>
              <w:lastRenderedPageBreak/>
              <w:t>базы.</w:t>
            </w:r>
          </w:p>
        </w:tc>
      </w:tr>
      <w:tr w:rsidR="00E55099" w:rsidTr="00E55099">
        <w:tc>
          <w:tcPr>
            <w:tcW w:w="959" w:type="dxa"/>
          </w:tcPr>
          <w:p w:rsidR="00E55099" w:rsidRPr="00E55099" w:rsidRDefault="00E55099" w:rsidP="00937A6D">
            <w:pPr>
              <w:ind w:right="-108"/>
              <w:rPr>
                <w:rFonts w:eastAsia="Times New Roman"/>
                <w:bCs/>
                <w:color w:val="000000"/>
                <w:szCs w:val="28"/>
              </w:rPr>
            </w:pPr>
            <w:r w:rsidRPr="00E55099">
              <w:rPr>
                <w:rFonts w:eastAsia="Times New Roman"/>
              </w:rPr>
              <w:lastRenderedPageBreak/>
              <w:t>ПК 1.1.</w:t>
            </w:r>
          </w:p>
        </w:tc>
        <w:tc>
          <w:tcPr>
            <w:tcW w:w="8470" w:type="dxa"/>
          </w:tcPr>
          <w:p w:rsidR="00E55099" w:rsidRPr="003D3612" w:rsidRDefault="00E55099" w:rsidP="00E55099">
            <w:pPr>
              <w:pStyle w:val="a4"/>
              <w:ind w:left="566" w:right="244" w:hanging="283"/>
            </w:pPr>
            <w:r w:rsidRPr="00521A4F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социальнойзащиты.</w:t>
            </w:r>
          </w:p>
        </w:tc>
      </w:tr>
      <w:tr w:rsidR="00E55099" w:rsidTr="00E55099">
        <w:tc>
          <w:tcPr>
            <w:tcW w:w="959" w:type="dxa"/>
          </w:tcPr>
          <w:p w:rsidR="00E55099" w:rsidRPr="00E55099" w:rsidRDefault="00E55099" w:rsidP="00937A6D">
            <w:pPr>
              <w:ind w:right="-108"/>
              <w:rPr>
                <w:rFonts w:eastAsia="Times New Roman"/>
                <w:bCs/>
                <w:color w:val="000000"/>
                <w:szCs w:val="28"/>
              </w:rPr>
            </w:pPr>
            <w:r w:rsidRPr="00E55099">
              <w:rPr>
                <w:rFonts w:eastAsia="Times New Roman"/>
              </w:rPr>
              <w:t>ПК 1.6.</w:t>
            </w:r>
          </w:p>
        </w:tc>
        <w:tc>
          <w:tcPr>
            <w:tcW w:w="8470" w:type="dxa"/>
          </w:tcPr>
          <w:p w:rsidR="00E55099" w:rsidRPr="003D3612" w:rsidRDefault="00E55099" w:rsidP="00E55099">
            <w:pPr>
              <w:pStyle w:val="a4"/>
              <w:ind w:left="566" w:right="202" w:hanging="283"/>
              <w:jc w:val="both"/>
            </w:pPr>
            <w:r w:rsidRPr="00521A4F"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E55099" w:rsidTr="00E55099">
        <w:tc>
          <w:tcPr>
            <w:tcW w:w="959" w:type="dxa"/>
          </w:tcPr>
          <w:p w:rsidR="00E55099" w:rsidRPr="00E55099" w:rsidRDefault="00E55099" w:rsidP="00937A6D">
            <w:pPr>
              <w:ind w:right="-108"/>
              <w:rPr>
                <w:rFonts w:eastAsia="Times New Roman"/>
                <w:bCs/>
                <w:color w:val="000000"/>
                <w:szCs w:val="28"/>
              </w:rPr>
            </w:pPr>
            <w:r w:rsidRPr="00E55099">
              <w:rPr>
                <w:rFonts w:eastAsia="Times New Roman"/>
              </w:rPr>
              <w:t>ПК 2.3.</w:t>
            </w:r>
          </w:p>
        </w:tc>
        <w:tc>
          <w:tcPr>
            <w:tcW w:w="8470" w:type="dxa"/>
          </w:tcPr>
          <w:p w:rsidR="00E55099" w:rsidRPr="003D3612" w:rsidRDefault="00E55099" w:rsidP="00E55099">
            <w:pPr>
              <w:pStyle w:val="a4"/>
              <w:ind w:left="566" w:right="200" w:hanging="283"/>
              <w:jc w:val="both"/>
            </w:pPr>
            <w:r w:rsidRPr="00521A4F"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E55099" w:rsidRDefault="00E55099" w:rsidP="00E55099">
      <w:pPr>
        <w:pStyle w:val="21"/>
        <w:suppressAutoHyphens/>
        <w:jc w:val="both"/>
        <w:rPr>
          <w:b/>
          <w:sz w:val="28"/>
          <w:szCs w:val="28"/>
        </w:rPr>
      </w:pPr>
    </w:p>
    <w:p w:rsidR="00E55099" w:rsidRPr="00603A5F" w:rsidRDefault="00E55099" w:rsidP="00E55099">
      <w:pPr>
        <w:pStyle w:val="21"/>
        <w:suppressAutoHyphens/>
        <w:jc w:val="both"/>
        <w:rPr>
          <w:sz w:val="28"/>
          <w:szCs w:val="28"/>
        </w:rPr>
      </w:pPr>
      <w:r w:rsidRPr="00603A5F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E55099" w:rsidRPr="00603A5F" w:rsidRDefault="00E55099" w:rsidP="0093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03A5F">
        <w:rPr>
          <w:szCs w:val="28"/>
        </w:rPr>
        <w:t xml:space="preserve">максимальной учебной нагрузки обучающегося  </w:t>
      </w:r>
      <w:r w:rsidR="00937A6D">
        <w:rPr>
          <w:b/>
          <w:szCs w:val="28"/>
        </w:rPr>
        <w:t>72</w:t>
      </w:r>
      <w:r w:rsidRPr="00603A5F">
        <w:rPr>
          <w:b/>
          <w:szCs w:val="28"/>
        </w:rPr>
        <w:t xml:space="preserve"> </w:t>
      </w:r>
      <w:r>
        <w:rPr>
          <w:szCs w:val="28"/>
        </w:rPr>
        <w:t xml:space="preserve"> час</w:t>
      </w:r>
      <w:r w:rsidRPr="00603A5F">
        <w:rPr>
          <w:szCs w:val="28"/>
        </w:rPr>
        <w:t>, в том числе:</w:t>
      </w:r>
    </w:p>
    <w:p w:rsidR="00E55099" w:rsidRPr="00603A5F" w:rsidRDefault="00E55099" w:rsidP="0093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03A5F">
        <w:rPr>
          <w:szCs w:val="28"/>
        </w:rPr>
        <w:t>обязательной аудиторной учебной нагрузки обучающегося</w:t>
      </w:r>
      <w:r w:rsidR="00937A6D">
        <w:rPr>
          <w:szCs w:val="28"/>
        </w:rPr>
        <w:t xml:space="preserve"> 48</w:t>
      </w:r>
      <w:r w:rsidRPr="00603A5F">
        <w:rPr>
          <w:szCs w:val="28"/>
        </w:rPr>
        <w:t xml:space="preserve">  часов;</w:t>
      </w:r>
    </w:p>
    <w:p w:rsidR="00E55099" w:rsidRPr="00603A5F" w:rsidRDefault="00E55099" w:rsidP="0093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03A5F">
        <w:rPr>
          <w:szCs w:val="28"/>
        </w:rPr>
        <w:t xml:space="preserve">самостоятельной работы обучающегося </w:t>
      </w:r>
      <w:r w:rsidR="00937A6D">
        <w:rPr>
          <w:b/>
          <w:szCs w:val="28"/>
        </w:rPr>
        <w:t>24</w:t>
      </w:r>
      <w:r w:rsidRPr="00603A5F">
        <w:rPr>
          <w:szCs w:val="28"/>
        </w:rPr>
        <w:t xml:space="preserve">  часов.</w:t>
      </w:r>
    </w:p>
    <w:p w:rsidR="00DD45C7" w:rsidRPr="00E94526" w:rsidRDefault="00DD45C7" w:rsidP="00937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D45C7" w:rsidRPr="00E94526" w:rsidRDefault="00DD45C7" w:rsidP="007B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937A6D" w:rsidRDefault="00937A6D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D45C7" w:rsidRPr="00937A6D" w:rsidRDefault="00DD45C7" w:rsidP="00CF63EE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Cs w:val="28"/>
        </w:rPr>
      </w:pPr>
      <w:r w:rsidRPr="00937A6D">
        <w:rPr>
          <w:b/>
          <w:szCs w:val="28"/>
        </w:rPr>
        <w:lastRenderedPageBreak/>
        <w:t>ТЕМАТИЧЕСКИЙ ПЛАН  И СОДЕРЖАНИЕ УЧЕБНОЙ ДИСЦИПЛИНЫ</w:t>
      </w:r>
    </w:p>
    <w:p w:rsidR="00DD45C7" w:rsidRPr="00937A6D" w:rsidRDefault="00DD45C7" w:rsidP="00C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b/>
          <w:szCs w:val="28"/>
        </w:rPr>
      </w:pPr>
    </w:p>
    <w:p w:rsidR="00DD45C7" w:rsidRPr="00937A6D" w:rsidRDefault="00DD45C7" w:rsidP="00C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u w:val="single"/>
        </w:rPr>
      </w:pPr>
      <w:r w:rsidRPr="00937A6D">
        <w:rPr>
          <w:b/>
          <w:szCs w:val="28"/>
        </w:rPr>
        <w:t>2.1. Объем учебной дисциплины и виды учебной работы</w:t>
      </w:r>
    </w:p>
    <w:p w:rsidR="00DD45C7" w:rsidRPr="00937A6D" w:rsidRDefault="00DD45C7" w:rsidP="00C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8"/>
        </w:rPr>
      </w:pPr>
    </w:p>
    <w:p w:rsidR="00DD45C7" w:rsidRPr="00937A6D" w:rsidRDefault="00DD45C7" w:rsidP="007B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DD45C7" w:rsidRPr="00937A6D" w:rsidRDefault="00DD45C7" w:rsidP="007B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DD45C7" w:rsidRPr="00937A6D" w:rsidRDefault="00DD45C7" w:rsidP="007B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D45C7" w:rsidRPr="00937A6D" w:rsidTr="00275CDB">
        <w:trPr>
          <w:trHeight w:val="460"/>
        </w:trPr>
        <w:tc>
          <w:tcPr>
            <w:tcW w:w="7904" w:type="dxa"/>
          </w:tcPr>
          <w:p w:rsidR="00DD45C7" w:rsidRPr="00937A6D" w:rsidRDefault="00DD45C7" w:rsidP="00275CDB">
            <w:pPr>
              <w:jc w:val="center"/>
              <w:rPr>
                <w:szCs w:val="28"/>
              </w:rPr>
            </w:pPr>
            <w:r w:rsidRPr="00937A6D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DD45C7" w:rsidRPr="00937A6D" w:rsidRDefault="00DD45C7" w:rsidP="00275CDB">
            <w:pPr>
              <w:jc w:val="center"/>
              <w:rPr>
                <w:i/>
                <w:iCs/>
                <w:szCs w:val="28"/>
              </w:rPr>
            </w:pPr>
            <w:r w:rsidRPr="00937A6D">
              <w:rPr>
                <w:b/>
                <w:i/>
                <w:iCs/>
                <w:szCs w:val="28"/>
              </w:rPr>
              <w:t>Объем часов</w:t>
            </w:r>
          </w:p>
        </w:tc>
      </w:tr>
      <w:tr w:rsidR="00DD45C7" w:rsidRPr="00937A6D" w:rsidTr="00275CDB">
        <w:trPr>
          <w:trHeight w:val="285"/>
        </w:trPr>
        <w:tc>
          <w:tcPr>
            <w:tcW w:w="7904" w:type="dxa"/>
          </w:tcPr>
          <w:p w:rsidR="00DD45C7" w:rsidRPr="00937A6D" w:rsidRDefault="00DD45C7" w:rsidP="00275CDB">
            <w:pPr>
              <w:rPr>
                <w:b/>
                <w:szCs w:val="28"/>
              </w:rPr>
            </w:pPr>
            <w:r w:rsidRPr="00937A6D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D45C7" w:rsidRPr="00937A6D" w:rsidRDefault="00937A6D" w:rsidP="00275CDB">
            <w:pPr>
              <w:jc w:val="center"/>
              <w:rPr>
                <w:i/>
                <w:iCs/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DD45C7" w:rsidRPr="00937A6D" w:rsidTr="00275CDB">
        <w:tc>
          <w:tcPr>
            <w:tcW w:w="7904" w:type="dxa"/>
          </w:tcPr>
          <w:p w:rsidR="00DD45C7" w:rsidRPr="00937A6D" w:rsidRDefault="00DD45C7" w:rsidP="00275CDB">
            <w:pPr>
              <w:rPr>
                <w:szCs w:val="28"/>
              </w:rPr>
            </w:pPr>
            <w:r w:rsidRPr="00937A6D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D45C7" w:rsidRPr="00937A6D" w:rsidRDefault="00937A6D" w:rsidP="00275CDB">
            <w:pPr>
              <w:jc w:val="center"/>
              <w:rPr>
                <w:i/>
                <w:iCs/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DD45C7" w:rsidRPr="00937A6D" w:rsidTr="00275CDB">
        <w:tc>
          <w:tcPr>
            <w:tcW w:w="7904" w:type="dxa"/>
          </w:tcPr>
          <w:p w:rsidR="00DD45C7" w:rsidRPr="00937A6D" w:rsidRDefault="00DD45C7" w:rsidP="00275CDB">
            <w:pPr>
              <w:rPr>
                <w:szCs w:val="28"/>
              </w:rPr>
            </w:pPr>
            <w:r w:rsidRPr="00937A6D">
              <w:rPr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DD45C7" w:rsidRPr="00937A6D" w:rsidRDefault="00DD45C7" w:rsidP="00275CDB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DD45C7" w:rsidRPr="00937A6D" w:rsidTr="00275CDB">
        <w:tc>
          <w:tcPr>
            <w:tcW w:w="7904" w:type="dxa"/>
          </w:tcPr>
          <w:p w:rsidR="00DD45C7" w:rsidRPr="00937A6D" w:rsidRDefault="00DD45C7" w:rsidP="00D70813">
            <w:pPr>
              <w:rPr>
                <w:szCs w:val="28"/>
              </w:rPr>
            </w:pPr>
            <w:r w:rsidRPr="00937A6D">
              <w:rPr>
                <w:szCs w:val="28"/>
              </w:rPr>
              <w:t xml:space="preserve">     практические работы</w:t>
            </w:r>
          </w:p>
        </w:tc>
        <w:tc>
          <w:tcPr>
            <w:tcW w:w="1800" w:type="dxa"/>
          </w:tcPr>
          <w:p w:rsidR="00DD45C7" w:rsidRPr="00937A6D" w:rsidRDefault="00937A6D" w:rsidP="00275CDB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20</w:t>
            </w:r>
          </w:p>
        </w:tc>
      </w:tr>
      <w:tr w:rsidR="00DD45C7" w:rsidRPr="00937A6D" w:rsidTr="00275CDB">
        <w:tc>
          <w:tcPr>
            <w:tcW w:w="7904" w:type="dxa"/>
          </w:tcPr>
          <w:p w:rsidR="00DD45C7" w:rsidRPr="00937A6D" w:rsidRDefault="00DD45C7" w:rsidP="00275CDB">
            <w:pPr>
              <w:rPr>
                <w:szCs w:val="28"/>
              </w:rPr>
            </w:pPr>
            <w:r w:rsidRPr="00937A6D">
              <w:rPr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DD45C7" w:rsidRPr="00937A6D" w:rsidRDefault="00DD45C7" w:rsidP="00275CDB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DD45C7" w:rsidRPr="00937A6D" w:rsidTr="00275CDB">
        <w:tc>
          <w:tcPr>
            <w:tcW w:w="7904" w:type="dxa"/>
          </w:tcPr>
          <w:p w:rsidR="00DD45C7" w:rsidRPr="00937A6D" w:rsidRDefault="00DD45C7" w:rsidP="00275CDB">
            <w:pPr>
              <w:rPr>
                <w:b/>
                <w:szCs w:val="28"/>
              </w:rPr>
            </w:pPr>
            <w:r w:rsidRPr="00937A6D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DD45C7" w:rsidRPr="00937A6D" w:rsidRDefault="00937A6D" w:rsidP="00275CDB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24</w:t>
            </w:r>
          </w:p>
        </w:tc>
      </w:tr>
      <w:tr w:rsidR="00DD45C7" w:rsidRPr="00937A6D" w:rsidTr="00275CDB">
        <w:tc>
          <w:tcPr>
            <w:tcW w:w="9704" w:type="dxa"/>
            <w:gridSpan w:val="2"/>
          </w:tcPr>
          <w:p w:rsidR="00DD45C7" w:rsidRPr="00937A6D" w:rsidRDefault="00DD45C7" w:rsidP="00937A6D">
            <w:pPr>
              <w:rPr>
                <w:i/>
                <w:iCs/>
                <w:szCs w:val="28"/>
              </w:rPr>
            </w:pPr>
            <w:r w:rsidRPr="00937A6D">
              <w:rPr>
                <w:b/>
                <w:iCs/>
                <w:szCs w:val="28"/>
              </w:rPr>
              <w:t>Промежуточная  аттестация в форме</w:t>
            </w:r>
            <w:r w:rsidR="00261686" w:rsidRPr="00937A6D">
              <w:rPr>
                <w:i/>
                <w:iCs/>
                <w:szCs w:val="28"/>
              </w:rPr>
              <w:t xml:space="preserve"> </w:t>
            </w:r>
            <w:r w:rsidR="00937A6D">
              <w:rPr>
                <w:i/>
                <w:iCs/>
                <w:szCs w:val="28"/>
              </w:rPr>
              <w:t>Экзамена</w:t>
            </w:r>
            <w:r w:rsidRPr="00937A6D">
              <w:rPr>
                <w:i/>
                <w:iCs/>
                <w:szCs w:val="28"/>
              </w:rPr>
              <w:t xml:space="preserve"> </w:t>
            </w:r>
          </w:p>
        </w:tc>
      </w:tr>
    </w:tbl>
    <w:p w:rsidR="00DD45C7" w:rsidRPr="00E94526" w:rsidRDefault="00697AD6" w:rsidP="007B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DD45C7" w:rsidRPr="00E94526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0"/>
          <w:szCs w:val="20"/>
        </w:rPr>
        <w:t>5</w:t>
      </w:r>
    </w:p>
    <w:p w:rsidR="005624B2" w:rsidRPr="00FD625D" w:rsidRDefault="005624B2" w:rsidP="005624B2">
      <w:pPr>
        <w:rPr>
          <w:b/>
          <w:sz w:val="24"/>
          <w:szCs w:val="24"/>
        </w:rPr>
      </w:pPr>
      <w:r w:rsidRPr="00FD625D">
        <w:rPr>
          <w:b/>
          <w:sz w:val="24"/>
          <w:szCs w:val="24"/>
        </w:rPr>
        <w:lastRenderedPageBreak/>
        <w:t>.2. Тематич</w:t>
      </w:r>
      <w:r>
        <w:rPr>
          <w:b/>
          <w:sz w:val="24"/>
          <w:szCs w:val="24"/>
        </w:rPr>
        <w:t xml:space="preserve">еский план и содержание </w:t>
      </w:r>
      <w:r w:rsidRPr="00FD625D">
        <w:rPr>
          <w:b/>
          <w:sz w:val="24"/>
          <w:szCs w:val="24"/>
        </w:rPr>
        <w:t>дисциплины  ОГСЭ.0</w:t>
      </w:r>
      <w:r>
        <w:rPr>
          <w:b/>
          <w:sz w:val="24"/>
          <w:szCs w:val="24"/>
        </w:rPr>
        <w:t>5</w:t>
      </w:r>
      <w:r w:rsidRPr="00FD625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«</w:t>
      </w:r>
      <w:r w:rsidRPr="00FD625D">
        <w:rPr>
          <w:b/>
          <w:sz w:val="24"/>
          <w:szCs w:val="24"/>
        </w:rPr>
        <w:t>Русский язык и культура речи</w:t>
      </w:r>
      <w:r>
        <w:rPr>
          <w:b/>
          <w:sz w:val="24"/>
          <w:szCs w:val="24"/>
        </w:rPr>
        <w:t>»</w:t>
      </w:r>
    </w:p>
    <w:p w:rsidR="005624B2" w:rsidRDefault="005624B2" w:rsidP="005624B2">
      <w:pPr>
        <w:rPr>
          <w:sz w:val="24"/>
          <w:szCs w:val="24"/>
        </w:rPr>
      </w:pPr>
    </w:p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6"/>
        <w:gridCol w:w="632"/>
        <w:gridCol w:w="8665"/>
        <w:gridCol w:w="1224"/>
        <w:gridCol w:w="1296"/>
      </w:tblGrid>
      <w:tr w:rsidR="005624B2" w:rsidRPr="00912C0B" w:rsidTr="005624B2">
        <w:tc>
          <w:tcPr>
            <w:tcW w:w="3256" w:type="dxa"/>
          </w:tcPr>
          <w:p w:rsidR="005624B2" w:rsidRPr="00912C0B" w:rsidRDefault="005624B2" w:rsidP="005624B2">
            <w:pPr>
              <w:jc w:val="center"/>
              <w:rPr>
                <w:b/>
                <w:sz w:val="24"/>
                <w:szCs w:val="24"/>
              </w:rPr>
            </w:pPr>
            <w:r w:rsidRPr="00912C0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912C0B">
              <w:rPr>
                <w:b/>
                <w:bCs/>
                <w:color w:val="000000"/>
                <w:sz w:val="24"/>
                <w:szCs w:val="24"/>
              </w:rPr>
              <w:t xml:space="preserve">разделов и </w:t>
            </w:r>
            <w:r w:rsidRPr="00912C0B">
              <w:rPr>
                <w:b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center"/>
              <w:rPr>
                <w:b/>
                <w:sz w:val="24"/>
                <w:szCs w:val="24"/>
              </w:rPr>
            </w:pPr>
            <w:r w:rsidRPr="00912C0B">
              <w:rPr>
                <w:b/>
                <w:color w:val="000000"/>
                <w:sz w:val="24"/>
                <w:szCs w:val="24"/>
              </w:rPr>
              <w:t xml:space="preserve">Содержание учебного </w:t>
            </w:r>
            <w:r w:rsidRPr="00912C0B">
              <w:rPr>
                <w:b/>
                <w:bCs/>
                <w:color w:val="000000"/>
                <w:sz w:val="24"/>
                <w:szCs w:val="24"/>
              </w:rPr>
              <w:t xml:space="preserve">материала, </w:t>
            </w:r>
            <w:r w:rsidRPr="00912C0B">
              <w:rPr>
                <w:b/>
                <w:color w:val="000000"/>
                <w:sz w:val="24"/>
                <w:szCs w:val="24"/>
              </w:rPr>
              <w:t xml:space="preserve">лабораторные и практические работы, </w:t>
            </w:r>
            <w:r w:rsidRPr="00912C0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24" w:type="dxa"/>
          </w:tcPr>
          <w:p w:rsidR="005624B2" w:rsidRPr="00912C0B" w:rsidRDefault="005624B2" w:rsidP="005624B2">
            <w:pPr>
              <w:jc w:val="center"/>
              <w:rPr>
                <w:b/>
                <w:sz w:val="24"/>
                <w:szCs w:val="24"/>
              </w:rPr>
            </w:pPr>
            <w:r w:rsidRPr="00912C0B"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96" w:type="dxa"/>
          </w:tcPr>
          <w:p w:rsidR="005624B2" w:rsidRPr="00912C0B" w:rsidRDefault="005624B2" w:rsidP="005624B2">
            <w:pPr>
              <w:rPr>
                <w:b/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5624B2" w:rsidRPr="00912C0B" w:rsidTr="005624B2">
        <w:trPr>
          <w:trHeight w:val="195"/>
        </w:trPr>
        <w:tc>
          <w:tcPr>
            <w:tcW w:w="3256" w:type="dxa"/>
            <w:vAlign w:val="center"/>
          </w:tcPr>
          <w:p w:rsidR="005624B2" w:rsidRPr="005F22D7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5F22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97" w:type="dxa"/>
            <w:gridSpan w:val="2"/>
            <w:vAlign w:val="center"/>
          </w:tcPr>
          <w:p w:rsidR="005624B2" w:rsidRPr="005F22D7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5F22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:rsidR="005624B2" w:rsidRPr="005F22D7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5F22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5624B2" w:rsidRPr="005F22D7" w:rsidRDefault="005624B2" w:rsidP="005624B2">
            <w:pPr>
              <w:jc w:val="center"/>
              <w:rPr>
                <w:sz w:val="24"/>
                <w:szCs w:val="24"/>
              </w:rPr>
            </w:pPr>
            <w:r w:rsidRPr="005F22D7">
              <w:rPr>
                <w:sz w:val="24"/>
                <w:szCs w:val="24"/>
              </w:rPr>
              <w:t>4</w:t>
            </w:r>
          </w:p>
        </w:tc>
      </w:tr>
      <w:tr w:rsidR="005624B2" w:rsidRPr="00912C0B" w:rsidTr="005624B2">
        <w:trPr>
          <w:trHeight w:val="150"/>
        </w:trPr>
        <w:tc>
          <w:tcPr>
            <w:tcW w:w="3256" w:type="dxa"/>
            <w:vMerge w:val="restart"/>
          </w:tcPr>
          <w:p w:rsidR="005624B2" w:rsidRPr="00912C0B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9297" w:type="dxa"/>
            <w:gridSpan w:val="2"/>
          </w:tcPr>
          <w:p w:rsidR="005624B2" w:rsidRPr="005F22D7" w:rsidRDefault="005624B2" w:rsidP="00562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22D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2C0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 w:rsidR="005624B2" w:rsidRPr="00912C0B" w:rsidRDefault="005624B2" w:rsidP="0056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624B2" w:rsidRPr="00912C0B" w:rsidTr="005624B2"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65" w:type="dxa"/>
          </w:tcPr>
          <w:p w:rsidR="005624B2" w:rsidRPr="00912C0B" w:rsidRDefault="005624B2" w:rsidP="005624B2">
            <w:pPr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Общие сведения о языке и речи. Понятие о культуре речи.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5" w:type="dxa"/>
          </w:tcPr>
          <w:p w:rsidR="005624B2" w:rsidRPr="00912C0B" w:rsidRDefault="005624B2" w:rsidP="005624B2">
            <w:pPr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Основные единицы языковой системы и принципы их выделения.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195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rPr>
                <w:b/>
                <w:color w:val="000000"/>
                <w:sz w:val="24"/>
                <w:szCs w:val="24"/>
              </w:rPr>
            </w:pPr>
            <w:r w:rsidRPr="00912C0B">
              <w:rPr>
                <w:b/>
                <w:color w:val="000000"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224" w:type="dxa"/>
            <w:vMerge w:val="restart"/>
            <w:shd w:val="clear" w:color="auto" w:fill="BFBFBF" w:themeFill="background1" w:themeFillShade="BF"/>
            <w:vAlign w:val="center"/>
          </w:tcPr>
          <w:p w:rsidR="005624B2" w:rsidRPr="005F22D7" w:rsidRDefault="005624B2" w:rsidP="005624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F22D7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shd w:val="clear" w:color="auto" w:fill="BFBFBF" w:themeFill="background1" w:themeFillShade="BF"/>
            <w:vAlign w:val="center"/>
          </w:tcPr>
          <w:p w:rsidR="005624B2" w:rsidRPr="005F22D7" w:rsidRDefault="005624B2" w:rsidP="005624B2">
            <w:pPr>
              <w:jc w:val="center"/>
              <w:rPr>
                <w:b/>
                <w:i/>
                <w:sz w:val="24"/>
                <w:szCs w:val="24"/>
              </w:rPr>
            </w:pPr>
            <w:r w:rsidRPr="005F22D7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7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rPr>
                <w:b/>
                <w:color w:val="000000"/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Самостоятельная работа с учебной литературой</w:t>
            </w:r>
            <w:r w:rsidRPr="00912C0B">
              <w:rPr>
                <w:sz w:val="16"/>
                <w:szCs w:val="16"/>
              </w:rPr>
              <w:t>.</w:t>
            </w:r>
          </w:p>
        </w:tc>
        <w:tc>
          <w:tcPr>
            <w:tcW w:w="1224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108"/>
        </w:trPr>
        <w:tc>
          <w:tcPr>
            <w:tcW w:w="12553" w:type="dxa"/>
            <w:gridSpan w:val="3"/>
          </w:tcPr>
          <w:p w:rsidR="005624B2" w:rsidRPr="005F22D7" w:rsidRDefault="005624B2" w:rsidP="005624B2">
            <w:pPr>
              <w:rPr>
                <w:b/>
                <w:sz w:val="24"/>
                <w:szCs w:val="24"/>
              </w:rPr>
            </w:pPr>
            <w:r w:rsidRPr="00912C0B">
              <w:rPr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2C0B">
              <w:rPr>
                <w:b/>
                <w:bCs/>
                <w:color w:val="000000"/>
                <w:sz w:val="24"/>
                <w:szCs w:val="24"/>
              </w:rPr>
              <w:t>Литературный язык и языковая норма.</w:t>
            </w:r>
          </w:p>
        </w:tc>
        <w:tc>
          <w:tcPr>
            <w:tcW w:w="1224" w:type="dxa"/>
            <w:vAlign w:val="center"/>
          </w:tcPr>
          <w:p w:rsidR="005624B2" w:rsidRPr="0075233F" w:rsidRDefault="005624B2" w:rsidP="005624B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5233F">
              <w:rPr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70"/>
        </w:trPr>
        <w:tc>
          <w:tcPr>
            <w:tcW w:w="3256" w:type="dxa"/>
            <w:vMerge w:val="restart"/>
            <w:vAlign w:val="center"/>
          </w:tcPr>
          <w:p w:rsidR="005624B2" w:rsidRPr="00912C0B" w:rsidRDefault="005624B2" w:rsidP="00EA3A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2C0B">
              <w:rPr>
                <w:b/>
                <w:bCs/>
                <w:color w:val="000000"/>
                <w:sz w:val="24"/>
                <w:szCs w:val="24"/>
              </w:rPr>
              <w:t>Тема 1.1</w:t>
            </w:r>
            <w:r w:rsidR="00EA3A3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22D7">
              <w:rPr>
                <w:b/>
                <w:iCs/>
                <w:sz w:val="24"/>
                <w:szCs w:val="24"/>
              </w:rPr>
              <w:t>Литературный язык – высшая форма развития национального языка</w:t>
            </w:r>
          </w:p>
        </w:tc>
        <w:tc>
          <w:tcPr>
            <w:tcW w:w="9297" w:type="dxa"/>
            <w:gridSpan w:val="2"/>
          </w:tcPr>
          <w:p w:rsidR="005624B2" w:rsidRPr="005F22D7" w:rsidRDefault="005624B2" w:rsidP="00562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22D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24" w:type="dxa"/>
            <w:vAlign w:val="center"/>
          </w:tcPr>
          <w:p w:rsidR="005624B2" w:rsidRPr="0075233F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233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tcBorders>
              <w:top w:val="nil"/>
            </w:tcBorders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70"/>
        </w:trPr>
        <w:tc>
          <w:tcPr>
            <w:tcW w:w="3256" w:type="dxa"/>
            <w:vMerge/>
            <w:vAlign w:val="center"/>
          </w:tcPr>
          <w:p w:rsidR="005624B2" w:rsidRPr="005F22D7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rPr>
                <w:color w:val="000000"/>
                <w:sz w:val="24"/>
                <w:szCs w:val="24"/>
              </w:rPr>
            </w:pPr>
            <w:r w:rsidRPr="00912C0B">
              <w:rPr>
                <w:iCs/>
                <w:sz w:val="24"/>
                <w:szCs w:val="24"/>
              </w:rPr>
              <w:t>Литературный язык – высшая форма развития национального языка.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7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rPr>
                <w:color w:val="000000"/>
                <w:sz w:val="24"/>
                <w:szCs w:val="24"/>
              </w:rPr>
            </w:pPr>
            <w:r w:rsidRPr="00912C0B">
              <w:rPr>
                <w:iCs/>
                <w:sz w:val="24"/>
                <w:szCs w:val="24"/>
              </w:rPr>
              <w:t>Книжная и разговорная разновидности литературного языка.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7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color w:val="000000"/>
                <w:sz w:val="16"/>
                <w:szCs w:val="16"/>
              </w:rPr>
            </w:pPr>
            <w:r w:rsidRPr="00912C0B">
              <w:rPr>
                <w:b/>
                <w:i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224" w:type="dxa"/>
            <w:vMerge w:val="restart"/>
            <w:vAlign w:val="center"/>
          </w:tcPr>
          <w:p w:rsidR="005624B2" w:rsidRPr="0075233F" w:rsidRDefault="005624B2" w:rsidP="005624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5233F"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vMerge w:val="restart"/>
            <w:vAlign w:val="center"/>
          </w:tcPr>
          <w:p w:rsidR="005624B2" w:rsidRPr="0075233F" w:rsidRDefault="005624B2" w:rsidP="005624B2">
            <w:pPr>
              <w:jc w:val="center"/>
              <w:rPr>
                <w:b/>
                <w:i/>
                <w:sz w:val="24"/>
                <w:szCs w:val="24"/>
              </w:rPr>
            </w:pPr>
            <w:r w:rsidRPr="0075233F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311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b/>
                <w:iCs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Взаимосвязь литературных и нелитературных форм существования национального языка.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2C0B">
              <w:rPr>
                <w:color w:val="000000"/>
                <w:sz w:val="24"/>
                <w:szCs w:val="24"/>
              </w:rPr>
              <w:t>Нелитературный язык. Просторечие, территориальные диалекты, социальные диалекты (жаргон, сленг, арго). Причины ограниченности их употребления</w:t>
            </w:r>
            <w:r w:rsidRPr="00912C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24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 w:val="restart"/>
            <w:vAlign w:val="center"/>
          </w:tcPr>
          <w:p w:rsidR="005624B2" w:rsidRPr="005F22D7" w:rsidRDefault="005624B2" w:rsidP="00EA3A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22D7">
              <w:rPr>
                <w:b/>
                <w:bCs/>
                <w:color w:val="000000"/>
                <w:sz w:val="24"/>
                <w:szCs w:val="24"/>
              </w:rPr>
              <w:t>Тема 1.2</w:t>
            </w:r>
            <w:r w:rsidR="00EA3A3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22D7">
              <w:rPr>
                <w:b/>
                <w:iCs/>
                <w:sz w:val="24"/>
                <w:szCs w:val="24"/>
              </w:rPr>
              <w:t>Система норм русского литературного языка.</w:t>
            </w:r>
          </w:p>
        </w:tc>
        <w:tc>
          <w:tcPr>
            <w:tcW w:w="9297" w:type="dxa"/>
            <w:gridSpan w:val="2"/>
          </w:tcPr>
          <w:p w:rsidR="005624B2" w:rsidRPr="005F22D7" w:rsidRDefault="005624B2" w:rsidP="00562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22D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24" w:type="dxa"/>
            <w:vAlign w:val="center"/>
          </w:tcPr>
          <w:p w:rsidR="005624B2" w:rsidRPr="00920820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082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  <w:vAlign w:val="center"/>
          </w:tcPr>
          <w:p w:rsidR="005624B2" w:rsidRPr="005F22D7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b/>
                <w:iCs/>
                <w:sz w:val="24"/>
                <w:szCs w:val="24"/>
              </w:rPr>
            </w:pPr>
            <w:r w:rsidRPr="00912C0B">
              <w:rPr>
                <w:iCs/>
                <w:sz w:val="24"/>
                <w:szCs w:val="24"/>
              </w:rPr>
              <w:t>Система норм русского литературного языка.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b/>
                <w:iCs/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Типы ошибок.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185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rPr>
                <w:color w:val="000000"/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224" w:type="dxa"/>
            <w:vMerge w:val="restart"/>
            <w:shd w:val="clear" w:color="auto" w:fill="BFBFBF" w:themeFill="background1" w:themeFillShade="BF"/>
            <w:vAlign w:val="center"/>
          </w:tcPr>
          <w:p w:rsidR="005624B2" w:rsidRPr="00920820" w:rsidRDefault="005624B2" w:rsidP="005624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20820"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vMerge w:val="restart"/>
            <w:shd w:val="clear" w:color="auto" w:fill="BFBFBF" w:themeFill="background1" w:themeFillShade="BF"/>
            <w:vAlign w:val="center"/>
          </w:tcPr>
          <w:p w:rsidR="005624B2" w:rsidRPr="00920820" w:rsidRDefault="005624B2" w:rsidP="005624B2">
            <w:pPr>
              <w:jc w:val="center"/>
              <w:rPr>
                <w:b/>
                <w:i/>
                <w:sz w:val="24"/>
                <w:szCs w:val="24"/>
              </w:rPr>
            </w:pPr>
            <w:r w:rsidRPr="00920820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383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rPr>
                <w:b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Стилистические нормы.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2C0B">
              <w:rPr>
                <w:sz w:val="24"/>
                <w:szCs w:val="24"/>
              </w:rPr>
              <w:t>Наблюдение за устной речью обучающихся с целью обнаружения и классификации нарушений собственно языковых, этих норм.</w:t>
            </w:r>
          </w:p>
        </w:tc>
        <w:tc>
          <w:tcPr>
            <w:tcW w:w="1224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172"/>
        </w:trPr>
        <w:tc>
          <w:tcPr>
            <w:tcW w:w="3256" w:type="dxa"/>
            <w:vMerge w:val="restart"/>
            <w:vAlign w:val="center"/>
          </w:tcPr>
          <w:p w:rsidR="005624B2" w:rsidRPr="005F22D7" w:rsidRDefault="005624B2" w:rsidP="002915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22D7">
              <w:rPr>
                <w:b/>
                <w:bCs/>
                <w:color w:val="000000"/>
                <w:sz w:val="24"/>
                <w:szCs w:val="24"/>
              </w:rPr>
              <w:t>Тема 1.3</w:t>
            </w:r>
            <w:r w:rsidR="0029157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22D7">
              <w:rPr>
                <w:b/>
                <w:sz w:val="24"/>
                <w:szCs w:val="24"/>
              </w:rPr>
              <w:t>Роль словарей и справочников в укреплении норм русского литературного языка</w:t>
            </w:r>
          </w:p>
        </w:tc>
        <w:tc>
          <w:tcPr>
            <w:tcW w:w="9297" w:type="dxa"/>
            <w:gridSpan w:val="2"/>
          </w:tcPr>
          <w:p w:rsidR="005624B2" w:rsidRPr="005F22D7" w:rsidRDefault="005624B2" w:rsidP="00562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22D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24" w:type="dxa"/>
            <w:vAlign w:val="center"/>
          </w:tcPr>
          <w:p w:rsidR="005624B2" w:rsidRPr="00920820" w:rsidRDefault="00EA3A35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vMerge w:val="restart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70"/>
        </w:trPr>
        <w:tc>
          <w:tcPr>
            <w:tcW w:w="3256" w:type="dxa"/>
            <w:vMerge/>
            <w:vAlign w:val="center"/>
          </w:tcPr>
          <w:p w:rsidR="005624B2" w:rsidRPr="005F22D7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65" w:type="dxa"/>
          </w:tcPr>
          <w:p w:rsidR="005624B2" w:rsidRPr="00912C0B" w:rsidRDefault="005624B2" w:rsidP="005624B2">
            <w:pPr>
              <w:rPr>
                <w:b/>
                <w:sz w:val="24"/>
                <w:szCs w:val="24"/>
              </w:rPr>
            </w:pPr>
            <w:r w:rsidRPr="00912C0B">
              <w:rPr>
                <w:iCs/>
                <w:sz w:val="24"/>
                <w:szCs w:val="24"/>
              </w:rPr>
              <w:t>Лексикография. Основные типы словарей.</w:t>
            </w:r>
          </w:p>
        </w:tc>
        <w:tc>
          <w:tcPr>
            <w:tcW w:w="1224" w:type="dxa"/>
            <w:vAlign w:val="center"/>
          </w:tcPr>
          <w:p w:rsidR="005624B2" w:rsidRPr="00912C0B" w:rsidRDefault="00EA3A35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8665" w:type="dxa"/>
          </w:tcPr>
          <w:p w:rsidR="005624B2" w:rsidRPr="00912C0B" w:rsidRDefault="005624B2" w:rsidP="005624B2">
            <w:pPr>
              <w:rPr>
                <w:b/>
                <w:iCs/>
                <w:sz w:val="24"/>
                <w:szCs w:val="24"/>
              </w:rPr>
            </w:pPr>
            <w:r w:rsidRPr="00912C0B">
              <w:rPr>
                <w:b/>
                <w:iCs/>
                <w:sz w:val="24"/>
                <w:szCs w:val="24"/>
              </w:rPr>
              <w:t>Практическое занятие:</w:t>
            </w:r>
            <w:r>
              <w:rPr>
                <w:sz w:val="24"/>
                <w:szCs w:val="24"/>
              </w:rPr>
              <w:t xml:space="preserve"> </w:t>
            </w:r>
            <w:r w:rsidRPr="00912C0B">
              <w:rPr>
                <w:sz w:val="24"/>
                <w:szCs w:val="24"/>
              </w:rPr>
              <w:t>Роль словарей и справочников в укреплении норм русского литературного языка</w:t>
            </w:r>
          </w:p>
        </w:tc>
        <w:tc>
          <w:tcPr>
            <w:tcW w:w="1224" w:type="dxa"/>
            <w:vAlign w:val="center"/>
          </w:tcPr>
          <w:p w:rsidR="005624B2" w:rsidRPr="00912C0B" w:rsidRDefault="00EA3A35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2,3</w:t>
            </w:r>
          </w:p>
        </w:tc>
      </w:tr>
      <w:tr w:rsidR="005624B2" w:rsidRPr="00912C0B" w:rsidTr="005624B2">
        <w:trPr>
          <w:trHeight w:val="315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rPr>
                <w:b/>
                <w:iCs/>
                <w:sz w:val="24"/>
                <w:szCs w:val="24"/>
              </w:rPr>
            </w:pPr>
            <w:r w:rsidRPr="00912C0B">
              <w:rPr>
                <w:b/>
                <w:i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224" w:type="dxa"/>
            <w:vMerge w:val="restart"/>
            <w:shd w:val="clear" w:color="auto" w:fill="BFBFBF" w:themeFill="background1" w:themeFillShade="BF"/>
            <w:vAlign w:val="center"/>
          </w:tcPr>
          <w:p w:rsidR="005624B2" w:rsidRPr="00920820" w:rsidRDefault="005624B2" w:rsidP="005624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20820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shd w:val="clear" w:color="auto" w:fill="BFBFBF" w:themeFill="background1" w:themeFillShade="BF"/>
            <w:vAlign w:val="center"/>
          </w:tcPr>
          <w:p w:rsidR="005624B2" w:rsidRPr="00920820" w:rsidRDefault="005624B2" w:rsidP="005624B2">
            <w:pPr>
              <w:jc w:val="center"/>
              <w:rPr>
                <w:b/>
                <w:i/>
                <w:sz w:val="24"/>
                <w:szCs w:val="24"/>
              </w:rPr>
            </w:pPr>
            <w:r w:rsidRPr="00920820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285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rPr>
                <w:b/>
                <w:iCs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Толковые, аспектные и энциклопедические словари</w:t>
            </w:r>
            <w:r w:rsidRPr="00912C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24" w:type="dxa"/>
            <w:vMerge/>
            <w:shd w:val="clear" w:color="auto" w:fill="BFBFBF" w:themeFill="background1" w:themeFillShade="BF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352"/>
        </w:trPr>
        <w:tc>
          <w:tcPr>
            <w:tcW w:w="12553" w:type="dxa"/>
            <w:gridSpan w:val="3"/>
          </w:tcPr>
          <w:p w:rsidR="005624B2" w:rsidRPr="00920820" w:rsidRDefault="005624B2" w:rsidP="005624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2C0B">
              <w:rPr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2C0B">
              <w:rPr>
                <w:b/>
                <w:iCs/>
                <w:sz w:val="24"/>
                <w:szCs w:val="24"/>
              </w:rPr>
              <w:t>Система языка и её стилистическая характеристика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 w:val="restart"/>
            <w:vAlign w:val="center"/>
          </w:tcPr>
          <w:p w:rsidR="005624B2" w:rsidRPr="00920820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820">
              <w:rPr>
                <w:b/>
                <w:bCs/>
                <w:color w:val="000000"/>
                <w:sz w:val="24"/>
                <w:szCs w:val="24"/>
              </w:rPr>
              <w:t>Тема 2.1</w:t>
            </w:r>
          </w:p>
          <w:p w:rsidR="005624B2" w:rsidRPr="00920820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820">
              <w:rPr>
                <w:b/>
                <w:bCs/>
                <w:color w:val="000000"/>
                <w:sz w:val="24"/>
                <w:szCs w:val="24"/>
              </w:rPr>
              <w:lastRenderedPageBreak/>
              <w:t>Фонетика, орфоэпия, орфография</w:t>
            </w:r>
          </w:p>
        </w:tc>
        <w:tc>
          <w:tcPr>
            <w:tcW w:w="9297" w:type="dxa"/>
            <w:gridSpan w:val="2"/>
          </w:tcPr>
          <w:p w:rsidR="005624B2" w:rsidRPr="005F22D7" w:rsidRDefault="005624B2" w:rsidP="00562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22D7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24" w:type="dxa"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05A0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vMerge w:val="restart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1,2</w:t>
            </w:r>
          </w:p>
        </w:tc>
      </w:tr>
      <w:tr w:rsidR="005624B2" w:rsidRPr="00912C0B" w:rsidTr="005624B2">
        <w:trPr>
          <w:trHeight w:val="125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Фонетика как учение о звуковой стороне речи. Единицы фонетики.</w:t>
            </w:r>
          </w:p>
        </w:tc>
        <w:tc>
          <w:tcPr>
            <w:tcW w:w="1224" w:type="dxa"/>
            <w:vAlign w:val="center"/>
          </w:tcPr>
          <w:p w:rsidR="005624B2" w:rsidRPr="00912C0B" w:rsidRDefault="00EA3A35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7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Фонетические средства языковой выразительности.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7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Орфоэпия как учение о правилах произношения.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77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5624B2" w:rsidRDefault="005624B2" w:rsidP="005624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8665" w:type="dxa"/>
          </w:tcPr>
          <w:p w:rsidR="005624B2" w:rsidRPr="00912C0B" w:rsidRDefault="005624B2" w:rsidP="005624B2">
            <w:pPr>
              <w:rPr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2C0B">
              <w:rPr>
                <w:sz w:val="24"/>
                <w:szCs w:val="24"/>
              </w:rPr>
              <w:t>Работа над орфоэпическими и орфографическими ошибками.</w:t>
            </w:r>
          </w:p>
        </w:tc>
        <w:tc>
          <w:tcPr>
            <w:tcW w:w="1224" w:type="dxa"/>
            <w:vAlign w:val="center"/>
          </w:tcPr>
          <w:p w:rsidR="005624B2" w:rsidRPr="00912C0B" w:rsidRDefault="00EA3A35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24B2" w:rsidRPr="00912C0B" w:rsidTr="005624B2">
        <w:trPr>
          <w:trHeight w:val="7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Графика. Виды письма. Значение письменности. Фонетический характер русского письма.</w:t>
            </w:r>
          </w:p>
        </w:tc>
        <w:tc>
          <w:tcPr>
            <w:tcW w:w="1224" w:type="dxa"/>
            <w:vAlign w:val="center"/>
          </w:tcPr>
          <w:p w:rsidR="005624B2" w:rsidRPr="00912C0B" w:rsidRDefault="00C31057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7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Алфавит. Классификация букв. Принципы русской орфографии.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1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color w:val="000000"/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224" w:type="dxa"/>
            <w:vMerge w:val="restart"/>
            <w:shd w:val="clear" w:color="auto" w:fill="BFBFBF" w:themeFill="background1" w:themeFillShade="BF"/>
            <w:vAlign w:val="center"/>
          </w:tcPr>
          <w:p w:rsidR="005624B2" w:rsidRPr="00920820" w:rsidRDefault="00C31057" w:rsidP="005624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shd w:val="clear" w:color="auto" w:fill="BFBFBF" w:themeFill="background1" w:themeFillShade="BF"/>
            <w:vAlign w:val="center"/>
          </w:tcPr>
          <w:p w:rsidR="005624B2" w:rsidRPr="00920820" w:rsidRDefault="005624B2" w:rsidP="005624B2">
            <w:pPr>
              <w:jc w:val="center"/>
              <w:rPr>
                <w:b/>
                <w:i/>
                <w:sz w:val="24"/>
                <w:szCs w:val="24"/>
              </w:rPr>
            </w:pPr>
            <w:r w:rsidRPr="00920820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885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12C0B">
              <w:rPr>
                <w:sz w:val="24"/>
                <w:szCs w:val="24"/>
              </w:rPr>
              <w:t>ахождение и анализ стихотворений с фонетической точки зрения.</w:t>
            </w:r>
            <w:r w:rsidRPr="00912C0B">
              <w:rPr>
                <w:color w:val="000000"/>
                <w:sz w:val="24"/>
                <w:szCs w:val="24"/>
              </w:rPr>
              <w:t xml:space="preserve"> Типичные орфоэпические ошибки. Фразовое, логическое ударение. Русская орфография в аспекте норм речевой выразительности. Связь орфографии с фонетикой и орфоэпией.</w:t>
            </w:r>
          </w:p>
        </w:tc>
        <w:tc>
          <w:tcPr>
            <w:tcW w:w="1224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188"/>
        </w:trPr>
        <w:tc>
          <w:tcPr>
            <w:tcW w:w="3256" w:type="dxa"/>
            <w:vMerge w:val="restart"/>
            <w:vAlign w:val="center"/>
          </w:tcPr>
          <w:p w:rsidR="005624B2" w:rsidRPr="00920820" w:rsidRDefault="005624B2" w:rsidP="00C31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820">
              <w:rPr>
                <w:b/>
                <w:bCs/>
                <w:color w:val="000000"/>
                <w:sz w:val="24"/>
                <w:szCs w:val="24"/>
              </w:rPr>
              <w:t>Тема 2.2</w:t>
            </w:r>
            <w:r w:rsidR="00C310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0820">
              <w:rPr>
                <w:b/>
                <w:bCs/>
                <w:color w:val="000000"/>
                <w:sz w:val="24"/>
                <w:szCs w:val="24"/>
              </w:rPr>
              <w:t>Лексика и фразеология</w:t>
            </w:r>
          </w:p>
        </w:tc>
        <w:tc>
          <w:tcPr>
            <w:tcW w:w="9297" w:type="dxa"/>
            <w:gridSpan w:val="2"/>
          </w:tcPr>
          <w:p w:rsidR="005624B2" w:rsidRPr="005F22D7" w:rsidRDefault="005624B2" w:rsidP="00562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22D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24" w:type="dxa"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05A0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Лексикология как учение о слове и словарном составе языка. Типы лексических значений слов. Многозначность.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1,2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Омонимы, паронимы, синонимы, антонимы.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1,2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Основные разновидности лексических ошибок.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65" w:type="dxa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2C0B">
              <w:rPr>
                <w:sz w:val="24"/>
                <w:szCs w:val="24"/>
              </w:rPr>
              <w:t>Выявление, объяснение и исправление содержащихся в тексте различных видов лексичес</w:t>
            </w:r>
            <w:r>
              <w:rPr>
                <w:sz w:val="24"/>
                <w:szCs w:val="24"/>
              </w:rPr>
              <w:t xml:space="preserve"> </w:t>
            </w:r>
            <w:r w:rsidRPr="00912C0B">
              <w:rPr>
                <w:sz w:val="24"/>
                <w:szCs w:val="24"/>
              </w:rPr>
              <w:t>ких ошибок.</w:t>
            </w:r>
          </w:p>
        </w:tc>
        <w:tc>
          <w:tcPr>
            <w:tcW w:w="1224" w:type="dxa"/>
            <w:vAlign w:val="center"/>
          </w:tcPr>
          <w:p w:rsidR="005624B2" w:rsidRPr="00912C0B" w:rsidRDefault="00C31057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24B2" w:rsidRPr="00912C0B" w:rsidTr="005624B2">
        <w:trPr>
          <w:trHeight w:val="78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65" w:type="dxa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Фразеология. Её разновидности. Стилистические функции. Фразеологические ошибки.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2C0B">
              <w:rPr>
                <w:sz w:val="24"/>
                <w:szCs w:val="24"/>
              </w:rPr>
              <w:t>Выявление, объяснение и исправление содержащихся в тексте различных видов фразеологических ошибок.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2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2C0B">
              <w:rPr>
                <w:sz w:val="24"/>
                <w:szCs w:val="24"/>
              </w:rPr>
              <w:t>по теме: «Лексика. Фразеология. Культура речи. Изобразительно-выразительные средства русского языка.»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285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Самостоятельная работа</w:t>
            </w:r>
            <w:r w:rsidRPr="00912C0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24" w:type="dxa"/>
            <w:vMerge w:val="restart"/>
            <w:shd w:val="clear" w:color="auto" w:fill="BFBFBF" w:themeFill="background1" w:themeFillShade="BF"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105A0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shd w:val="clear" w:color="auto" w:fill="BFBFBF" w:themeFill="background1" w:themeFillShade="BF"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i/>
                <w:sz w:val="24"/>
                <w:szCs w:val="24"/>
              </w:rPr>
            </w:pPr>
            <w:r w:rsidRPr="00E105A0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255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b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Наблюдение над афоризмами, пословицами и поговорками в тексте</w:t>
            </w:r>
          </w:p>
        </w:tc>
        <w:tc>
          <w:tcPr>
            <w:tcW w:w="1224" w:type="dxa"/>
            <w:vMerge/>
            <w:shd w:val="clear" w:color="auto" w:fill="BFBFBF" w:themeFill="background1" w:themeFillShade="BF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 w:val="restart"/>
            <w:vAlign w:val="center"/>
          </w:tcPr>
          <w:p w:rsidR="005624B2" w:rsidRPr="00E105A0" w:rsidRDefault="005624B2" w:rsidP="00C31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05A0">
              <w:rPr>
                <w:b/>
                <w:bCs/>
                <w:color w:val="000000"/>
                <w:sz w:val="24"/>
                <w:szCs w:val="24"/>
              </w:rPr>
              <w:t>Тема 2.3</w:t>
            </w:r>
            <w:r w:rsidR="00C310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b/>
                <w:bCs/>
                <w:color w:val="000000"/>
                <w:sz w:val="24"/>
                <w:szCs w:val="24"/>
              </w:rPr>
              <w:t>Словообразование и словообразовательные средства языка</w:t>
            </w:r>
          </w:p>
        </w:tc>
        <w:tc>
          <w:tcPr>
            <w:tcW w:w="9297" w:type="dxa"/>
            <w:gridSpan w:val="2"/>
          </w:tcPr>
          <w:p w:rsidR="005624B2" w:rsidRPr="005F22D7" w:rsidRDefault="005624B2" w:rsidP="00562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22D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24" w:type="dxa"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05A0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Словообразование как учение о структуре слов и их образовании.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Merge w:val="restart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Способы словообразования: морфемные и неморфемные.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Словообразовательные нормы.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85"/>
        </w:trPr>
        <w:tc>
          <w:tcPr>
            <w:tcW w:w="3256" w:type="dxa"/>
            <w:vMerge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b/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224" w:type="dxa"/>
            <w:vMerge w:val="restart"/>
            <w:shd w:val="clear" w:color="auto" w:fill="BFBFBF" w:themeFill="background1" w:themeFillShade="BF"/>
            <w:vAlign w:val="center"/>
          </w:tcPr>
          <w:p w:rsidR="005624B2" w:rsidRPr="00E105A0" w:rsidRDefault="00C31057" w:rsidP="005624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shd w:val="clear" w:color="auto" w:fill="BFBFBF" w:themeFill="background1" w:themeFillShade="BF"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i/>
                <w:sz w:val="24"/>
                <w:szCs w:val="24"/>
              </w:rPr>
            </w:pPr>
            <w:r w:rsidRPr="00E105A0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525"/>
        </w:trPr>
        <w:tc>
          <w:tcPr>
            <w:tcW w:w="3256" w:type="dxa"/>
            <w:vMerge/>
            <w:vAlign w:val="center"/>
          </w:tcPr>
          <w:p w:rsidR="005624B2" w:rsidRPr="00E105A0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b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 xml:space="preserve">Понятие об этимологии. Употребление приставок и суффиксов в разных стилях речи. </w:t>
            </w:r>
            <w:r w:rsidRPr="00912C0B">
              <w:rPr>
                <w:sz w:val="24"/>
                <w:szCs w:val="24"/>
              </w:rPr>
              <w:t>Выявление и объяснение словообразовательных форм в художественном тексте.</w:t>
            </w:r>
          </w:p>
        </w:tc>
        <w:tc>
          <w:tcPr>
            <w:tcW w:w="1224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 w:val="restart"/>
            <w:vAlign w:val="center"/>
          </w:tcPr>
          <w:p w:rsidR="005624B2" w:rsidRPr="00E105A0" w:rsidRDefault="005624B2" w:rsidP="00C31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05A0">
              <w:rPr>
                <w:b/>
                <w:bCs/>
                <w:color w:val="000000"/>
                <w:sz w:val="24"/>
                <w:szCs w:val="24"/>
              </w:rPr>
              <w:t>Тема 2.4</w:t>
            </w:r>
            <w:r w:rsidR="00C310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5A0">
              <w:rPr>
                <w:b/>
                <w:bCs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Морфология как учение о частях речи и грамматических категориях. Формоизменение самостоятельных частей речи.</w:t>
            </w:r>
          </w:p>
        </w:tc>
        <w:tc>
          <w:tcPr>
            <w:tcW w:w="1224" w:type="dxa"/>
            <w:vAlign w:val="center"/>
          </w:tcPr>
          <w:p w:rsidR="005624B2" w:rsidRPr="00912C0B" w:rsidRDefault="00C31057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Наречие и категория состояния. Служебные части речи. Переходные явления в частях речи.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Морфологические нормы. Выразительные возможности знаменательных и служебных частей речи. Основные виды ошибок в формообразовании, написании и употреблении имен существительных.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Основные виды ошибок в формообразовании, написании и употреблении имен прилагательных.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Основные виды ошибок в формообразовании, написании и употреблении имен числительных и местоимений.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Основные виды ошибок в формообразовании, написании и употреблении глагола.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Основные виды ошибок в формообразовании, написании и употреблении причастий и деепричастий.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2C0B">
              <w:rPr>
                <w:sz w:val="24"/>
                <w:szCs w:val="24"/>
              </w:rPr>
              <w:t>Выявление, объяснение и исправление содержащихся в тексте различных видов морфологических ошибок.</w:t>
            </w:r>
          </w:p>
        </w:tc>
        <w:tc>
          <w:tcPr>
            <w:tcW w:w="1224" w:type="dxa"/>
            <w:vAlign w:val="center"/>
          </w:tcPr>
          <w:p w:rsidR="005624B2" w:rsidRPr="00912C0B" w:rsidRDefault="00C31057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2</w:t>
            </w:r>
          </w:p>
        </w:tc>
      </w:tr>
      <w:tr w:rsidR="005624B2" w:rsidRPr="00912C0B" w:rsidTr="005624B2">
        <w:trPr>
          <w:trHeight w:val="207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b/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224" w:type="dxa"/>
            <w:vMerge w:val="restart"/>
            <w:shd w:val="clear" w:color="auto" w:fill="BFBFBF" w:themeFill="background1" w:themeFillShade="BF"/>
            <w:vAlign w:val="center"/>
          </w:tcPr>
          <w:p w:rsidR="005624B2" w:rsidRPr="007B307F" w:rsidRDefault="005624B2" w:rsidP="005624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B307F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shd w:val="clear" w:color="auto" w:fill="BFBFBF" w:themeFill="background1" w:themeFillShade="BF"/>
            <w:vAlign w:val="center"/>
          </w:tcPr>
          <w:p w:rsidR="005624B2" w:rsidRPr="007B307F" w:rsidRDefault="005624B2" w:rsidP="005624B2">
            <w:pPr>
              <w:jc w:val="center"/>
              <w:rPr>
                <w:b/>
                <w:i/>
                <w:sz w:val="24"/>
                <w:szCs w:val="24"/>
              </w:rPr>
            </w:pPr>
            <w:r w:rsidRPr="007B307F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30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b/>
                <w:sz w:val="24"/>
                <w:szCs w:val="24"/>
              </w:rPr>
            </w:pPr>
            <w:r w:rsidRPr="00912C0B">
              <w:rPr>
                <w:color w:val="000000"/>
                <w:sz w:val="24"/>
                <w:szCs w:val="24"/>
              </w:rPr>
              <w:t>Стилистическое использование грамматических категорий</w:t>
            </w:r>
          </w:p>
        </w:tc>
        <w:tc>
          <w:tcPr>
            <w:tcW w:w="1224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 w:val="restart"/>
            <w:vAlign w:val="center"/>
          </w:tcPr>
          <w:p w:rsidR="005624B2" w:rsidRPr="00C84F28" w:rsidRDefault="005624B2" w:rsidP="00C31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2C0B">
              <w:rPr>
                <w:b/>
                <w:bCs/>
                <w:color w:val="000000"/>
                <w:sz w:val="24"/>
                <w:szCs w:val="24"/>
              </w:rPr>
              <w:t>Тема 2.5</w:t>
            </w:r>
            <w:r w:rsidR="00C310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F28">
              <w:rPr>
                <w:b/>
                <w:bCs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Синтаксис как учение о словосочетании и предложении. Типы связей слов в словосочетании, синонимика. Ошибки в согласовании и управлении.</w:t>
            </w:r>
          </w:p>
        </w:tc>
        <w:tc>
          <w:tcPr>
            <w:tcW w:w="1224" w:type="dxa"/>
            <w:vAlign w:val="center"/>
          </w:tcPr>
          <w:p w:rsidR="005624B2" w:rsidRPr="00912C0B" w:rsidRDefault="00C31057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Простое предложение. Основные ошибки в построении простого предложения.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Сложное предложение и его виды.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СП с различными видами связи.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Стилистическое использование разных типов СП, синтаксические фигуры.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Основные ошибки в построении и употреблении СП: ошибки употреблении сочинительных союзов в ССП.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Основные ошибки в построении и употреблении СП, в СПП уточнённой структуры.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Основные ошибки в построении и употреблении СП: в построении СПП в БСП.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Практическое занятие:</w:t>
            </w:r>
            <w:r w:rsidRPr="00912C0B">
              <w:rPr>
                <w:sz w:val="24"/>
                <w:szCs w:val="24"/>
              </w:rPr>
              <w:t xml:space="preserve"> Выявление, объяснение и исправление содержащихся в тексте различных видов синтаксических ошибок.</w:t>
            </w:r>
          </w:p>
        </w:tc>
        <w:tc>
          <w:tcPr>
            <w:tcW w:w="1224" w:type="dxa"/>
            <w:vAlign w:val="center"/>
          </w:tcPr>
          <w:p w:rsidR="005624B2" w:rsidRPr="00912C0B" w:rsidRDefault="00C31057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Прямая речь и косвенная речь. Принципы русской пунктуации.</w:t>
            </w:r>
          </w:p>
        </w:tc>
        <w:tc>
          <w:tcPr>
            <w:tcW w:w="1224" w:type="dxa"/>
            <w:vAlign w:val="center"/>
          </w:tcPr>
          <w:p w:rsidR="005624B2" w:rsidRPr="00912C0B" w:rsidRDefault="00C31057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665" w:type="dxa"/>
          </w:tcPr>
          <w:p w:rsidR="005624B2" w:rsidRPr="00912C0B" w:rsidRDefault="005624B2" w:rsidP="005624B2">
            <w:pPr>
              <w:jc w:val="both"/>
              <w:rPr>
                <w:b/>
                <w:sz w:val="24"/>
                <w:szCs w:val="24"/>
              </w:rPr>
            </w:pPr>
            <w:r w:rsidRPr="007B307F">
              <w:rPr>
                <w:b/>
                <w:sz w:val="24"/>
                <w:szCs w:val="24"/>
              </w:rPr>
              <w:t>Контрольная работа</w:t>
            </w:r>
            <w:r w:rsidRPr="00912C0B">
              <w:rPr>
                <w:sz w:val="24"/>
                <w:szCs w:val="24"/>
              </w:rPr>
              <w:t xml:space="preserve"> по теме: «Синтаксические нормы».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33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b/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224" w:type="dxa"/>
            <w:vMerge w:val="restart"/>
            <w:shd w:val="clear" w:color="auto" w:fill="BFBFBF" w:themeFill="background1" w:themeFillShade="BF"/>
            <w:vAlign w:val="center"/>
          </w:tcPr>
          <w:p w:rsidR="005624B2" w:rsidRPr="007B307F" w:rsidRDefault="005624B2" w:rsidP="005624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B307F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shd w:val="clear" w:color="auto" w:fill="BFBFBF" w:themeFill="background1" w:themeFillShade="BF"/>
            <w:vAlign w:val="center"/>
          </w:tcPr>
          <w:p w:rsidR="005624B2" w:rsidRPr="007B307F" w:rsidRDefault="005624B2" w:rsidP="005624B2">
            <w:pPr>
              <w:jc w:val="center"/>
              <w:rPr>
                <w:b/>
                <w:i/>
                <w:sz w:val="24"/>
                <w:szCs w:val="24"/>
              </w:rPr>
            </w:pPr>
            <w:r w:rsidRPr="007B307F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5624B2" w:rsidRPr="00912C0B" w:rsidTr="005624B2">
        <w:trPr>
          <w:trHeight w:val="22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7" w:type="dxa"/>
            <w:gridSpan w:val="2"/>
          </w:tcPr>
          <w:p w:rsidR="005624B2" w:rsidRPr="00912C0B" w:rsidRDefault="005624B2" w:rsidP="005624B2">
            <w:pPr>
              <w:jc w:val="both"/>
              <w:rPr>
                <w:b/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Написание микротекстов с использованием синтаксических синонимов и стилистических фигур.</w:t>
            </w:r>
          </w:p>
        </w:tc>
        <w:tc>
          <w:tcPr>
            <w:tcW w:w="1224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12553" w:type="dxa"/>
            <w:gridSpan w:val="3"/>
          </w:tcPr>
          <w:p w:rsidR="005624B2" w:rsidRPr="007B307F" w:rsidRDefault="005624B2" w:rsidP="005624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2C0B">
              <w:rPr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2C0B">
              <w:rPr>
                <w:b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1224" w:type="dxa"/>
            <w:vAlign w:val="center"/>
          </w:tcPr>
          <w:p w:rsidR="005624B2" w:rsidRPr="007B307F" w:rsidRDefault="005624B2" w:rsidP="0029157D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 w:val="restart"/>
            <w:vAlign w:val="center"/>
          </w:tcPr>
          <w:p w:rsidR="005624B2" w:rsidRPr="007B307F" w:rsidRDefault="005624B2" w:rsidP="00C31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2C0B">
              <w:rPr>
                <w:b/>
                <w:bCs/>
                <w:color w:val="000000"/>
                <w:sz w:val="24"/>
                <w:szCs w:val="24"/>
              </w:rPr>
              <w:t>Тема 3.1</w:t>
            </w:r>
            <w:r w:rsidR="00C310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307F">
              <w:rPr>
                <w:b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</w:t>
            </w:r>
          </w:p>
        </w:tc>
        <w:tc>
          <w:tcPr>
            <w:tcW w:w="1224" w:type="dxa"/>
            <w:vAlign w:val="center"/>
          </w:tcPr>
          <w:p w:rsidR="005624B2" w:rsidRPr="00912C0B" w:rsidRDefault="00C31057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Функционально-смысловые типы текста. Описание.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Функционально-смысловые типы текста. Повествование.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Функционально-смысловые типы текста. Рассуждение.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 w:val="restart"/>
            <w:vAlign w:val="center"/>
          </w:tcPr>
          <w:p w:rsidR="005624B2" w:rsidRPr="007B307F" w:rsidRDefault="005624B2" w:rsidP="002915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2C0B">
              <w:rPr>
                <w:b/>
                <w:bCs/>
                <w:color w:val="000000"/>
                <w:sz w:val="24"/>
                <w:szCs w:val="24"/>
              </w:rPr>
              <w:t>Тема 3.2</w:t>
            </w:r>
            <w:r w:rsidR="0029157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307F">
              <w:rPr>
                <w:b/>
                <w:bCs/>
                <w:color w:val="000000"/>
                <w:sz w:val="24"/>
                <w:szCs w:val="24"/>
              </w:rPr>
              <w:t>Функциональные стили языка</w:t>
            </w: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Стили речи. Разговорный стиль. Официально-деловой стиль.</w:t>
            </w:r>
          </w:p>
        </w:tc>
        <w:tc>
          <w:tcPr>
            <w:tcW w:w="1224" w:type="dxa"/>
            <w:vAlign w:val="center"/>
          </w:tcPr>
          <w:p w:rsidR="005624B2" w:rsidRPr="00912C0B" w:rsidRDefault="00C31057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Научный стиль.</w:t>
            </w:r>
          </w:p>
        </w:tc>
        <w:tc>
          <w:tcPr>
            <w:tcW w:w="1224" w:type="dxa"/>
            <w:vAlign w:val="center"/>
          </w:tcPr>
          <w:p w:rsidR="005624B2" w:rsidRPr="00912C0B" w:rsidRDefault="0029157D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Публицистический стиль.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Особый статус языка художественной литературы.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2C0B">
              <w:rPr>
                <w:sz w:val="24"/>
                <w:szCs w:val="24"/>
              </w:rPr>
              <w:t>Определение стилистической структуры текста.</w:t>
            </w:r>
          </w:p>
        </w:tc>
        <w:tc>
          <w:tcPr>
            <w:tcW w:w="1224" w:type="dxa"/>
            <w:vAlign w:val="center"/>
          </w:tcPr>
          <w:p w:rsidR="005624B2" w:rsidRPr="00912C0B" w:rsidRDefault="0029157D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2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 w:val="restart"/>
            <w:vAlign w:val="center"/>
          </w:tcPr>
          <w:p w:rsidR="005624B2" w:rsidRPr="007B307F" w:rsidRDefault="005624B2" w:rsidP="002915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2C0B">
              <w:rPr>
                <w:b/>
                <w:bCs/>
                <w:color w:val="000000"/>
                <w:sz w:val="24"/>
                <w:szCs w:val="24"/>
              </w:rPr>
              <w:t>Тема 3.3</w:t>
            </w:r>
            <w:r w:rsidR="0029157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307F">
              <w:rPr>
                <w:b/>
                <w:bCs/>
                <w:color w:val="000000"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Жанры деловой устной речи.</w:t>
            </w:r>
          </w:p>
        </w:tc>
        <w:tc>
          <w:tcPr>
            <w:tcW w:w="1224" w:type="dxa"/>
            <w:vAlign w:val="center"/>
          </w:tcPr>
          <w:p w:rsidR="005624B2" w:rsidRPr="00912C0B" w:rsidRDefault="0029157D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Жанры деловой письменной речи.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Жанры учебно-научной речи.</w:t>
            </w:r>
          </w:p>
        </w:tc>
        <w:tc>
          <w:tcPr>
            <w:tcW w:w="1224" w:type="dxa"/>
            <w:vAlign w:val="center"/>
          </w:tcPr>
          <w:p w:rsidR="005624B2" w:rsidRPr="00912C0B" w:rsidRDefault="005624B2" w:rsidP="005624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3256" w:type="dxa"/>
            <w:vMerge/>
          </w:tcPr>
          <w:p w:rsidR="005624B2" w:rsidRPr="00912C0B" w:rsidRDefault="005624B2" w:rsidP="00562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vAlign w:val="center"/>
          </w:tcPr>
          <w:p w:rsidR="005624B2" w:rsidRPr="00912C0B" w:rsidRDefault="005624B2" w:rsidP="005624B2">
            <w:pPr>
              <w:jc w:val="both"/>
              <w:rPr>
                <w:sz w:val="24"/>
                <w:szCs w:val="24"/>
              </w:rPr>
            </w:pPr>
            <w:r w:rsidRPr="00912C0B">
              <w:rPr>
                <w:b/>
                <w:sz w:val="24"/>
                <w:szCs w:val="24"/>
              </w:rPr>
              <w:t>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2C0B">
              <w:rPr>
                <w:sz w:val="24"/>
                <w:szCs w:val="24"/>
              </w:rPr>
              <w:t>Составление деловых документов.</w:t>
            </w:r>
          </w:p>
        </w:tc>
        <w:tc>
          <w:tcPr>
            <w:tcW w:w="1224" w:type="dxa"/>
            <w:vAlign w:val="center"/>
          </w:tcPr>
          <w:p w:rsidR="005624B2" w:rsidRPr="00912C0B" w:rsidRDefault="0029157D" w:rsidP="00562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  <w:r w:rsidRPr="00912C0B">
              <w:rPr>
                <w:sz w:val="24"/>
                <w:szCs w:val="24"/>
              </w:rPr>
              <w:t>2</w:t>
            </w:r>
          </w:p>
        </w:tc>
      </w:tr>
      <w:tr w:rsidR="005624B2" w:rsidRPr="00912C0B" w:rsidTr="005624B2">
        <w:trPr>
          <w:trHeight w:val="240"/>
        </w:trPr>
        <w:tc>
          <w:tcPr>
            <w:tcW w:w="12553" w:type="dxa"/>
            <w:gridSpan w:val="3"/>
          </w:tcPr>
          <w:p w:rsidR="005624B2" w:rsidRPr="00A56A4C" w:rsidRDefault="005624B2" w:rsidP="005624B2">
            <w:pPr>
              <w:rPr>
                <w:b/>
                <w:bCs/>
                <w:sz w:val="24"/>
                <w:szCs w:val="24"/>
              </w:rPr>
            </w:pPr>
            <w:r w:rsidRPr="00A56A4C">
              <w:rPr>
                <w:b/>
                <w:bCs/>
                <w:sz w:val="24"/>
                <w:szCs w:val="24"/>
              </w:rPr>
              <w:t xml:space="preserve">Аудиторных занятий                                                                                                                                                        </w:t>
            </w:r>
          </w:p>
        </w:tc>
        <w:tc>
          <w:tcPr>
            <w:tcW w:w="1224" w:type="dxa"/>
            <w:vAlign w:val="center"/>
          </w:tcPr>
          <w:p w:rsidR="005624B2" w:rsidRPr="00402310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2310"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12553" w:type="dxa"/>
            <w:gridSpan w:val="3"/>
          </w:tcPr>
          <w:p w:rsidR="005624B2" w:rsidRPr="00A56A4C" w:rsidRDefault="005624B2" w:rsidP="005624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т.ч. ЛПЗ</w:t>
            </w:r>
          </w:p>
        </w:tc>
        <w:tc>
          <w:tcPr>
            <w:tcW w:w="1224" w:type="dxa"/>
            <w:vAlign w:val="center"/>
          </w:tcPr>
          <w:p w:rsidR="005624B2" w:rsidRPr="00402310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231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12553" w:type="dxa"/>
            <w:gridSpan w:val="3"/>
          </w:tcPr>
          <w:p w:rsidR="005624B2" w:rsidRPr="00A56A4C" w:rsidRDefault="005624B2" w:rsidP="005624B2">
            <w:pPr>
              <w:rPr>
                <w:b/>
                <w:bCs/>
                <w:sz w:val="24"/>
                <w:szCs w:val="24"/>
              </w:rPr>
            </w:pPr>
            <w:r w:rsidRPr="00A56A4C">
              <w:rPr>
                <w:b/>
                <w:bCs/>
                <w:sz w:val="24"/>
                <w:szCs w:val="24"/>
              </w:rPr>
              <w:t xml:space="preserve">Самостоятельная работа обучающихся                                                                                                                        </w:t>
            </w:r>
          </w:p>
        </w:tc>
        <w:tc>
          <w:tcPr>
            <w:tcW w:w="1224" w:type="dxa"/>
            <w:vAlign w:val="center"/>
          </w:tcPr>
          <w:p w:rsidR="005624B2" w:rsidRPr="00402310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2310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  <w:tr w:rsidR="005624B2" w:rsidRPr="00912C0B" w:rsidTr="005624B2">
        <w:trPr>
          <w:trHeight w:val="240"/>
        </w:trPr>
        <w:tc>
          <w:tcPr>
            <w:tcW w:w="12553" w:type="dxa"/>
            <w:gridSpan w:val="3"/>
          </w:tcPr>
          <w:p w:rsidR="005624B2" w:rsidRPr="00A56A4C" w:rsidRDefault="005624B2" w:rsidP="005624B2">
            <w:pPr>
              <w:rPr>
                <w:b/>
                <w:bCs/>
                <w:sz w:val="24"/>
                <w:szCs w:val="24"/>
              </w:rPr>
            </w:pPr>
            <w:r w:rsidRPr="00A56A4C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24" w:type="dxa"/>
            <w:vAlign w:val="center"/>
          </w:tcPr>
          <w:p w:rsidR="005624B2" w:rsidRPr="00402310" w:rsidRDefault="005624B2" w:rsidP="00562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2310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6" w:type="dxa"/>
            <w:vAlign w:val="center"/>
          </w:tcPr>
          <w:p w:rsidR="005624B2" w:rsidRPr="00912C0B" w:rsidRDefault="005624B2" w:rsidP="005624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24B2" w:rsidRDefault="005624B2" w:rsidP="005624B2">
      <w:pPr>
        <w:tabs>
          <w:tab w:val="left" w:pos="923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624B2" w:rsidRDefault="005624B2" w:rsidP="005624B2">
      <w:pPr>
        <w:rPr>
          <w:b/>
          <w:bCs/>
          <w:color w:val="000000"/>
          <w:szCs w:val="28"/>
        </w:rPr>
        <w:sectPr w:rsidR="005624B2" w:rsidSect="005624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24B2" w:rsidRPr="005624B2" w:rsidRDefault="005624B2" w:rsidP="005624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624B2">
        <w:rPr>
          <w:rFonts w:ascii="Times New Roman" w:hAnsi="Times New Roman"/>
          <w:color w:val="auto"/>
          <w:sz w:val="28"/>
          <w:szCs w:val="28"/>
        </w:rPr>
        <w:lastRenderedPageBreak/>
        <w:t>3. УСЛОВИЯ РЕАЛИЗАЦИИ ПРОГРАММЫ ДИСЦИПЛИНЫ  ОГСЭ.0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5624B2">
        <w:rPr>
          <w:rFonts w:ascii="Times New Roman" w:hAnsi="Times New Roman"/>
          <w:color w:val="auto"/>
          <w:sz w:val="28"/>
          <w:szCs w:val="28"/>
        </w:rPr>
        <w:t xml:space="preserve">  РУССКИЙ ЯЗЫК И КУЛЬТУРА РЕЧИ</w:t>
      </w:r>
    </w:p>
    <w:p w:rsidR="005624B2" w:rsidRPr="005624B2" w:rsidRDefault="005624B2" w:rsidP="005624B2">
      <w:pPr>
        <w:rPr>
          <w:b/>
          <w:szCs w:val="28"/>
        </w:rPr>
      </w:pPr>
    </w:p>
    <w:p w:rsidR="005624B2" w:rsidRPr="005624B2" w:rsidRDefault="005624B2" w:rsidP="005624B2">
      <w:pPr>
        <w:rPr>
          <w:szCs w:val="28"/>
        </w:rPr>
      </w:pPr>
    </w:p>
    <w:p w:rsidR="005624B2" w:rsidRPr="005624B2" w:rsidRDefault="005624B2" w:rsidP="005624B2">
      <w:pPr>
        <w:rPr>
          <w:b/>
          <w:bCs/>
          <w:color w:val="000000"/>
          <w:szCs w:val="28"/>
        </w:rPr>
      </w:pPr>
      <w:r w:rsidRPr="005624B2">
        <w:rPr>
          <w:b/>
          <w:bCs/>
          <w:color w:val="000000"/>
          <w:szCs w:val="28"/>
        </w:rPr>
        <w:t>3.1. Требования к минимальному материально-техническому обеспечению</w:t>
      </w:r>
    </w:p>
    <w:p w:rsidR="005624B2" w:rsidRPr="005624B2" w:rsidRDefault="005624B2" w:rsidP="005624B2">
      <w:pPr>
        <w:ind w:firstLine="708"/>
        <w:rPr>
          <w:color w:val="000000"/>
          <w:szCs w:val="28"/>
        </w:rPr>
      </w:pPr>
    </w:p>
    <w:p w:rsidR="005624B2" w:rsidRPr="005624B2" w:rsidRDefault="005624B2" w:rsidP="005624B2">
      <w:pPr>
        <w:ind w:firstLine="708"/>
        <w:rPr>
          <w:color w:val="000000"/>
          <w:szCs w:val="28"/>
        </w:rPr>
      </w:pPr>
      <w:r w:rsidRPr="005624B2">
        <w:rPr>
          <w:color w:val="000000"/>
          <w:szCs w:val="28"/>
        </w:rPr>
        <w:t xml:space="preserve">Реализация программы учебной дисциплины требует наличия учебного кабинета русского языка с методикой преподавания. </w:t>
      </w:r>
    </w:p>
    <w:p w:rsidR="005624B2" w:rsidRPr="005624B2" w:rsidRDefault="005624B2" w:rsidP="005624B2">
      <w:pPr>
        <w:spacing w:before="120"/>
        <w:rPr>
          <w:szCs w:val="28"/>
        </w:rPr>
      </w:pPr>
      <w:r w:rsidRPr="005624B2">
        <w:rPr>
          <w:color w:val="000000"/>
          <w:szCs w:val="28"/>
        </w:rPr>
        <w:t>Оборудование учебного кабинета:</w:t>
      </w:r>
    </w:p>
    <w:p w:rsidR="005624B2" w:rsidRPr="005624B2" w:rsidRDefault="005624B2" w:rsidP="005624B2">
      <w:pPr>
        <w:rPr>
          <w:color w:val="000000"/>
          <w:szCs w:val="28"/>
        </w:rPr>
      </w:pPr>
      <w:r w:rsidRPr="005624B2">
        <w:rPr>
          <w:color w:val="000000"/>
          <w:szCs w:val="28"/>
        </w:rPr>
        <w:t>- посадочные места по количеству обучающихся;</w:t>
      </w:r>
    </w:p>
    <w:p w:rsidR="005624B2" w:rsidRPr="005624B2" w:rsidRDefault="005624B2" w:rsidP="005624B2">
      <w:pPr>
        <w:rPr>
          <w:color w:val="000000"/>
          <w:szCs w:val="28"/>
        </w:rPr>
      </w:pPr>
      <w:r w:rsidRPr="005624B2">
        <w:rPr>
          <w:color w:val="000000"/>
          <w:szCs w:val="28"/>
        </w:rPr>
        <w:t>- рабочее место преподавателя;</w:t>
      </w:r>
    </w:p>
    <w:p w:rsidR="005624B2" w:rsidRPr="005624B2" w:rsidRDefault="005624B2" w:rsidP="005624B2">
      <w:pPr>
        <w:rPr>
          <w:color w:val="000000"/>
          <w:szCs w:val="28"/>
        </w:rPr>
      </w:pPr>
      <w:r w:rsidRPr="005624B2">
        <w:rPr>
          <w:color w:val="000000"/>
          <w:szCs w:val="28"/>
        </w:rPr>
        <w:t>- учебно-методический комплекс по предмету</w:t>
      </w:r>
    </w:p>
    <w:p w:rsidR="005624B2" w:rsidRPr="005624B2" w:rsidRDefault="005624B2" w:rsidP="005624B2">
      <w:pPr>
        <w:spacing w:before="120"/>
        <w:ind w:firstLine="426"/>
        <w:rPr>
          <w:color w:val="000000"/>
          <w:szCs w:val="28"/>
        </w:rPr>
      </w:pPr>
      <w:r w:rsidRPr="005624B2">
        <w:rPr>
          <w:color w:val="000000"/>
          <w:szCs w:val="28"/>
        </w:rPr>
        <w:t xml:space="preserve">Технические средства обучения: </w:t>
      </w:r>
    </w:p>
    <w:p w:rsidR="005624B2" w:rsidRPr="005624B2" w:rsidRDefault="005624B2" w:rsidP="005624B2">
      <w:pPr>
        <w:rPr>
          <w:szCs w:val="28"/>
          <w:lang w:eastAsia="ru-RU"/>
        </w:rPr>
      </w:pPr>
      <w:r w:rsidRPr="005624B2">
        <w:rPr>
          <w:szCs w:val="28"/>
          <w:lang w:eastAsia="ru-RU"/>
        </w:rPr>
        <w:t>- компьютер с лицензионным программным обеспечением;</w:t>
      </w:r>
    </w:p>
    <w:p w:rsidR="005624B2" w:rsidRPr="005624B2" w:rsidRDefault="005624B2" w:rsidP="005624B2">
      <w:pPr>
        <w:rPr>
          <w:szCs w:val="28"/>
          <w:lang w:eastAsia="ru-RU"/>
        </w:rPr>
      </w:pPr>
      <w:r w:rsidRPr="005624B2">
        <w:rPr>
          <w:szCs w:val="28"/>
          <w:lang w:eastAsia="ru-RU"/>
        </w:rPr>
        <w:t>- мультимедиа-проектор;</w:t>
      </w:r>
    </w:p>
    <w:p w:rsidR="005624B2" w:rsidRPr="005624B2" w:rsidRDefault="005624B2" w:rsidP="005624B2">
      <w:pPr>
        <w:rPr>
          <w:b/>
          <w:bCs/>
          <w:color w:val="000000"/>
          <w:szCs w:val="28"/>
        </w:rPr>
      </w:pPr>
    </w:p>
    <w:p w:rsidR="005624B2" w:rsidRPr="005624B2" w:rsidRDefault="005624B2" w:rsidP="005624B2">
      <w:pPr>
        <w:rPr>
          <w:b/>
          <w:bCs/>
          <w:color w:val="000000"/>
          <w:szCs w:val="28"/>
        </w:rPr>
      </w:pPr>
      <w:r w:rsidRPr="005624B2">
        <w:rPr>
          <w:b/>
          <w:bCs/>
          <w:color w:val="000000"/>
          <w:szCs w:val="28"/>
        </w:rPr>
        <w:t>3.2. Информационное обеспечение обучения.</w:t>
      </w:r>
    </w:p>
    <w:p w:rsidR="005624B2" w:rsidRPr="005624B2" w:rsidRDefault="005624B2" w:rsidP="005624B2">
      <w:pPr>
        <w:spacing w:before="120"/>
        <w:jc w:val="both"/>
        <w:rPr>
          <w:b/>
          <w:bCs/>
          <w:color w:val="000000"/>
          <w:szCs w:val="28"/>
        </w:rPr>
      </w:pPr>
    </w:p>
    <w:p w:rsidR="005624B2" w:rsidRPr="005624B2" w:rsidRDefault="005624B2" w:rsidP="005624B2">
      <w:pPr>
        <w:spacing w:before="120"/>
        <w:jc w:val="both"/>
        <w:rPr>
          <w:b/>
          <w:color w:val="000000"/>
          <w:szCs w:val="28"/>
        </w:rPr>
      </w:pPr>
      <w:r w:rsidRPr="005624B2">
        <w:rPr>
          <w:b/>
          <w:bCs/>
          <w:color w:val="000000"/>
          <w:szCs w:val="28"/>
        </w:rPr>
        <w:t xml:space="preserve">Перечень рекомендуемых учебных изданий, Интернет-ресурсов, дополнительной </w:t>
      </w:r>
      <w:r w:rsidRPr="005624B2">
        <w:rPr>
          <w:b/>
          <w:color w:val="000000"/>
          <w:szCs w:val="28"/>
        </w:rPr>
        <w:t>литературы</w:t>
      </w:r>
    </w:p>
    <w:p w:rsidR="005624B2" w:rsidRPr="005624B2" w:rsidRDefault="005624B2" w:rsidP="005624B2">
      <w:pPr>
        <w:spacing w:before="120"/>
        <w:rPr>
          <w:b/>
          <w:i/>
          <w:color w:val="000000"/>
          <w:szCs w:val="28"/>
        </w:rPr>
      </w:pPr>
      <w:r w:rsidRPr="005624B2">
        <w:rPr>
          <w:b/>
          <w:i/>
          <w:color w:val="000000"/>
          <w:szCs w:val="28"/>
        </w:rPr>
        <w:t>Основные источники:</w:t>
      </w:r>
    </w:p>
    <w:p w:rsidR="005624B2" w:rsidRPr="005624B2" w:rsidRDefault="005624B2" w:rsidP="005624B2">
      <w:pPr>
        <w:spacing w:before="120"/>
        <w:ind w:firstLine="425"/>
        <w:jc w:val="both"/>
        <w:rPr>
          <w:szCs w:val="28"/>
        </w:rPr>
      </w:pPr>
      <w:r w:rsidRPr="005624B2">
        <w:rPr>
          <w:szCs w:val="28"/>
        </w:rPr>
        <w:t>1.Антонова Е.С., Воителева Т.М. Русский язык и культура речи. - М.: Академия, 2014.</w:t>
      </w:r>
    </w:p>
    <w:p w:rsidR="005624B2" w:rsidRPr="005624B2" w:rsidRDefault="005624B2" w:rsidP="005624B2">
      <w:pPr>
        <w:spacing w:before="120"/>
        <w:ind w:firstLine="425"/>
        <w:jc w:val="both"/>
        <w:rPr>
          <w:szCs w:val="28"/>
        </w:rPr>
      </w:pPr>
      <w:r w:rsidRPr="005624B2">
        <w:rPr>
          <w:szCs w:val="28"/>
        </w:rPr>
        <w:t>2. Ващенко Е.Д. Русский язык и культура речи. -  Ростов-на-Дону: Феникс, 2012.</w:t>
      </w:r>
    </w:p>
    <w:p w:rsidR="005624B2" w:rsidRPr="005624B2" w:rsidRDefault="005624B2" w:rsidP="005624B2">
      <w:pPr>
        <w:spacing w:before="120"/>
        <w:ind w:firstLine="425"/>
        <w:jc w:val="both"/>
        <w:rPr>
          <w:szCs w:val="28"/>
        </w:rPr>
      </w:pPr>
      <w:r w:rsidRPr="005624B2">
        <w:rPr>
          <w:szCs w:val="28"/>
        </w:rPr>
        <w:t>3. Введенская Л.А., Черкасова М.Н. Русский язык и культура речи. -  Ростов-на-Дону: Феникс, 2013.</w:t>
      </w:r>
    </w:p>
    <w:p w:rsidR="005624B2" w:rsidRPr="005624B2" w:rsidRDefault="005624B2" w:rsidP="005624B2">
      <w:pPr>
        <w:spacing w:before="120"/>
        <w:ind w:firstLine="425"/>
        <w:jc w:val="both"/>
        <w:rPr>
          <w:i/>
          <w:szCs w:val="28"/>
          <w:u w:val="single"/>
        </w:rPr>
      </w:pPr>
      <w:r w:rsidRPr="005624B2">
        <w:rPr>
          <w:i/>
          <w:color w:val="000000"/>
          <w:szCs w:val="28"/>
          <w:u w:val="single"/>
        </w:rPr>
        <w:t>Дополнительные источники:</w:t>
      </w:r>
    </w:p>
    <w:p w:rsidR="005624B2" w:rsidRPr="005624B2" w:rsidRDefault="005624B2" w:rsidP="005624B2">
      <w:pPr>
        <w:spacing w:before="120"/>
        <w:ind w:firstLine="425"/>
        <w:jc w:val="both"/>
        <w:rPr>
          <w:color w:val="000000"/>
          <w:szCs w:val="28"/>
        </w:rPr>
      </w:pPr>
      <w:r w:rsidRPr="005624B2">
        <w:rPr>
          <w:color w:val="000000"/>
          <w:szCs w:val="28"/>
        </w:rPr>
        <w:t>3.Головин Б.Н. Основы культуры речи. - М.: Просвещение, 2012 г.</w:t>
      </w:r>
    </w:p>
    <w:p w:rsidR="005624B2" w:rsidRPr="005624B2" w:rsidRDefault="005624B2" w:rsidP="005624B2">
      <w:pPr>
        <w:spacing w:before="120"/>
        <w:ind w:firstLine="425"/>
        <w:jc w:val="both"/>
        <w:rPr>
          <w:color w:val="000000"/>
          <w:szCs w:val="28"/>
        </w:rPr>
      </w:pPr>
      <w:r w:rsidRPr="005624B2">
        <w:rPr>
          <w:color w:val="000000"/>
          <w:szCs w:val="28"/>
        </w:rPr>
        <w:t>4. Калинин А.В. Культура русского языка. - М.: Изд. Моск. ун-та, 2011 г.</w:t>
      </w:r>
    </w:p>
    <w:p w:rsidR="005624B2" w:rsidRPr="005624B2" w:rsidRDefault="005624B2" w:rsidP="005624B2">
      <w:pPr>
        <w:spacing w:before="120"/>
        <w:ind w:firstLine="425"/>
        <w:jc w:val="both"/>
        <w:rPr>
          <w:szCs w:val="28"/>
        </w:rPr>
      </w:pPr>
      <w:r w:rsidRPr="005624B2">
        <w:rPr>
          <w:color w:val="000000"/>
          <w:szCs w:val="28"/>
        </w:rPr>
        <w:t>5. Кожина М.Н. Стилистика русского языка. - М.: Просвещение, 2013 г.</w:t>
      </w:r>
    </w:p>
    <w:p w:rsidR="005624B2" w:rsidRPr="005624B2" w:rsidRDefault="005624B2" w:rsidP="005624B2">
      <w:pPr>
        <w:spacing w:before="120"/>
        <w:ind w:firstLine="425"/>
        <w:jc w:val="both"/>
        <w:rPr>
          <w:szCs w:val="28"/>
        </w:rPr>
      </w:pPr>
      <w:r w:rsidRPr="005624B2">
        <w:rPr>
          <w:color w:val="000000"/>
          <w:szCs w:val="28"/>
        </w:rPr>
        <w:t xml:space="preserve">6. Ожегов С.И. Лексикология. Лексикография. Культура речи. - М.: Просвещение, 2013. </w:t>
      </w:r>
    </w:p>
    <w:p w:rsidR="005624B2" w:rsidRPr="005624B2" w:rsidRDefault="005624B2" w:rsidP="005624B2">
      <w:pPr>
        <w:spacing w:before="120"/>
        <w:ind w:firstLine="425"/>
        <w:jc w:val="both"/>
        <w:rPr>
          <w:szCs w:val="28"/>
        </w:rPr>
      </w:pPr>
      <w:r w:rsidRPr="005624B2">
        <w:rPr>
          <w:szCs w:val="28"/>
        </w:rPr>
        <w:t>7. Словари и справочники.</w:t>
      </w:r>
    </w:p>
    <w:p w:rsidR="005624B2" w:rsidRDefault="005624B2">
      <w:pPr>
        <w:contextualSpacing w:val="0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5624B2" w:rsidRPr="005624B2" w:rsidRDefault="005624B2" w:rsidP="005624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624B2">
        <w:rPr>
          <w:rFonts w:ascii="Times New Roman" w:hAnsi="Times New Roman"/>
          <w:color w:val="000000"/>
          <w:sz w:val="28"/>
          <w:szCs w:val="28"/>
        </w:rPr>
        <w:lastRenderedPageBreak/>
        <w:t>4. КОНТРОЛЬ И ОЦЕНКА РЕЗУЛЬТАТОВ ОСВОЕНИЯ ДИСЦИПЛИНЫ</w:t>
      </w:r>
      <w:r w:rsidRPr="005624B2">
        <w:rPr>
          <w:rFonts w:ascii="Times New Roman" w:hAnsi="Times New Roman"/>
          <w:sz w:val="28"/>
          <w:szCs w:val="28"/>
        </w:rPr>
        <w:t xml:space="preserve"> </w:t>
      </w:r>
      <w:r w:rsidRPr="005624B2">
        <w:rPr>
          <w:rFonts w:ascii="Times New Roman" w:hAnsi="Times New Roman"/>
          <w:color w:val="auto"/>
          <w:sz w:val="28"/>
          <w:szCs w:val="28"/>
        </w:rPr>
        <w:t>ОГСЭ.06  РУССКИЙ ЯЗЫК И КУЛЬТУРА РЕЧИ</w:t>
      </w:r>
    </w:p>
    <w:p w:rsidR="005624B2" w:rsidRPr="005624B2" w:rsidRDefault="005624B2" w:rsidP="005624B2">
      <w:pPr>
        <w:jc w:val="both"/>
        <w:rPr>
          <w:b/>
          <w:bCs/>
          <w:color w:val="000000"/>
          <w:szCs w:val="28"/>
        </w:rPr>
      </w:pPr>
    </w:p>
    <w:p w:rsidR="005624B2" w:rsidRPr="005624B2" w:rsidRDefault="005624B2" w:rsidP="005624B2">
      <w:pPr>
        <w:rPr>
          <w:color w:val="000000"/>
          <w:szCs w:val="28"/>
        </w:rPr>
      </w:pPr>
    </w:p>
    <w:p w:rsidR="005624B2" w:rsidRPr="005624B2" w:rsidRDefault="005624B2" w:rsidP="005624B2">
      <w:pPr>
        <w:ind w:firstLine="708"/>
        <w:jc w:val="both"/>
        <w:rPr>
          <w:color w:val="000000"/>
          <w:szCs w:val="28"/>
        </w:rPr>
      </w:pPr>
      <w:r w:rsidRPr="005624B2">
        <w:rPr>
          <w:color w:val="000000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выполнения контрольных работ, индивидуальных заданий, при ответе на вопросы устного зачета.</w:t>
      </w:r>
    </w:p>
    <w:p w:rsidR="005624B2" w:rsidRPr="005624B2" w:rsidRDefault="005624B2" w:rsidP="005624B2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5624B2" w:rsidRPr="000C57C1" w:rsidTr="005624B2">
        <w:tc>
          <w:tcPr>
            <w:tcW w:w="4785" w:type="dxa"/>
          </w:tcPr>
          <w:p w:rsidR="005624B2" w:rsidRPr="000C57C1" w:rsidRDefault="005624B2" w:rsidP="005624B2">
            <w:pPr>
              <w:jc w:val="center"/>
              <w:rPr>
                <w:b/>
                <w:sz w:val="24"/>
                <w:szCs w:val="24"/>
              </w:rPr>
            </w:pPr>
            <w:r w:rsidRPr="000C57C1">
              <w:rPr>
                <w:b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jc w:val="center"/>
              <w:rPr>
                <w:b/>
                <w:sz w:val="24"/>
                <w:szCs w:val="24"/>
              </w:rPr>
            </w:pPr>
            <w:r w:rsidRPr="000C57C1">
              <w:rPr>
                <w:b/>
                <w:color w:val="000000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5624B2" w:rsidRPr="000C57C1" w:rsidTr="005624B2">
        <w:tc>
          <w:tcPr>
            <w:tcW w:w="9570" w:type="dxa"/>
            <w:gridSpan w:val="2"/>
          </w:tcPr>
          <w:p w:rsidR="005624B2" w:rsidRPr="000C57C1" w:rsidRDefault="005624B2" w:rsidP="005624B2">
            <w:pPr>
              <w:rPr>
                <w:b/>
                <w:sz w:val="24"/>
                <w:szCs w:val="24"/>
              </w:rPr>
            </w:pPr>
            <w:r w:rsidRPr="000C57C1">
              <w:rPr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624B2" w:rsidRPr="000C57C1" w:rsidTr="005624B2">
        <w:trPr>
          <w:trHeight w:val="1381"/>
        </w:trPr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Осуществлять речевой самоконтроль: оценивать устные и письменные высказывания с точки зрения языкового оформления, эффективности достижения поставленных коммуникативных задач.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ind w:hanging="827"/>
              <w:jc w:val="both"/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 xml:space="preserve">  Практические занятия по первому разделу, проект, вопросы для устного зачета.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Практические занятия по первому разделу, контрольная работа по разделу «Язык и речь», вопросы для устного зачета.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Практическое занятие по разделу 7 , вопросы для устного зачета.</w:t>
            </w:r>
          </w:p>
        </w:tc>
      </w:tr>
      <w:tr w:rsidR="005624B2" w:rsidRPr="000C57C1" w:rsidTr="005624B2">
        <w:trPr>
          <w:trHeight w:val="601"/>
        </w:trPr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Различать понятия «язык» и «речь», «культура языка» и «культура речи».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Контрольная работа по разделу «Язык и речь», вопросы для устного зачета.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Оперировать нормами  русского литературного языка.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Практические занятия, контрольные работы, вопросы для устного зачета.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Различать элементы нормированной и ненормированной речи.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Контрольные работы, вопросы для устного зачета.</w:t>
            </w:r>
          </w:p>
        </w:tc>
      </w:tr>
      <w:tr w:rsidR="005624B2" w:rsidRPr="000C57C1" w:rsidTr="005624B2">
        <w:trPr>
          <w:trHeight w:val="289"/>
        </w:trPr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Определять лексическое значение слова.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Практическое занятие, вопросы для устного зачета.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Находить изобразительно – выразительные средства языка в различных текстах.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Практическое занятие по разделу 7, вопросы для устного зачета.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Ориентироваться в жанрах учебно – научной речи.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Практическое занятие по теме 7.1, вопросы для устного зачета.</w:t>
            </w:r>
          </w:p>
        </w:tc>
      </w:tr>
      <w:tr w:rsidR="005624B2" w:rsidRPr="000C57C1" w:rsidTr="005624B2">
        <w:trPr>
          <w:trHeight w:val="833"/>
        </w:trPr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Определять жанр, композицию текста и языковые средства в зависимости от задач речи.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Практическое занятие по теме 7.1, вопросы для устного зачета.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192717" w:rsidRDefault="005624B2" w:rsidP="005624B2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 w:rsidRPr="000C57C1">
              <w:rPr>
                <w:bCs/>
                <w:sz w:val="24"/>
                <w:szCs w:val="24"/>
              </w:rPr>
              <w:t>Использовать основные виды чтения (ознакомительно – изучающее, ознакомительно – реферативное и др.) в зависимости от коммуникативной задачи.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Практические занятия, вопросы для устного зачета, проекты, рефераты, доклады.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192717" w:rsidRDefault="005624B2" w:rsidP="005624B2">
            <w:pPr>
              <w:rPr>
                <w:bCs/>
                <w:sz w:val="24"/>
                <w:szCs w:val="24"/>
              </w:rPr>
            </w:pPr>
            <w:r w:rsidRPr="000C57C1">
              <w:rPr>
                <w:bCs/>
                <w:sz w:val="24"/>
                <w:szCs w:val="24"/>
              </w:rPr>
              <w:t>Извлекать необходимую информацию из различных источников: учебно – 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Практические занятия, вопросы для устного зачета, проекты, рефераты, доклады.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192717" w:rsidRDefault="005624B2" w:rsidP="005624B2">
            <w:pPr>
              <w:rPr>
                <w:bCs/>
                <w:sz w:val="24"/>
                <w:szCs w:val="24"/>
              </w:rPr>
            </w:pPr>
            <w:r w:rsidRPr="000C57C1">
              <w:rPr>
                <w:bCs/>
                <w:sz w:val="24"/>
                <w:szCs w:val="24"/>
              </w:rPr>
              <w:t xml:space="preserve">Создавать устные и письменные монологические и диалогические </w:t>
            </w:r>
            <w:r w:rsidRPr="000C57C1">
              <w:rPr>
                <w:bCs/>
                <w:sz w:val="24"/>
                <w:szCs w:val="24"/>
              </w:rPr>
              <w:lastRenderedPageBreak/>
              <w:t>высказывания различных типов и жанров в учебно – научной, социально – культурной и деловой сфере общения.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lastRenderedPageBreak/>
              <w:t>Практические занятия, вопросы для устного зачета.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192717" w:rsidRDefault="005624B2" w:rsidP="005624B2">
            <w:pPr>
              <w:rPr>
                <w:bCs/>
                <w:sz w:val="24"/>
                <w:szCs w:val="24"/>
              </w:rPr>
            </w:pPr>
            <w:r w:rsidRPr="000C57C1">
              <w:rPr>
                <w:bCs/>
                <w:sz w:val="24"/>
                <w:szCs w:val="24"/>
              </w:rPr>
              <w:lastRenderedPageBreak/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Практические занятия, контрольные работы, вопросы для устного зачета.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192717" w:rsidRDefault="005624B2" w:rsidP="005624B2">
            <w:pPr>
              <w:rPr>
                <w:bCs/>
                <w:sz w:val="24"/>
                <w:szCs w:val="24"/>
              </w:rPr>
            </w:pPr>
            <w:r w:rsidRPr="000C57C1">
              <w:rPr>
                <w:bCs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Практические занятия, контрольные работы.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0C57C1" w:rsidRDefault="005624B2" w:rsidP="005624B2">
            <w:pPr>
              <w:rPr>
                <w:bCs/>
                <w:sz w:val="24"/>
                <w:szCs w:val="24"/>
              </w:rPr>
            </w:pPr>
            <w:r w:rsidRPr="000C57C1">
              <w:rPr>
                <w:bCs/>
                <w:sz w:val="24"/>
                <w:szCs w:val="24"/>
              </w:rPr>
              <w:t>Соблюдать нормы речевого поведения в различных сферах и ситуациях общения, в том числе при обсуждении дискуссионных проблем.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Практические занятия.</w:t>
            </w:r>
          </w:p>
        </w:tc>
      </w:tr>
      <w:tr w:rsidR="005624B2" w:rsidRPr="000C57C1" w:rsidTr="005624B2">
        <w:trPr>
          <w:trHeight w:val="888"/>
        </w:trPr>
        <w:tc>
          <w:tcPr>
            <w:tcW w:w="4785" w:type="dxa"/>
          </w:tcPr>
          <w:p w:rsidR="005624B2" w:rsidRPr="00192717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bCs/>
                <w:sz w:val="24"/>
                <w:szCs w:val="24"/>
              </w:rPr>
              <w:t>Использовать основные приемы информационной переработки устного и письменного текста.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Практические занятия, проекты, рефераты, доклады.</w:t>
            </w:r>
          </w:p>
        </w:tc>
      </w:tr>
      <w:tr w:rsidR="005624B2" w:rsidRPr="000C57C1" w:rsidTr="005624B2">
        <w:tc>
          <w:tcPr>
            <w:tcW w:w="9570" w:type="dxa"/>
            <w:gridSpan w:val="2"/>
          </w:tcPr>
          <w:p w:rsidR="005624B2" w:rsidRPr="000C57C1" w:rsidRDefault="005624B2" w:rsidP="005624B2">
            <w:pPr>
              <w:rPr>
                <w:b/>
                <w:sz w:val="24"/>
                <w:szCs w:val="24"/>
              </w:rPr>
            </w:pPr>
            <w:r w:rsidRPr="000C57C1">
              <w:rPr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624B2" w:rsidRPr="000C57C1" w:rsidTr="005624B2">
        <w:trPr>
          <w:trHeight w:val="909"/>
        </w:trPr>
        <w:tc>
          <w:tcPr>
            <w:tcW w:w="4785" w:type="dxa"/>
          </w:tcPr>
          <w:p w:rsidR="005624B2" w:rsidRPr="00192717" w:rsidRDefault="005624B2" w:rsidP="005624B2">
            <w:pPr>
              <w:rPr>
                <w:color w:val="000000"/>
                <w:sz w:val="24"/>
                <w:szCs w:val="24"/>
              </w:rPr>
            </w:pPr>
            <w:r w:rsidRPr="000C57C1">
              <w:rPr>
                <w:color w:val="000000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Контрольная работа по разделу 1, вопросы для устного зачета.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color w:val="000000"/>
                <w:sz w:val="24"/>
                <w:szCs w:val="24"/>
              </w:rPr>
              <w:t>Основные единицы и уровни языка, их признаки и взаимосвязь; орфоэпические, лексические, грамматические, орфографические и пунктуационные нормы русского литературного языка.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 xml:space="preserve">Вопросы для </w:t>
            </w:r>
            <w:r>
              <w:rPr>
                <w:sz w:val="24"/>
                <w:szCs w:val="24"/>
              </w:rPr>
              <w:t>экзамена</w:t>
            </w:r>
          </w:p>
        </w:tc>
      </w:tr>
      <w:tr w:rsidR="005624B2" w:rsidRPr="000C57C1" w:rsidTr="005624B2">
        <w:trPr>
          <w:trHeight w:val="286"/>
        </w:trPr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color w:val="000000"/>
                <w:sz w:val="24"/>
                <w:szCs w:val="24"/>
              </w:rPr>
              <w:t>Нормы речевого поведения в социально-культурной, учебно-научной, официально-деловой сферахобщения.</w:t>
            </w:r>
            <w:r>
              <w:rPr>
                <w:color w:val="000000"/>
                <w:spacing w:val="20"/>
                <w:sz w:val="24"/>
                <w:szCs w:val="24"/>
              </w:rPr>
              <w:tab/>
            </w:r>
            <w:r>
              <w:rPr>
                <w:color w:val="000000"/>
                <w:spacing w:val="20"/>
                <w:sz w:val="24"/>
                <w:szCs w:val="24"/>
              </w:rPr>
              <w:tab/>
            </w:r>
            <w:r w:rsidRPr="000C57C1">
              <w:rPr>
                <w:color w:val="000000"/>
                <w:spacing w:val="20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 xml:space="preserve">Вопросы для </w:t>
            </w:r>
            <w:r>
              <w:rPr>
                <w:sz w:val="24"/>
                <w:szCs w:val="24"/>
              </w:rPr>
              <w:t>экзамена</w:t>
            </w:r>
          </w:p>
        </w:tc>
      </w:tr>
      <w:tr w:rsidR="005624B2" w:rsidRPr="000C57C1" w:rsidTr="005624B2">
        <w:tc>
          <w:tcPr>
            <w:tcW w:w="4785" w:type="dxa"/>
          </w:tcPr>
          <w:p w:rsidR="005624B2" w:rsidRPr="00192717" w:rsidRDefault="005624B2" w:rsidP="005624B2">
            <w:pPr>
              <w:rPr>
                <w:bCs/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>Функциональные стили языка и особенности каждого из них.</w:t>
            </w:r>
          </w:p>
        </w:tc>
        <w:tc>
          <w:tcPr>
            <w:tcW w:w="4785" w:type="dxa"/>
          </w:tcPr>
          <w:p w:rsidR="005624B2" w:rsidRPr="000C57C1" w:rsidRDefault="005624B2" w:rsidP="005624B2">
            <w:pPr>
              <w:rPr>
                <w:sz w:val="24"/>
                <w:szCs w:val="24"/>
              </w:rPr>
            </w:pPr>
            <w:r w:rsidRPr="000C57C1">
              <w:rPr>
                <w:sz w:val="24"/>
                <w:szCs w:val="24"/>
              </w:rPr>
              <w:t xml:space="preserve">Вопросы для </w:t>
            </w:r>
            <w:r>
              <w:rPr>
                <w:sz w:val="24"/>
                <w:szCs w:val="24"/>
              </w:rPr>
              <w:t>экзамена</w:t>
            </w:r>
          </w:p>
        </w:tc>
      </w:tr>
    </w:tbl>
    <w:p w:rsidR="00DD45C7" w:rsidRPr="00E94526" w:rsidRDefault="00DD45C7" w:rsidP="005624B2">
      <w:pPr>
        <w:ind w:firstLine="709"/>
        <w:rPr>
          <w:sz w:val="20"/>
          <w:szCs w:val="20"/>
        </w:rPr>
      </w:pPr>
    </w:p>
    <w:sectPr w:rsidR="00DD45C7" w:rsidRPr="00E94526" w:rsidSect="005624B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9"/>
    <w:multiLevelType w:val="multilevel"/>
    <w:tmpl w:val="297022B2"/>
    <w:lvl w:ilvl="0">
      <w:start w:val="1"/>
      <w:numFmt w:val="bullet"/>
      <w:lvlText w:val="•"/>
      <w:lvlJc w:val="left"/>
      <w:rPr>
        <w:rFonts w:ascii="Times New Roman" w:hAnsi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>
    <w:nsid w:val="00000011"/>
    <w:multiLevelType w:val="multilevel"/>
    <w:tmpl w:val="6680D960"/>
    <w:lvl w:ilvl="0">
      <w:start w:val="1"/>
      <w:numFmt w:val="bullet"/>
      <w:lvlText w:val="•"/>
      <w:lvlJc w:val="left"/>
      <w:rPr>
        <w:rFonts w:ascii="Times New Roman" w:hAnsi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3">
    <w:nsid w:val="00000013"/>
    <w:multiLevelType w:val="multilevel"/>
    <w:tmpl w:val="42FE8E16"/>
    <w:lvl w:ilvl="0">
      <w:start w:val="1"/>
      <w:numFmt w:val="bullet"/>
      <w:lvlText w:val="•"/>
      <w:lvlJc w:val="left"/>
      <w:rPr>
        <w:rFonts w:ascii="Times New Roman" w:hAnsi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4">
    <w:nsid w:val="003807BB"/>
    <w:multiLevelType w:val="hybridMultilevel"/>
    <w:tmpl w:val="97645CFE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62EFD"/>
    <w:multiLevelType w:val="hybridMultilevel"/>
    <w:tmpl w:val="D6FC25C0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F4018"/>
    <w:multiLevelType w:val="hybridMultilevel"/>
    <w:tmpl w:val="11288E3C"/>
    <w:lvl w:ilvl="0" w:tplc="F3CEA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F7555"/>
    <w:multiLevelType w:val="hybridMultilevel"/>
    <w:tmpl w:val="0F929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2486B"/>
    <w:multiLevelType w:val="hybridMultilevel"/>
    <w:tmpl w:val="E4BA304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299E5E43"/>
    <w:multiLevelType w:val="hybridMultilevel"/>
    <w:tmpl w:val="F896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2149F6"/>
    <w:multiLevelType w:val="multilevel"/>
    <w:tmpl w:val="5198CC78"/>
    <w:lvl w:ilvl="0">
      <w:start w:val="3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F4E73D9"/>
    <w:multiLevelType w:val="multilevel"/>
    <w:tmpl w:val="2C66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B709A"/>
    <w:multiLevelType w:val="multilevel"/>
    <w:tmpl w:val="1900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6B4ACD"/>
    <w:multiLevelType w:val="hybridMultilevel"/>
    <w:tmpl w:val="B63CB8FC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24767"/>
    <w:multiLevelType w:val="hybridMultilevel"/>
    <w:tmpl w:val="40C8B1AC"/>
    <w:lvl w:ilvl="0" w:tplc="FA92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76586"/>
    <w:multiLevelType w:val="hybridMultilevel"/>
    <w:tmpl w:val="FA0C218E"/>
    <w:lvl w:ilvl="0" w:tplc="4522BD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11B6C05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1B803CA"/>
    <w:multiLevelType w:val="multilevel"/>
    <w:tmpl w:val="3CDE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943646"/>
    <w:multiLevelType w:val="hybridMultilevel"/>
    <w:tmpl w:val="FA0C218E"/>
    <w:lvl w:ilvl="0" w:tplc="4522BD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4274C2C"/>
    <w:multiLevelType w:val="hybridMultilevel"/>
    <w:tmpl w:val="E4E003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536928"/>
    <w:multiLevelType w:val="multilevel"/>
    <w:tmpl w:val="FEDCE2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96A0199"/>
    <w:multiLevelType w:val="multilevel"/>
    <w:tmpl w:val="D804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8B4D47"/>
    <w:multiLevelType w:val="hybridMultilevel"/>
    <w:tmpl w:val="D32843C8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65C3F"/>
    <w:multiLevelType w:val="multilevel"/>
    <w:tmpl w:val="6F88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913387"/>
    <w:multiLevelType w:val="multilevel"/>
    <w:tmpl w:val="FD88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87BBB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5129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7C4F3A54"/>
    <w:multiLevelType w:val="multilevel"/>
    <w:tmpl w:val="AFEA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6"/>
  </w:num>
  <w:num w:numId="3">
    <w:abstractNumId w:val="20"/>
  </w:num>
  <w:num w:numId="4">
    <w:abstractNumId w:val="15"/>
  </w:num>
  <w:num w:numId="5">
    <w:abstractNumId w:val="18"/>
  </w:num>
  <w:num w:numId="6">
    <w:abstractNumId w:val="9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23"/>
  </w:num>
  <w:num w:numId="12">
    <w:abstractNumId w:val="10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26"/>
  </w:num>
  <w:num w:numId="18">
    <w:abstractNumId w:val="16"/>
  </w:num>
  <w:num w:numId="19">
    <w:abstractNumId w:val="17"/>
  </w:num>
  <w:num w:numId="20">
    <w:abstractNumId w:val="22"/>
  </w:num>
  <w:num w:numId="21">
    <w:abstractNumId w:val="11"/>
  </w:num>
  <w:num w:numId="22">
    <w:abstractNumId w:val="24"/>
  </w:num>
  <w:num w:numId="23">
    <w:abstractNumId w:val="12"/>
  </w:num>
  <w:num w:numId="24">
    <w:abstractNumId w:val="25"/>
  </w:num>
  <w:num w:numId="25">
    <w:abstractNumId w:val="28"/>
  </w:num>
  <w:num w:numId="26">
    <w:abstractNumId w:val="7"/>
  </w:num>
  <w:num w:numId="27">
    <w:abstractNumId w:val="21"/>
  </w:num>
  <w:num w:numId="28">
    <w:abstractNumId w:val="19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7B0D98"/>
    <w:rsid w:val="0000057C"/>
    <w:rsid w:val="00011AFE"/>
    <w:rsid w:val="000133BF"/>
    <w:rsid w:val="000145BE"/>
    <w:rsid w:val="00014BA3"/>
    <w:rsid w:val="00015E8F"/>
    <w:rsid w:val="00016803"/>
    <w:rsid w:val="000215C1"/>
    <w:rsid w:val="00021A05"/>
    <w:rsid w:val="00023727"/>
    <w:rsid w:val="00023F8C"/>
    <w:rsid w:val="00024CF9"/>
    <w:rsid w:val="00024E10"/>
    <w:rsid w:val="0002613A"/>
    <w:rsid w:val="00026A44"/>
    <w:rsid w:val="000444BE"/>
    <w:rsid w:val="00045AAE"/>
    <w:rsid w:val="00047669"/>
    <w:rsid w:val="00050B78"/>
    <w:rsid w:val="00052652"/>
    <w:rsid w:val="00060000"/>
    <w:rsid w:val="0006672C"/>
    <w:rsid w:val="0007111C"/>
    <w:rsid w:val="00076C4A"/>
    <w:rsid w:val="0007762A"/>
    <w:rsid w:val="000817B6"/>
    <w:rsid w:val="00082371"/>
    <w:rsid w:val="00083FD4"/>
    <w:rsid w:val="00085411"/>
    <w:rsid w:val="00095381"/>
    <w:rsid w:val="00095F20"/>
    <w:rsid w:val="000A31E9"/>
    <w:rsid w:val="000A64C5"/>
    <w:rsid w:val="000A735A"/>
    <w:rsid w:val="000A7E56"/>
    <w:rsid w:val="000B0347"/>
    <w:rsid w:val="000B3E38"/>
    <w:rsid w:val="000B6BD5"/>
    <w:rsid w:val="000D54F5"/>
    <w:rsid w:val="000E0D0E"/>
    <w:rsid w:val="000E22BD"/>
    <w:rsid w:val="000E2556"/>
    <w:rsid w:val="000E27B2"/>
    <w:rsid w:val="000E397E"/>
    <w:rsid w:val="000E6473"/>
    <w:rsid w:val="000F50B5"/>
    <w:rsid w:val="000F7CDC"/>
    <w:rsid w:val="00100D3F"/>
    <w:rsid w:val="00102D77"/>
    <w:rsid w:val="00104A85"/>
    <w:rsid w:val="00105FF4"/>
    <w:rsid w:val="001150E2"/>
    <w:rsid w:val="001214AE"/>
    <w:rsid w:val="001214ED"/>
    <w:rsid w:val="00126E39"/>
    <w:rsid w:val="00135870"/>
    <w:rsid w:val="001407A0"/>
    <w:rsid w:val="00146C27"/>
    <w:rsid w:val="00146D6F"/>
    <w:rsid w:val="00147E46"/>
    <w:rsid w:val="001555F8"/>
    <w:rsid w:val="00160CA1"/>
    <w:rsid w:val="00165ABD"/>
    <w:rsid w:val="00165F7D"/>
    <w:rsid w:val="00167307"/>
    <w:rsid w:val="00170095"/>
    <w:rsid w:val="0017267E"/>
    <w:rsid w:val="001737EC"/>
    <w:rsid w:val="00175B24"/>
    <w:rsid w:val="00183F14"/>
    <w:rsid w:val="00184506"/>
    <w:rsid w:val="00186839"/>
    <w:rsid w:val="00187832"/>
    <w:rsid w:val="00190D68"/>
    <w:rsid w:val="00192423"/>
    <w:rsid w:val="001930F5"/>
    <w:rsid w:val="00195F8D"/>
    <w:rsid w:val="001A0A6C"/>
    <w:rsid w:val="001A2181"/>
    <w:rsid w:val="001A2A20"/>
    <w:rsid w:val="001B14FC"/>
    <w:rsid w:val="001B26CA"/>
    <w:rsid w:val="001B3DB7"/>
    <w:rsid w:val="001B5690"/>
    <w:rsid w:val="001B593F"/>
    <w:rsid w:val="001B608B"/>
    <w:rsid w:val="001B65DE"/>
    <w:rsid w:val="001B7847"/>
    <w:rsid w:val="001C0BF0"/>
    <w:rsid w:val="001C12DD"/>
    <w:rsid w:val="001C7A5B"/>
    <w:rsid w:val="001C7AA6"/>
    <w:rsid w:val="001D3631"/>
    <w:rsid w:val="001D3816"/>
    <w:rsid w:val="001E133A"/>
    <w:rsid w:val="001E308E"/>
    <w:rsid w:val="001E3AC3"/>
    <w:rsid w:val="001E3B16"/>
    <w:rsid w:val="001E3B6A"/>
    <w:rsid w:val="001E4D2A"/>
    <w:rsid w:val="001E52EF"/>
    <w:rsid w:val="001F07B1"/>
    <w:rsid w:val="001F0A81"/>
    <w:rsid w:val="001F18CC"/>
    <w:rsid w:val="001F4461"/>
    <w:rsid w:val="001F48A2"/>
    <w:rsid w:val="001F5259"/>
    <w:rsid w:val="001F54E3"/>
    <w:rsid w:val="00202577"/>
    <w:rsid w:val="00203C36"/>
    <w:rsid w:val="002041B8"/>
    <w:rsid w:val="00204AB5"/>
    <w:rsid w:val="00206B1D"/>
    <w:rsid w:val="00216A4F"/>
    <w:rsid w:val="002234E8"/>
    <w:rsid w:val="00225E6D"/>
    <w:rsid w:val="002260B3"/>
    <w:rsid w:val="00231203"/>
    <w:rsid w:val="00233AC5"/>
    <w:rsid w:val="00237FB9"/>
    <w:rsid w:val="00242508"/>
    <w:rsid w:val="00244787"/>
    <w:rsid w:val="00252C37"/>
    <w:rsid w:val="00260F44"/>
    <w:rsid w:val="00261553"/>
    <w:rsid w:val="00261686"/>
    <w:rsid w:val="00261B44"/>
    <w:rsid w:val="002705D0"/>
    <w:rsid w:val="00273EFD"/>
    <w:rsid w:val="0027523E"/>
    <w:rsid w:val="00275CDB"/>
    <w:rsid w:val="0028332B"/>
    <w:rsid w:val="0028429E"/>
    <w:rsid w:val="00285549"/>
    <w:rsid w:val="00290DAB"/>
    <w:rsid w:val="0029146F"/>
    <w:rsid w:val="0029157D"/>
    <w:rsid w:val="002A2063"/>
    <w:rsid w:val="002A2875"/>
    <w:rsid w:val="002A2E5D"/>
    <w:rsid w:val="002A4BE4"/>
    <w:rsid w:val="002A6E7B"/>
    <w:rsid w:val="002B0889"/>
    <w:rsid w:val="002B678C"/>
    <w:rsid w:val="002C35DE"/>
    <w:rsid w:val="002C42CC"/>
    <w:rsid w:val="002C7501"/>
    <w:rsid w:val="002C78CA"/>
    <w:rsid w:val="002D19D6"/>
    <w:rsid w:val="002D1D72"/>
    <w:rsid w:val="002D22F3"/>
    <w:rsid w:val="002D3694"/>
    <w:rsid w:val="002D4990"/>
    <w:rsid w:val="002E0AA3"/>
    <w:rsid w:val="002E18D7"/>
    <w:rsid w:val="002E3E60"/>
    <w:rsid w:val="002E6FD5"/>
    <w:rsid w:val="002F5062"/>
    <w:rsid w:val="002F5FAF"/>
    <w:rsid w:val="00300043"/>
    <w:rsid w:val="0030119A"/>
    <w:rsid w:val="003011E0"/>
    <w:rsid w:val="003013DA"/>
    <w:rsid w:val="0030366E"/>
    <w:rsid w:val="0030692D"/>
    <w:rsid w:val="00310A77"/>
    <w:rsid w:val="00321B66"/>
    <w:rsid w:val="00321E98"/>
    <w:rsid w:val="00335A54"/>
    <w:rsid w:val="0034561D"/>
    <w:rsid w:val="0035694B"/>
    <w:rsid w:val="00360C87"/>
    <w:rsid w:val="00364DAF"/>
    <w:rsid w:val="003650F7"/>
    <w:rsid w:val="003655DD"/>
    <w:rsid w:val="00365BDA"/>
    <w:rsid w:val="003663BD"/>
    <w:rsid w:val="00370A85"/>
    <w:rsid w:val="0037322D"/>
    <w:rsid w:val="003772CF"/>
    <w:rsid w:val="00381C4C"/>
    <w:rsid w:val="0038206E"/>
    <w:rsid w:val="003853F2"/>
    <w:rsid w:val="0039240D"/>
    <w:rsid w:val="00392461"/>
    <w:rsid w:val="00392669"/>
    <w:rsid w:val="00394479"/>
    <w:rsid w:val="0039487A"/>
    <w:rsid w:val="003A1966"/>
    <w:rsid w:val="003A279F"/>
    <w:rsid w:val="003A27D3"/>
    <w:rsid w:val="003A2B22"/>
    <w:rsid w:val="003A311A"/>
    <w:rsid w:val="003A47D4"/>
    <w:rsid w:val="003A65BF"/>
    <w:rsid w:val="003A7C46"/>
    <w:rsid w:val="003A7F21"/>
    <w:rsid w:val="003B25AB"/>
    <w:rsid w:val="003C0427"/>
    <w:rsid w:val="003C0FFA"/>
    <w:rsid w:val="003C410B"/>
    <w:rsid w:val="003C72FB"/>
    <w:rsid w:val="003D0122"/>
    <w:rsid w:val="003D1A90"/>
    <w:rsid w:val="003D430A"/>
    <w:rsid w:val="003D7255"/>
    <w:rsid w:val="003E0DCA"/>
    <w:rsid w:val="003E1A43"/>
    <w:rsid w:val="003E4240"/>
    <w:rsid w:val="003F05DE"/>
    <w:rsid w:val="003F0DF8"/>
    <w:rsid w:val="003F3A6A"/>
    <w:rsid w:val="00400DDF"/>
    <w:rsid w:val="00401039"/>
    <w:rsid w:val="00407674"/>
    <w:rsid w:val="00425BB3"/>
    <w:rsid w:val="00431EC8"/>
    <w:rsid w:val="0043330F"/>
    <w:rsid w:val="00441263"/>
    <w:rsid w:val="00445930"/>
    <w:rsid w:val="00447BFD"/>
    <w:rsid w:val="00451593"/>
    <w:rsid w:val="004551F1"/>
    <w:rsid w:val="00461137"/>
    <w:rsid w:val="00461515"/>
    <w:rsid w:val="00462510"/>
    <w:rsid w:val="00463D67"/>
    <w:rsid w:val="00467FF8"/>
    <w:rsid w:val="00481B4E"/>
    <w:rsid w:val="0048271C"/>
    <w:rsid w:val="00482BFF"/>
    <w:rsid w:val="004855A5"/>
    <w:rsid w:val="004908A1"/>
    <w:rsid w:val="004915BC"/>
    <w:rsid w:val="0049308B"/>
    <w:rsid w:val="004933D2"/>
    <w:rsid w:val="004951AF"/>
    <w:rsid w:val="004A364A"/>
    <w:rsid w:val="004A459B"/>
    <w:rsid w:val="004A4A53"/>
    <w:rsid w:val="004A4BB2"/>
    <w:rsid w:val="004A5B46"/>
    <w:rsid w:val="004B39CD"/>
    <w:rsid w:val="004B3D4E"/>
    <w:rsid w:val="004B4B64"/>
    <w:rsid w:val="004B5E6B"/>
    <w:rsid w:val="004B5F6E"/>
    <w:rsid w:val="004C1209"/>
    <w:rsid w:val="004C2503"/>
    <w:rsid w:val="004D11BC"/>
    <w:rsid w:val="004D1A93"/>
    <w:rsid w:val="004E6A47"/>
    <w:rsid w:val="004F0160"/>
    <w:rsid w:val="004F236F"/>
    <w:rsid w:val="004F44AB"/>
    <w:rsid w:val="004F5A0A"/>
    <w:rsid w:val="004F77D9"/>
    <w:rsid w:val="00503806"/>
    <w:rsid w:val="0050543A"/>
    <w:rsid w:val="00506F40"/>
    <w:rsid w:val="00510B9C"/>
    <w:rsid w:val="005202C1"/>
    <w:rsid w:val="00531159"/>
    <w:rsid w:val="00533738"/>
    <w:rsid w:val="00536719"/>
    <w:rsid w:val="005415B8"/>
    <w:rsid w:val="00542A4F"/>
    <w:rsid w:val="00542D3B"/>
    <w:rsid w:val="00551462"/>
    <w:rsid w:val="00551687"/>
    <w:rsid w:val="00552132"/>
    <w:rsid w:val="0055664A"/>
    <w:rsid w:val="005610B1"/>
    <w:rsid w:val="005624B2"/>
    <w:rsid w:val="00563244"/>
    <w:rsid w:val="0056378A"/>
    <w:rsid w:val="0056457F"/>
    <w:rsid w:val="00564EDB"/>
    <w:rsid w:val="005665B3"/>
    <w:rsid w:val="00570BCC"/>
    <w:rsid w:val="005713C1"/>
    <w:rsid w:val="005726DF"/>
    <w:rsid w:val="005778AD"/>
    <w:rsid w:val="00577D99"/>
    <w:rsid w:val="00580562"/>
    <w:rsid w:val="00586FE4"/>
    <w:rsid w:val="005907C4"/>
    <w:rsid w:val="0059273A"/>
    <w:rsid w:val="00595A00"/>
    <w:rsid w:val="005964A1"/>
    <w:rsid w:val="00597902"/>
    <w:rsid w:val="005A236E"/>
    <w:rsid w:val="005A4DBC"/>
    <w:rsid w:val="005A4EB3"/>
    <w:rsid w:val="005B1966"/>
    <w:rsid w:val="005B25AC"/>
    <w:rsid w:val="005B3157"/>
    <w:rsid w:val="005B3E23"/>
    <w:rsid w:val="005C0B68"/>
    <w:rsid w:val="005C21A3"/>
    <w:rsid w:val="005C3970"/>
    <w:rsid w:val="005C7C8A"/>
    <w:rsid w:val="005D1B6E"/>
    <w:rsid w:val="005D1D33"/>
    <w:rsid w:val="005D3180"/>
    <w:rsid w:val="005D3A41"/>
    <w:rsid w:val="005D76FA"/>
    <w:rsid w:val="005E1588"/>
    <w:rsid w:val="005E16F1"/>
    <w:rsid w:val="005E258C"/>
    <w:rsid w:val="005E2FCC"/>
    <w:rsid w:val="005E4EDD"/>
    <w:rsid w:val="0060059F"/>
    <w:rsid w:val="0060540E"/>
    <w:rsid w:val="00607E9D"/>
    <w:rsid w:val="00610747"/>
    <w:rsid w:val="006201AF"/>
    <w:rsid w:val="00620432"/>
    <w:rsid w:val="0062387F"/>
    <w:rsid w:val="006251EF"/>
    <w:rsid w:val="00626F7A"/>
    <w:rsid w:val="006302AD"/>
    <w:rsid w:val="00630A58"/>
    <w:rsid w:val="006365E0"/>
    <w:rsid w:val="006411B0"/>
    <w:rsid w:val="0064299F"/>
    <w:rsid w:val="0064350A"/>
    <w:rsid w:val="0064547F"/>
    <w:rsid w:val="00646238"/>
    <w:rsid w:val="00647CC2"/>
    <w:rsid w:val="006501A2"/>
    <w:rsid w:val="00651B42"/>
    <w:rsid w:val="0065577A"/>
    <w:rsid w:val="00660A56"/>
    <w:rsid w:val="006643CA"/>
    <w:rsid w:val="00664D09"/>
    <w:rsid w:val="00672B28"/>
    <w:rsid w:val="0067332A"/>
    <w:rsid w:val="00673528"/>
    <w:rsid w:val="006762DE"/>
    <w:rsid w:val="0069240C"/>
    <w:rsid w:val="00694C9D"/>
    <w:rsid w:val="00697AD6"/>
    <w:rsid w:val="006B3F2F"/>
    <w:rsid w:val="006B5BBD"/>
    <w:rsid w:val="006C5E36"/>
    <w:rsid w:val="006D2DFE"/>
    <w:rsid w:val="006D5A9E"/>
    <w:rsid w:val="006D789C"/>
    <w:rsid w:val="006E28BE"/>
    <w:rsid w:val="006E5DDF"/>
    <w:rsid w:val="006F412B"/>
    <w:rsid w:val="006F5A18"/>
    <w:rsid w:val="007029DA"/>
    <w:rsid w:val="0070323F"/>
    <w:rsid w:val="00703D1F"/>
    <w:rsid w:val="00703D42"/>
    <w:rsid w:val="00704524"/>
    <w:rsid w:val="0070761E"/>
    <w:rsid w:val="00711922"/>
    <w:rsid w:val="00713BDE"/>
    <w:rsid w:val="007147CC"/>
    <w:rsid w:val="00714849"/>
    <w:rsid w:val="0071512A"/>
    <w:rsid w:val="00721AD8"/>
    <w:rsid w:val="0072388B"/>
    <w:rsid w:val="00723D9D"/>
    <w:rsid w:val="00724C25"/>
    <w:rsid w:val="00737D71"/>
    <w:rsid w:val="007423CA"/>
    <w:rsid w:val="007437A8"/>
    <w:rsid w:val="0074418D"/>
    <w:rsid w:val="00764D66"/>
    <w:rsid w:val="00764E53"/>
    <w:rsid w:val="007722EC"/>
    <w:rsid w:val="00772310"/>
    <w:rsid w:val="00772A33"/>
    <w:rsid w:val="0077451F"/>
    <w:rsid w:val="00774FD2"/>
    <w:rsid w:val="00780037"/>
    <w:rsid w:val="00780483"/>
    <w:rsid w:val="00780A10"/>
    <w:rsid w:val="00790C17"/>
    <w:rsid w:val="007933FF"/>
    <w:rsid w:val="0079670E"/>
    <w:rsid w:val="007970F5"/>
    <w:rsid w:val="007A1748"/>
    <w:rsid w:val="007A5FF7"/>
    <w:rsid w:val="007B0D98"/>
    <w:rsid w:val="007B1D11"/>
    <w:rsid w:val="007B2622"/>
    <w:rsid w:val="007B7510"/>
    <w:rsid w:val="007B75CD"/>
    <w:rsid w:val="007C0516"/>
    <w:rsid w:val="007C0EF7"/>
    <w:rsid w:val="007C1EB0"/>
    <w:rsid w:val="007C2477"/>
    <w:rsid w:val="007C4596"/>
    <w:rsid w:val="007C7628"/>
    <w:rsid w:val="007D3AFF"/>
    <w:rsid w:val="007D6A50"/>
    <w:rsid w:val="007D7FF9"/>
    <w:rsid w:val="007E1E9B"/>
    <w:rsid w:val="007E5975"/>
    <w:rsid w:val="007E70D1"/>
    <w:rsid w:val="007F1692"/>
    <w:rsid w:val="007F261A"/>
    <w:rsid w:val="007F7409"/>
    <w:rsid w:val="00801B31"/>
    <w:rsid w:val="00802B36"/>
    <w:rsid w:val="00803F03"/>
    <w:rsid w:val="00810EFE"/>
    <w:rsid w:val="008129DF"/>
    <w:rsid w:val="00812D93"/>
    <w:rsid w:val="008147CE"/>
    <w:rsid w:val="00817C57"/>
    <w:rsid w:val="00822D1F"/>
    <w:rsid w:val="00824F5C"/>
    <w:rsid w:val="00832C23"/>
    <w:rsid w:val="00841E97"/>
    <w:rsid w:val="0084581D"/>
    <w:rsid w:val="0084590D"/>
    <w:rsid w:val="008529C6"/>
    <w:rsid w:val="0085597B"/>
    <w:rsid w:val="00865C95"/>
    <w:rsid w:val="0087316A"/>
    <w:rsid w:val="008737D8"/>
    <w:rsid w:val="008802A5"/>
    <w:rsid w:val="00880895"/>
    <w:rsid w:val="008846E9"/>
    <w:rsid w:val="00885CAF"/>
    <w:rsid w:val="00892213"/>
    <w:rsid w:val="00893506"/>
    <w:rsid w:val="008A237C"/>
    <w:rsid w:val="008B013F"/>
    <w:rsid w:val="008B0A7E"/>
    <w:rsid w:val="008B1C4D"/>
    <w:rsid w:val="008B2360"/>
    <w:rsid w:val="008B267D"/>
    <w:rsid w:val="008C5E54"/>
    <w:rsid w:val="008C7A4F"/>
    <w:rsid w:val="008D167C"/>
    <w:rsid w:val="008D22C4"/>
    <w:rsid w:val="008D51B6"/>
    <w:rsid w:val="008D53BE"/>
    <w:rsid w:val="008D68FB"/>
    <w:rsid w:val="008E2402"/>
    <w:rsid w:val="008E258B"/>
    <w:rsid w:val="008E2AE7"/>
    <w:rsid w:val="008E3BBE"/>
    <w:rsid w:val="008E45FE"/>
    <w:rsid w:val="008E752B"/>
    <w:rsid w:val="008F0A26"/>
    <w:rsid w:val="00901591"/>
    <w:rsid w:val="00902C91"/>
    <w:rsid w:val="009031CD"/>
    <w:rsid w:val="009033C2"/>
    <w:rsid w:val="00911A1D"/>
    <w:rsid w:val="00911F86"/>
    <w:rsid w:val="00916454"/>
    <w:rsid w:val="00916ED3"/>
    <w:rsid w:val="00917320"/>
    <w:rsid w:val="00920760"/>
    <w:rsid w:val="00921218"/>
    <w:rsid w:val="00924B6E"/>
    <w:rsid w:val="00925544"/>
    <w:rsid w:val="009265DC"/>
    <w:rsid w:val="009303B6"/>
    <w:rsid w:val="009363D4"/>
    <w:rsid w:val="00936E34"/>
    <w:rsid w:val="009370D9"/>
    <w:rsid w:val="00937A6D"/>
    <w:rsid w:val="00937AF9"/>
    <w:rsid w:val="0094257B"/>
    <w:rsid w:val="00945F6C"/>
    <w:rsid w:val="00952040"/>
    <w:rsid w:val="00953354"/>
    <w:rsid w:val="009540E8"/>
    <w:rsid w:val="00962557"/>
    <w:rsid w:val="00965B0A"/>
    <w:rsid w:val="00975252"/>
    <w:rsid w:val="00977837"/>
    <w:rsid w:val="00991A0D"/>
    <w:rsid w:val="00995533"/>
    <w:rsid w:val="009A511F"/>
    <w:rsid w:val="009B1053"/>
    <w:rsid w:val="009B4FF0"/>
    <w:rsid w:val="009B7631"/>
    <w:rsid w:val="009C0B4C"/>
    <w:rsid w:val="009C161B"/>
    <w:rsid w:val="009C1A44"/>
    <w:rsid w:val="009C1F25"/>
    <w:rsid w:val="009C298C"/>
    <w:rsid w:val="009C3D66"/>
    <w:rsid w:val="009C5564"/>
    <w:rsid w:val="009D66CA"/>
    <w:rsid w:val="009E1084"/>
    <w:rsid w:val="009E14EC"/>
    <w:rsid w:val="009E2879"/>
    <w:rsid w:val="009E368B"/>
    <w:rsid w:val="009E7123"/>
    <w:rsid w:val="009F1651"/>
    <w:rsid w:val="009F3C1F"/>
    <w:rsid w:val="00A00D69"/>
    <w:rsid w:val="00A01FB0"/>
    <w:rsid w:val="00A0670E"/>
    <w:rsid w:val="00A22F8E"/>
    <w:rsid w:val="00A23270"/>
    <w:rsid w:val="00A24A1F"/>
    <w:rsid w:val="00A24DBA"/>
    <w:rsid w:val="00A27B2F"/>
    <w:rsid w:val="00A27B8C"/>
    <w:rsid w:val="00A304EE"/>
    <w:rsid w:val="00A31991"/>
    <w:rsid w:val="00A400BD"/>
    <w:rsid w:val="00A40AEC"/>
    <w:rsid w:val="00A411E0"/>
    <w:rsid w:val="00A42480"/>
    <w:rsid w:val="00A4293A"/>
    <w:rsid w:val="00A53C04"/>
    <w:rsid w:val="00A568A8"/>
    <w:rsid w:val="00A664EB"/>
    <w:rsid w:val="00A702CA"/>
    <w:rsid w:val="00A703F5"/>
    <w:rsid w:val="00A70EB2"/>
    <w:rsid w:val="00A72338"/>
    <w:rsid w:val="00A724EC"/>
    <w:rsid w:val="00A7604F"/>
    <w:rsid w:val="00A8124D"/>
    <w:rsid w:val="00A91888"/>
    <w:rsid w:val="00A94614"/>
    <w:rsid w:val="00A9594D"/>
    <w:rsid w:val="00A961E0"/>
    <w:rsid w:val="00A96E35"/>
    <w:rsid w:val="00A97E59"/>
    <w:rsid w:val="00AA4503"/>
    <w:rsid w:val="00AA4ED5"/>
    <w:rsid w:val="00AA6873"/>
    <w:rsid w:val="00AB2071"/>
    <w:rsid w:val="00AB61D7"/>
    <w:rsid w:val="00AC2D2C"/>
    <w:rsid w:val="00AC7483"/>
    <w:rsid w:val="00AD3A6D"/>
    <w:rsid w:val="00AD5CB1"/>
    <w:rsid w:val="00AD6F15"/>
    <w:rsid w:val="00AE1A5C"/>
    <w:rsid w:val="00AE1B03"/>
    <w:rsid w:val="00AE3965"/>
    <w:rsid w:val="00AE3E76"/>
    <w:rsid w:val="00AE49C1"/>
    <w:rsid w:val="00AE4D45"/>
    <w:rsid w:val="00AE4F00"/>
    <w:rsid w:val="00AE5C12"/>
    <w:rsid w:val="00AE6521"/>
    <w:rsid w:val="00AE7F60"/>
    <w:rsid w:val="00AF0026"/>
    <w:rsid w:val="00AF4123"/>
    <w:rsid w:val="00B0016E"/>
    <w:rsid w:val="00B0184F"/>
    <w:rsid w:val="00B0428C"/>
    <w:rsid w:val="00B0594D"/>
    <w:rsid w:val="00B05ED5"/>
    <w:rsid w:val="00B0613B"/>
    <w:rsid w:val="00B07986"/>
    <w:rsid w:val="00B10BBB"/>
    <w:rsid w:val="00B15D67"/>
    <w:rsid w:val="00B15E1A"/>
    <w:rsid w:val="00B16177"/>
    <w:rsid w:val="00B173CB"/>
    <w:rsid w:val="00B20776"/>
    <w:rsid w:val="00B21D1F"/>
    <w:rsid w:val="00B2501A"/>
    <w:rsid w:val="00B31EE8"/>
    <w:rsid w:val="00B34831"/>
    <w:rsid w:val="00B35DF3"/>
    <w:rsid w:val="00B378E8"/>
    <w:rsid w:val="00B4298F"/>
    <w:rsid w:val="00B46908"/>
    <w:rsid w:val="00B47150"/>
    <w:rsid w:val="00B50179"/>
    <w:rsid w:val="00B5131E"/>
    <w:rsid w:val="00B53E0D"/>
    <w:rsid w:val="00B556B4"/>
    <w:rsid w:val="00B57436"/>
    <w:rsid w:val="00B6129D"/>
    <w:rsid w:val="00B62B1E"/>
    <w:rsid w:val="00B6439D"/>
    <w:rsid w:val="00B65674"/>
    <w:rsid w:val="00B70834"/>
    <w:rsid w:val="00B71A6B"/>
    <w:rsid w:val="00B72C4C"/>
    <w:rsid w:val="00B74020"/>
    <w:rsid w:val="00B7528F"/>
    <w:rsid w:val="00B760FB"/>
    <w:rsid w:val="00B764FF"/>
    <w:rsid w:val="00B77C87"/>
    <w:rsid w:val="00B80E2C"/>
    <w:rsid w:val="00B81A52"/>
    <w:rsid w:val="00BA44BF"/>
    <w:rsid w:val="00BA69FF"/>
    <w:rsid w:val="00BA6AC1"/>
    <w:rsid w:val="00BB5F2E"/>
    <w:rsid w:val="00BD2101"/>
    <w:rsid w:val="00BD508F"/>
    <w:rsid w:val="00BD5C9A"/>
    <w:rsid w:val="00BE0CC7"/>
    <w:rsid w:val="00BE0EBF"/>
    <w:rsid w:val="00BE3604"/>
    <w:rsid w:val="00BE3BC5"/>
    <w:rsid w:val="00BF1362"/>
    <w:rsid w:val="00BF1714"/>
    <w:rsid w:val="00BF1DDA"/>
    <w:rsid w:val="00BF372D"/>
    <w:rsid w:val="00C02B54"/>
    <w:rsid w:val="00C11D91"/>
    <w:rsid w:val="00C11E07"/>
    <w:rsid w:val="00C131C8"/>
    <w:rsid w:val="00C15461"/>
    <w:rsid w:val="00C16774"/>
    <w:rsid w:val="00C16CCD"/>
    <w:rsid w:val="00C2252C"/>
    <w:rsid w:val="00C2474D"/>
    <w:rsid w:val="00C24E5B"/>
    <w:rsid w:val="00C277C1"/>
    <w:rsid w:val="00C27943"/>
    <w:rsid w:val="00C31057"/>
    <w:rsid w:val="00C3127B"/>
    <w:rsid w:val="00C318B2"/>
    <w:rsid w:val="00C44031"/>
    <w:rsid w:val="00C50EA1"/>
    <w:rsid w:val="00C52025"/>
    <w:rsid w:val="00C524EB"/>
    <w:rsid w:val="00C53760"/>
    <w:rsid w:val="00C56202"/>
    <w:rsid w:val="00C709AA"/>
    <w:rsid w:val="00C72866"/>
    <w:rsid w:val="00C73804"/>
    <w:rsid w:val="00C828BD"/>
    <w:rsid w:val="00C832C5"/>
    <w:rsid w:val="00C87BEC"/>
    <w:rsid w:val="00C9170F"/>
    <w:rsid w:val="00C95BAF"/>
    <w:rsid w:val="00C97EDB"/>
    <w:rsid w:val="00CA09F0"/>
    <w:rsid w:val="00CA14BE"/>
    <w:rsid w:val="00CA64A4"/>
    <w:rsid w:val="00CB0217"/>
    <w:rsid w:val="00CB0811"/>
    <w:rsid w:val="00CB2299"/>
    <w:rsid w:val="00CB41B6"/>
    <w:rsid w:val="00CB7623"/>
    <w:rsid w:val="00CC1325"/>
    <w:rsid w:val="00CC6484"/>
    <w:rsid w:val="00CC75C7"/>
    <w:rsid w:val="00CD031E"/>
    <w:rsid w:val="00CD14B3"/>
    <w:rsid w:val="00CD23DF"/>
    <w:rsid w:val="00CD28DB"/>
    <w:rsid w:val="00CD69A9"/>
    <w:rsid w:val="00CE0A0A"/>
    <w:rsid w:val="00CE2C5C"/>
    <w:rsid w:val="00CE4174"/>
    <w:rsid w:val="00CE5DF6"/>
    <w:rsid w:val="00CE5FD3"/>
    <w:rsid w:val="00CF1AF2"/>
    <w:rsid w:val="00CF34DC"/>
    <w:rsid w:val="00CF60E7"/>
    <w:rsid w:val="00CF63EE"/>
    <w:rsid w:val="00D00E03"/>
    <w:rsid w:val="00D033B6"/>
    <w:rsid w:val="00D1421D"/>
    <w:rsid w:val="00D1670C"/>
    <w:rsid w:val="00D20AE2"/>
    <w:rsid w:val="00D21781"/>
    <w:rsid w:val="00D2434C"/>
    <w:rsid w:val="00D329C3"/>
    <w:rsid w:val="00D33D04"/>
    <w:rsid w:val="00D437FF"/>
    <w:rsid w:val="00D46950"/>
    <w:rsid w:val="00D523E0"/>
    <w:rsid w:val="00D55BBF"/>
    <w:rsid w:val="00D55C08"/>
    <w:rsid w:val="00D564DD"/>
    <w:rsid w:val="00D648EF"/>
    <w:rsid w:val="00D67A43"/>
    <w:rsid w:val="00D70013"/>
    <w:rsid w:val="00D7055F"/>
    <w:rsid w:val="00D70650"/>
    <w:rsid w:val="00D70813"/>
    <w:rsid w:val="00D77B3D"/>
    <w:rsid w:val="00D77CA7"/>
    <w:rsid w:val="00D826E7"/>
    <w:rsid w:val="00D96417"/>
    <w:rsid w:val="00DA0904"/>
    <w:rsid w:val="00DA2139"/>
    <w:rsid w:val="00DA512F"/>
    <w:rsid w:val="00DA6639"/>
    <w:rsid w:val="00DA78B3"/>
    <w:rsid w:val="00DA7C27"/>
    <w:rsid w:val="00DB2DAF"/>
    <w:rsid w:val="00DC02A0"/>
    <w:rsid w:val="00DC4D5F"/>
    <w:rsid w:val="00DC6720"/>
    <w:rsid w:val="00DC684E"/>
    <w:rsid w:val="00DD45C7"/>
    <w:rsid w:val="00DD4865"/>
    <w:rsid w:val="00DE3B6B"/>
    <w:rsid w:val="00E01227"/>
    <w:rsid w:val="00E0255F"/>
    <w:rsid w:val="00E07632"/>
    <w:rsid w:val="00E10D82"/>
    <w:rsid w:val="00E12AB1"/>
    <w:rsid w:val="00E13F65"/>
    <w:rsid w:val="00E14ABB"/>
    <w:rsid w:val="00E14DC3"/>
    <w:rsid w:val="00E23774"/>
    <w:rsid w:val="00E2534E"/>
    <w:rsid w:val="00E26AD1"/>
    <w:rsid w:val="00E27801"/>
    <w:rsid w:val="00E31D84"/>
    <w:rsid w:val="00E32FED"/>
    <w:rsid w:val="00E422FD"/>
    <w:rsid w:val="00E476DC"/>
    <w:rsid w:val="00E47785"/>
    <w:rsid w:val="00E51C1E"/>
    <w:rsid w:val="00E54377"/>
    <w:rsid w:val="00E55099"/>
    <w:rsid w:val="00E55E9D"/>
    <w:rsid w:val="00E56BA0"/>
    <w:rsid w:val="00E614DC"/>
    <w:rsid w:val="00E62DF0"/>
    <w:rsid w:val="00E651EE"/>
    <w:rsid w:val="00E664B6"/>
    <w:rsid w:val="00E705F3"/>
    <w:rsid w:val="00E70A51"/>
    <w:rsid w:val="00E7639F"/>
    <w:rsid w:val="00E77A01"/>
    <w:rsid w:val="00E82095"/>
    <w:rsid w:val="00E82A15"/>
    <w:rsid w:val="00E86730"/>
    <w:rsid w:val="00E878FD"/>
    <w:rsid w:val="00E87F7B"/>
    <w:rsid w:val="00E90E91"/>
    <w:rsid w:val="00E915D0"/>
    <w:rsid w:val="00E9362A"/>
    <w:rsid w:val="00E936E7"/>
    <w:rsid w:val="00E942F4"/>
    <w:rsid w:val="00E94526"/>
    <w:rsid w:val="00E948E5"/>
    <w:rsid w:val="00E95020"/>
    <w:rsid w:val="00E952D0"/>
    <w:rsid w:val="00E9696B"/>
    <w:rsid w:val="00E97D41"/>
    <w:rsid w:val="00EA2FC6"/>
    <w:rsid w:val="00EA355A"/>
    <w:rsid w:val="00EA3A35"/>
    <w:rsid w:val="00EA3B7E"/>
    <w:rsid w:val="00EA6802"/>
    <w:rsid w:val="00EA79FA"/>
    <w:rsid w:val="00EB1AB2"/>
    <w:rsid w:val="00EB3805"/>
    <w:rsid w:val="00EB462D"/>
    <w:rsid w:val="00EB6E62"/>
    <w:rsid w:val="00EB78D2"/>
    <w:rsid w:val="00EC4362"/>
    <w:rsid w:val="00ED04C2"/>
    <w:rsid w:val="00ED5227"/>
    <w:rsid w:val="00ED6E0A"/>
    <w:rsid w:val="00EE33BF"/>
    <w:rsid w:val="00EE3773"/>
    <w:rsid w:val="00EF2BA3"/>
    <w:rsid w:val="00EF4355"/>
    <w:rsid w:val="00EF5C8E"/>
    <w:rsid w:val="00EF72DA"/>
    <w:rsid w:val="00F00682"/>
    <w:rsid w:val="00F00A36"/>
    <w:rsid w:val="00F0407C"/>
    <w:rsid w:val="00F052A1"/>
    <w:rsid w:val="00F30998"/>
    <w:rsid w:val="00F35393"/>
    <w:rsid w:val="00F356A5"/>
    <w:rsid w:val="00F35FAC"/>
    <w:rsid w:val="00F4094E"/>
    <w:rsid w:val="00F41D33"/>
    <w:rsid w:val="00F42705"/>
    <w:rsid w:val="00F46040"/>
    <w:rsid w:val="00F47E64"/>
    <w:rsid w:val="00F51F7D"/>
    <w:rsid w:val="00F57602"/>
    <w:rsid w:val="00F65D52"/>
    <w:rsid w:val="00F66300"/>
    <w:rsid w:val="00F664E3"/>
    <w:rsid w:val="00F70FE3"/>
    <w:rsid w:val="00F737DA"/>
    <w:rsid w:val="00F81045"/>
    <w:rsid w:val="00F810BB"/>
    <w:rsid w:val="00F84A8F"/>
    <w:rsid w:val="00F8547B"/>
    <w:rsid w:val="00F9234D"/>
    <w:rsid w:val="00F92BB4"/>
    <w:rsid w:val="00F9345B"/>
    <w:rsid w:val="00F9775F"/>
    <w:rsid w:val="00FA3831"/>
    <w:rsid w:val="00FA78F9"/>
    <w:rsid w:val="00FB135F"/>
    <w:rsid w:val="00FB1F10"/>
    <w:rsid w:val="00FB714F"/>
    <w:rsid w:val="00FB71A5"/>
    <w:rsid w:val="00FC3BF8"/>
    <w:rsid w:val="00FC4880"/>
    <w:rsid w:val="00FC52B4"/>
    <w:rsid w:val="00FC6EB3"/>
    <w:rsid w:val="00FD0EE5"/>
    <w:rsid w:val="00FD1CA5"/>
    <w:rsid w:val="00FE1E66"/>
    <w:rsid w:val="00FE1FA5"/>
    <w:rsid w:val="00FE35C3"/>
    <w:rsid w:val="00FE6678"/>
    <w:rsid w:val="00FF587C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98"/>
    <w:pPr>
      <w:contextualSpacing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0D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B0D98"/>
    <w:rPr>
      <w:rFonts w:ascii="Cambria" w:hAnsi="Cambria" w:cs="Times New Roman"/>
      <w:b/>
      <w:bCs/>
      <w:color w:val="365F91"/>
    </w:rPr>
  </w:style>
  <w:style w:type="paragraph" w:styleId="a3">
    <w:name w:val="List Paragraph"/>
    <w:basedOn w:val="a"/>
    <w:uiPriority w:val="99"/>
    <w:qFormat/>
    <w:rsid w:val="00085411"/>
    <w:pPr>
      <w:ind w:left="720"/>
    </w:pPr>
  </w:style>
  <w:style w:type="paragraph" w:customStyle="1" w:styleId="Default">
    <w:name w:val="Default"/>
    <w:rsid w:val="0070761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4E6A47"/>
    <w:pPr>
      <w:spacing w:after="120"/>
      <w:contextualSpacing w:val="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link w:val="a4"/>
    <w:locked/>
    <w:rsid w:val="004E6A47"/>
    <w:rPr>
      <w:rFonts w:eastAsia="Times New Roman" w:cs="Times New Roman"/>
      <w:color w:val="auto"/>
      <w:sz w:val="24"/>
      <w:szCs w:val="24"/>
      <w:lang w:eastAsia="ar-SA" w:bidi="ar-SA"/>
    </w:rPr>
  </w:style>
  <w:style w:type="paragraph" w:styleId="a6">
    <w:name w:val="Body Text Indent"/>
    <w:basedOn w:val="a"/>
    <w:link w:val="a7"/>
    <w:uiPriority w:val="99"/>
    <w:rsid w:val="004E6A47"/>
    <w:pPr>
      <w:spacing w:after="120" w:line="276" w:lineRule="auto"/>
      <w:ind w:left="283"/>
      <w:contextualSpacing w:val="0"/>
    </w:pPr>
    <w:rPr>
      <w:rFonts w:ascii="Calibri" w:eastAsia="Times New Roman" w:hAnsi="Calibri"/>
      <w:sz w:val="22"/>
    </w:rPr>
  </w:style>
  <w:style w:type="character" w:customStyle="1" w:styleId="a7">
    <w:name w:val="Основной текст с отступом Знак"/>
    <w:link w:val="a6"/>
    <w:uiPriority w:val="99"/>
    <w:locked/>
    <w:rsid w:val="004E6A47"/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21">
    <w:name w:val="Список 21"/>
    <w:basedOn w:val="a"/>
    <w:rsid w:val="004E6A47"/>
    <w:pPr>
      <w:ind w:left="566" w:hanging="283"/>
      <w:contextualSpacing w:val="0"/>
    </w:pPr>
    <w:rPr>
      <w:rFonts w:eastAsia="Times New Roman"/>
      <w:sz w:val="20"/>
      <w:szCs w:val="20"/>
      <w:lang w:eastAsia="ar-SA"/>
    </w:rPr>
  </w:style>
  <w:style w:type="character" w:styleId="a8">
    <w:name w:val="Hyperlink"/>
    <w:uiPriority w:val="99"/>
    <w:rsid w:val="006411B0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locked/>
    <w:rsid w:val="006D2DFE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DFE"/>
    <w:pPr>
      <w:widowControl w:val="0"/>
      <w:shd w:val="clear" w:color="auto" w:fill="FFFFFF"/>
      <w:spacing w:after="660" w:line="240" w:lineRule="atLeast"/>
      <w:contextualSpacing w:val="0"/>
      <w:jc w:val="center"/>
    </w:pPr>
    <w:rPr>
      <w:rFonts w:eastAsia="Times New Roman"/>
      <w:sz w:val="20"/>
      <w:szCs w:val="20"/>
    </w:rPr>
  </w:style>
  <w:style w:type="character" w:customStyle="1" w:styleId="29">
    <w:name w:val="Основной текст (2) + 9"/>
    <w:aliases w:val="5 pt"/>
    <w:uiPriority w:val="99"/>
    <w:rsid w:val="006D2DF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10"/>
    <w:aliases w:val="5 pt1"/>
    <w:uiPriority w:val="99"/>
    <w:rsid w:val="00764E5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C828BD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"/>
    <w:uiPriority w:val="99"/>
    <w:rsid w:val="00C828BD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828BD"/>
    <w:pPr>
      <w:widowControl w:val="0"/>
      <w:shd w:val="clear" w:color="auto" w:fill="FFFFFF"/>
      <w:spacing w:before="720" w:after="300" w:line="259" w:lineRule="exact"/>
      <w:contextualSpacing w:val="0"/>
      <w:jc w:val="center"/>
    </w:pPr>
    <w:rPr>
      <w:rFonts w:ascii="Century Schoolbook" w:hAnsi="Century Schoolbook"/>
      <w:i/>
      <w:iCs/>
      <w:sz w:val="20"/>
      <w:szCs w:val="20"/>
    </w:rPr>
  </w:style>
  <w:style w:type="character" w:customStyle="1" w:styleId="a9">
    <w:name w:val="Основной текст + Курсив"/>
    <w:uiPriority w:val="99"/>
    <w:rsid w:val="00C828BD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+ 8"/>
    <w:aliases w:val="5 pt2,Полужирный2"/>
    <w:uiPriority w:val="99"/>
    <w:rsid w:val="00C828BD"/>
    <w:rPr>
      <w:rFonts w:ascii="Century Schoolbook" w:hAnsi="Century Schoolbook" w:cs="Century Schoolbook"/>
      <w:b/>
      <w:bCs/>
      <w:sz w:val="17"/>
      <w:szCs w:val="17"/>
      <w:u w:val="none"/>
    </w:rPr>
  </w:style>
  <w:style w:type="paragraph" w:styleId="aa">
    <w:name w:val="Subtitle"/>
    <w:basedOn w:val="a"/>
    <w:next w:val="a"/>
    <w:link w:val="ab"/>
    <w:uiPriority w:val="11"/>
    <w:qFormat/>
    <w:rsid w:val="00C828B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11"/>
    <w:locked/>
    <w:rsid w:val="00C828B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DC684E"/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DC684E"/>
    <w:rPr>
      <w:rFonts w:ascii="Tahoma" w:eastAsia="Times New Roman" w:hAnsi="Tahoma" w:cs="Tahoma"/>
      <w:color w:val="auto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24B6E"/>
    <w:pPr>
      <w:tabs>
        <w:tab w:val="center" w:pos="4677"/>
        <w:tab w:val="right" w:pos="9355"/>
      </w:tabs>
      <w:contextualSpacing w:val="0"/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rsid w:val="00924B6E"/>
    <w:rPr>
      <w:rFonts w:ascii="Calibri" w:eastAsia="Calibri" w:hAnsi="Calibri" w:cs="Times New Roman"/>
      <w:lang w:eastAsia="en-US"/>
    </w:rPr>
  </w:style>
  <w:style w:type="character" w:customStyle="1" w:styleId="c21">
    <w:name w:val="c21"/>
    <w:basedOn w:val="a0"/>
    <w:rsid w:val="00400DDF"/>
  </w:style>
  <w:style w:type="character" w:customStyle="1" w:styleId="c27">
    <w:name w:val="c27"/>
    <w:basedOn w:val="a0"/>
    <w:rsid w:val="00C44031"/>
  </w:style>
  <w:style w:type="character" w:customStyle="1" w:styleId="295pt">
    <w:name w:val="Основной текст (2) + 9;5 pt"/>
    <w:basedOn w:val="2"/>
    <w:rsid w:val="001E52E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1E52E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f0">
    <w:name w:val="Table Grid"/>
    <w:basedOn w:val="a1"/>
    <w:uiPriority w:val="59"/>
    <w:locked/>
    <w:rsid w:val="00E550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uiPriority w:val="1"/>
    <w:qFormat/>
    <w:rsid w:val="00E55099"/>
    <w:pPr>
      <w:widowControl w:val="0"/>
      <w:ind w:left="102"/>
      <w:contextualSpacing w:val="0"/>
      <w:outlineLvl w:val="2"/>
    </w:pPr>
    <w:rPr>
      <w:rFonts w:eastAsia="Times New Roman" w:cstheme="minorBidi"/>
      <w:b/>
      <w:bCs/>
      <w:sz w:val="24"/>
      <w:szCs w:val="24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D648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48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AD00B-EF14-4593-8980-9328C757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Геннадьевна</dc:creator>
  <cp:lastModifiedBy>Пользователь</cp:lastModifiedBy>
  <cp:revision>2</cp:revision>
  <cp:lastPrinted>2021-02-06T15:26:00Z</cp:lastPrinted>
  <dcterms:created xsi:type="dcterms:W3CDTF">2021-07-29T11:41:00Z</dcterms:created>
  <dcterms:modified xsi:type="dcterms:W3CDTF">2021-07-29T11:41:00Z</dcterms:modified>
</cp:coreProperties>
</file>